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8EA0D9" w14:textId="77777777" w:rsidR="002F5DAB" w:rsidRDefault="002F5DAB" w:rsidP="001B1EED">
      <w:pPr>
        <w:pBdr>
          <w:top w:val="single" w:sz="4" w:space="1" w:color="auto"/>
          <w:left w:val="single" w:sz="4" w:space="4" w:color="auto"/>
          <w:bottom w:val="single" w:sz="4" w:space="1" w:color="auto"/>
          <w:right w:val="single" w:sz="4" w:space="4" w:color="auto"/>
        </w:pBdr>
        <w:shd w:val="clear" w:color="auto" w:fill="92D050"/>
        <w:jc w:val="center"/>
        <w:outlineLvl w:val="0"/>
        <w:rPr>
          <w:rFonts w:ascii="Arial" w:hAnsi="Arial" w:cs="Arial"/>
          <w:b/>
          <w:color w:val="000000"/>
          <w:sz w:val="24"/>
          <w:szCs w:val="24"/>
        </w:rPr>
      </w:pPr>
    </w:p>
    <w:p w14:paraId="56133E5F" w14:textId="427BC703" w:rsidR="00F24518" w:rsidRPr="00A300B5" w:rsidRDefault="00F24518" w:rsidP="001B1EED">
      <w:pPr>
        <w:pBdr>
          <w:top w:val="single" w:sz="4" w:space="1" w:color="auto"/>
          <w:left w:val="single" w:sz="4" w:space="4" w:color="auto"/>
          <w:bottom w:val="single" w:sz="4" w:space="1" w:color="auto"/>
          <w:right w:val="single" w:sz="4" w:space="4" w:color="auto"/>
        </w:pBdr>
        <w:shd w:val="clear" w:color="auto" w:fill="92D050"/>
        <w:jc w:val="center"/>
        <w:outlineLvl w:val="0"/>
        <w:rPr>
          <w:rFonts w:ascii="Arial" w:hAnsi="Arial" w:cs="Arial"/>
          <w:b/>
          <w:color w:val="FF0000"/>
          <w:sz w:val="24"/>
          <w:szCs w:val="24"/>
        </w:rPr>
      </w:pPr>
      <w:r w:rsidRPr="00A300B5">
        <w:rPr>
          <w:rFonts w:ascii="Arial" w:hAnsi="Arial" w:cs="Arial"/>
          <w:b/>
          <w:color w:val="000000"/>
          <w:sz w:val="24"/>
          <w:szCs w:val="24"/>
        </w:rPr>
        <w:t xml:space="preserve">MERILA ZA </w:t>
      </w:r>
      <w:r w:rsidRPr="00A300B5">
        <w:rPr>
          <w:rFonts w:ascii="Arial" w:hAnsi="Arial" w:cs="Arial"/>
          <w:b/>
          <w:sz w:val="24"/>
          <w:szCs w:val="24"/>
        </w:rPr>
        <w:t>OCENJEVANJE VLOG</w:t>
      </w:r>
    </w:p>
    <w:p w14:paraId="3B4C9622" w14:textId="77777777" w:rsidR="001146EA" w:rsidRPr="00A300B5" w:rsidRDefault="001146EA" w:rsidP="00F24518">
      <w:pPr>
        <w:rPr>
          <w:rFonts w:ascii="Arial" w:hAnsi="Arial" w:cs="Arial"/>
          <w:b/>
          <w:color w:val="FF0000"/>
          <w:sz w:val="24"/>
          <w:szCs w:val="24"/>
        </w:rPr>
      </w:pPr>
    </w:p>
    <w:p w14:paraId="0428651B" w14:textId="77777777" w:rsidR="001146EA" w:rsidRPr="001146EA" w:rsidRDefault="001146EA" w:rsidP="00124BEA">
      <w:pPr>
        <w:pStyle w:val="Telobesedila2"/>
        <w:spacing w:after="0" w:line="240" w:lineRule="auto"/>
        <w:rPr>
          <w:rFonts w:ascii="Arial" w:hAnsi="Arial" w:cs="Arial"/>
          <w:b/>
        </w:rPr>
      </w:pPr>
      <w:r w:rsidRPr="001146EA">
        <w:rPr>
          <w:rFonts w:ascii="Arial" w:hAnsi="Arial" w:cs="Arial"/>
          <w:b/>
          <w:bCs/>
        </w:rPr>
        <w:t xml:space="preserve">Merila za </w:t>
      </w:r>
      <w:r w:rsidR="00B95439">
        <w:rPr>
          <w:rFonts w:ascii="Arial" w:hAnsi="Arial" w:cs="Arial"/>
          <w:b/>
          <w:bCs/>
        </w:rPr>
        <w:t>ocenjevanje vlog</w:t>
      </w:r>
      <w:r w:rsidRPr="001146EA">
        <w:rPr>
          <w:rFonts w:ascii="Arial" w:hAnsi="Arial" w:cs="Arial"/>
          <w:b/>
          <w:bCs/>
        </w:rPr>
        <w:t xml:space="preserve"> Javnega razpisa </w:t>
      </w:r>
      <w:r w:rsidRPr="001146EA">
        <w:rPr>
          <w:rFonts w:ascii="Arial" w:hAnsi="Arial" w:cs="Arial"/>
          <w:b/>
        </w:rPr>
        <w:t xml:space="preserve">za sofinanciranje ukrepov ohranjanja in </w:t>
      </w:r>
      <w:r w:rsidR="001B1EED">
        <w:rPr>
          <w:rFonts w:ascii="Arial" w:hAnsi="Arial" w:cs="Arial"/>
          <w:b/>
        </w:rPr>
        <w:t>spodbujanj</w:t>
      </w:r>
      <w:r w:rsidR="00A300B5">
        <w:rPr>
          <w:rFonts w:ascii="Arial" w:hAnsi="Arial" w:cs="Arial"/>
          <w:b/>
        </w:rPr>
        <w:t>a</w:t>
      </w:r>
      <w:r w:rsidR="001B1EED">
        <w:rPr>
          <w:rFonts w:ascii="Arial" w:hAnsi="Arial" w:cs="Arial"/>
          <w:b/>
        </w:rPr>
        <w:t xml:space="preserve"> </w:t>
      </w:r>
      <w:r w:rsidRPr="001146EA">
        <w:rPr>
          <w:rFonts w:ascii="Arial" w:hAnsi="Arial" w:cs="Arial"/>
          <w:b/>
        </w:rPr>
        <w:t>razvoja kmetijstva, gozdarstva in podeželja v Mestni občini Krško za leto 202</w:t>
      </w:r>
      <w:r w:rsidR="007C2618">
        <w:rPr>
          <w:rFonts w:ascii="Arial" w:hAnsi="Arial" w:cs="Arial"/>
          <w:b/>
        </w:rPr>
        <w:t>5</w:t>
      </w:r>
      <w:r w:rsidR="005A368D">
        <w:rPr>
          <w:rFonts w:ascii="Arial" w:hAnsi="Arial" w:cs="Arial"/>
          <w:b/>
        </w:rPr>
        <w:t>.</w:t>
      </w:r>
    </w:p>
    <w:p w14:paraId="1CBB6C9E" w14:textId="77777777" w:rsidR="001146EA" w:rsidRDefault="001146EA" w:rsidP="00F24518">
      <w:pPr>
        <w:jc w:val="both"/>
        <w:rPr>
          <w:rFonts w:ascii="Arial" w:hAnsi="Arial" w:cs="Arial"/>
          <w:b/>
          <w:color w:val="000000"/>
        </w:rPr>
      </w:pPr>
    </w:p>
    <w:p w14:paraId="5D429887" w14:textId="77777777" w:rsidR="000F55F6" w:rsidRPr="001D5ED1" w:rsidRDefault="000F55F6" w:rsidP="001D5ED1">
      <w:pPr>
        <w:pBdr>
          <w:top w:val="single" w:sz="4" w:space="1" w:color="auto"/>
          <w:left w:val="single" w:sz="4" w:space="4" w:color="auto"/>
          <w:bottom w:val="single" w:sz="4" w:space="1" w:color="auto"/>
          <w:right w:val="single" w:sz="4" w:space="4" w:color="auto"/>
        </w:pBdr>
        <w:jc w:val="both"/>
        <w:rPr>
          <w:rFonts w:ascii="Arial" w:hAnsi="Arial" w:cs="Arial"/>
          <w:b/>
          <w:color w:val="00B050"/>
        </w:rPr>
      </w:pPr>
      <w:r w:rsidRPr="001D5ED1">
        <w:rPr>
          <w:rFonts w:ascii="Arial" w:hAnsi="Arial" w:cs="Arial"/>
          <w:b/>
          <w:color w:val="00B050"/>
        </w:rPr>
        <w:t>SKUPINSKE IZJEME ZA KMETIJSTVO</w:t>
      </w:r>
    </w:p>
    <w:p w14:paraId="5EE2568C" w14:textId="77777777" w:rsidR="000F55F6" w:rsidRDefault="000F55F6" w:rsidP="00F24518">
      <w:pPr>
        <w:jc w:val="both"/>
        <w:rPr>
          <w:rFonts w:ascii="Arial" w:hAnsi="Arial" w:cs="Arial"/>
          <w:b/>
          <w:color w:val="000000"/>
        </w:rPr>
      </w:pPr>
    </w:p>
    <w:p w14:paraId="2C1F1B18" w14:textId="77777777" w:rsidR="00F24518" w:rsidRPr="001D5ED1" w:rsidRDefault="005A368D" w:rsidP="00F24518">
      <w:pPr>
        <w:jc w:val="both"/>
        <w:rPr>
          <w:rFonts w:ascii="Arial" w:hAnsi="Arial" w:cs="Arial"/>
          <w:b/>
          <w:color w:val="000000"/>
        </w:rPr>
      </w:pPr>
      <w:r>
        <w:rPr>
          <w:rFonts w:ascii="Arial" w:hAnsi="Arial" w:cs="Arial"/>
          <w:b/>
          <w:color w:val="000000"/>
        </w:rPr>
        <w:t>DRŽAVNE POMOČI V SKLADU Z UREDBO KOMISIJE</w:t>
      </w:r>
      <w:r w:rsidR="00F24518" w:rsidRPr="00BE0729">
        <w:rPr>
          <w:rFonts w:ascii="Arial" w:hAnsi="Arial" w:cs="Arial"/>
          <w:b/>
          <w:color w:val="000000"/>
        </w:rPr>
        <w:t xml:space="preserve"> (EU) št. </w:t>
      </w:r>
      <w:r w:rsidR="00F24518" w:rsidRPr="001D5ED1">
        <w:rPr>
          <w:rFonts w:ascii="Arial" w:hAnsi="Arial" w:cs="Arial"/>
          <w:b/>
        </w:rPr>
        <w:t>2022/2472</w:t>
      </w:r>
    </w:p>
    <w:p w14:paraId="405F2037" w14:textId="77777777" w:rsidR="00F24518" w:rsidRPr="001D5ED1" w:rsidRDefault="00F24518" w:rsidP="00F24518">
      <w:pPr>
        <w:jc w:val="both"/>
        <w:rPr>
          <w:rFonts w:ascii="Arial" w:hAnsi="Arial" w:cs="Arial"/>
          <w:b/>
          <w:color w:val="000000"/>
        </w:rPr>
      </w:pPr>
    </w:p>
    <w:p w14:paraId="1C63B62C" w14:textId="77777777" w:rsidR="00F24518" w:rsidRPr="001D5ED1" w:rsidRDefault="00F24518" w:rsidP="000F55F6">
      <w:pPr>
        <w:pBdr>
          <w:top w:val="single" w:sz="4" w:space="1" w:color="auto"/>
          <w:left w:val="single" w:sz="4" w:space="4" w:color="auto"/>
          <w:bottom w:val="single" w:sz="4" w:space="1" w:color="auto"/>
          <w:right w:val="single" w:sz="4" w:space="4" w:color="auto"/>
        </w:pBdr>
        <w:jc w:val="both"/>
        <w:rPr>
          <w:rFonts w:ascii="Arial" w:hAnsi="Arial" w:cs="Arial"/>
          <w:b/>
          <w:color w:val="00B050"/>
        </w:rPr>
      </w:pPr>
      <w:r w:rsidRPr="001D5ED1">
        <w:rPr>
          <w:rFonts w:ascii="Arial" w:hAnsi="Arial" w:cs="Arial"/>
          <w:b/>
          <w:color w:val="00B050"/>
        </w:rPr>
        <w:t xml:space="preserve">Merila za Ukrep 1: </w:t>
      </w:r>
      <w:r w:rsidR="00534FD6" w:rsidRPr="001D5ED1">
        <w:rPr>
          <w:rFonts w:ascii="Arial" w:hAnsi="Arial" w:cs="Arial"/>
          <w:b/>
          <w:color w:val="00B050"/>
        </w:rPr>
        <w:t>- Pomoč za naložbe v kmetijska gospodarstva, povezane s primarno kmetijsko proizvodnjo</w:t>
      </w:r>
      <w:r w:rsidRPr="001D5ED1">
        <w:rPr>
          <w:rFonts w:ascii="Arial" w:hAnsi="Arial" w:cs="Arial"/>
          <w:b/>
          <w:color w:val="00B050"/>
        </w:rPr>
        <w:t xml:space="preserve">, </w:t>
      </w:r>
      <w:proofErr w:type="spellStart"/>
      <w:r w:rsidRPr="001D5ED1">
        <w:rPr>
          <w:rFonts w:ascii="Arial" w:hAnsi="Arial" w:cs="Arial"/>
          <w:b/>
          <w:color w:val="00B050"/>
        </w:rPr>
        <w:t>podukrep</w:t>
      </w:r>
      <w:proofErr w:type="spellEnd"/>
      <w:r w:rsidRPr="001D5ED1">
        <w:rPr>
          <w:rFonts w:ascii="Arial" w:hAnsi="Arial" w:cs="Arial"/>
          <w:b/>
          <w:color w:val="00B050"/>
        </w:rPr>
        <w:t xml:space="preserve"> 1. 1 </w:t>
      </w:r>
      <w:r w:rsidR="00534FD6" w:rsidRPr="001D5ED1">
        <w:rPr>
          <w:rFonts w:ascii="Arial" w:hAnsi="Arial" w:cs="Arial"/>
          <w:b/>
          <w:color w:val="00B050"/>
        </w:rPr>
        <w:t>-</w:t>
      </w:r>
      <w:r w:rsidRPr="001D5ED1">
        <w:rPr>
          <w:rFonts w:ascii="Arial" w:hAnsi="Arial" w:cs="Arial"/>
          <w:b/>
          <w:color w:val="00B050"/>
        </w:rPr>
        <w:t xml:space="preserve"> Posoda</w:t>
      </w:r>
      <w:r w:rsidR="00534FD6" w:rsidRPr="001D5ED1">
        <w:rPr>
          <w:rFonts w:ascii="Arial" w:hAnsi="Arial" w:cs="Arial"/>
          <w:b/>
          <w:color w:val="00B050"/>
        </w:rPr>
        <w:t>bljanje kmetijskih</w:t>
      </w:r>
      <w:r w:rsidR="00A705B5">
        <w:rPr>
          <w:rFonts w:ascii="Arial" w:hAnsi="Arial" w:cs="Arial"/>
          <w:b/>
          <w:color w:val="00B050"/>
        </w:rPr>
        <w:t xml:space="preserve">, </w:t>
      </w:r>
      <w:proofErr w:type="spellStart"/>
      <w:r w:rsidR="00A705B5">
        <w:rPr>
          <w:rFonts w:ascii="Arial" w:hAnsi="Arial" w:cs="Arial"/>
          <w:b/>
          <w:color w:val="00B050"/>
        </w:rPr>
        <w:t>podukrep</w:t>
      </w:r>
      <w:proofErr w:type="spellEnd"/>
      <w:r w:rsidR="00A705B5">
        <w:rPr>
          <w:rFonts w:ascii="Arial" w:hAnsi="Arial" w:cs="Arial"/>
          <w:b/>
          <w:color w:val="00B050"/>
        </w:rPr>
        <w:t xml:space="preserve"> 1.2 – Urejanje kmetijskih zemljišč in pašnikov</w:t>
      </w:r>
      <w:r w:rsidR="00534FD6" w:rsidRPr="001D5ED1">
        <w:rPr>
          <w:rFonts w:ascii="Arial" w:hAnsi="Arial" w:cs="Arial"/>
          <w:b/>
          <w:color w:val="00B050"/>
        </w:rPr>
        <w:t xml:space="preserve">  in </w:t>
      </w:r>
      <w:proofErr w:type="spellStart"/>
      <w:r w:rsidR="00534FD6" w:rsidRPr="001D5ED1">
        <w:rPr>
          <w:rFonts w:ascii="Arial" w:hAnsi="Arial" w:cs="Arial"/>
          <w:b/>
          <w:color w:val="00B050"/>
        </w:rPr>
        <w:t>podukrep</w:t>
      </w:r>
      <w:proofErr w:type="spellEnd"/>
      <w:r w:rsidR="00534FD6" w:rsidRPr="001D5ED1">
        <w:rPr>
          <w:rFonts w:ascii="Arial" w:hAnsi="Arial" w:cs="Arial"/>
          <w:b/>
          <w:color w:val="00B050"/>
        </w:rPr>
        <w:t xml:space="preserve"> 1.3 - Podpora malim ekološkim kmetijam </w:t>
      </w:r>
      <w:r w:rsidRPr="001D5ED1">
        <w:rPr>
          <w:rFonts w:ascii="Arial" w:hAnsi="Arial" w:cs="Arial"/>
          <w:b/>
          <w:color w:val="00B050"/>
        </w:rPr>
        <w:t xml:space="preserve">so: </w:t>
      </w:r>
    </w:p>
    <w:p w14:paraId="385087CF" w14:textId="77777777" w:rsidR="00F24518" w:rsidRDefault="00F24518" w:rsidP="00F24518">
      <w:pPr>
        <w:jc w:val="both"/>
        <w:rPr>
          <w:rFonts w:ascii="Arial" w:hAnsi="Arial" w:cs="Arial"/>
          <w:color w:val="FF0000"/>
        </w:rPr>
      </w:pPr>
    </w:p>
    <w:p w14:paraId="0476D12A" w14:textId="77777777" w:rsidR="008B0B66" w:rsidRPr="00BE0729" w:rsidRDefault="008B0B66" w:rsidP="00F24518">
      <w:pPr>
        <w:jc w:val="both"/>
        <w:rPr>
          <w:rFonts w:ascii="Arial" w:hAnsi="Arial" w:cs="Arial"/>
          <w:color w:val="FF0000"/>
        </w:rPr>
      </w:pPr>
    </w:p>
    <w:p w14:paraId="5D42FE3D" w14:textId="77777777" w:rsidR="00F24518" w:rsidRPr="001D5ED1" w:rsidRDefault="00F24518" w:rsidP="00F24518">
      <w:pPr>
        <w:jc w:val="both"/>
        <w:rPr>
          <w:rFonts w:ascii="Arial" w:hAnsi="Arial" w:cs="Arial"/>
          <w:b/>
        </w:rPr>
      </w:pPr>
      <w:r w:rsidRPr="001D5ED1">
        <w:rPr>
          <w:rFonts w:ascii="Arial" w:hAnsi="Arial" w:cs="Arial"/>
          <w:b/>
        </w:rPr>
        <w:t>Merila za dodelitev državne p</w:t>
      </w:r>
      <w:r w:rsidR="00534FD6" w:rsidRPr="001D5ED1">
        <w:rPr>
          <w:rFonts w:ascii="Arial" w:hAnsi="Arial" w:cs="Arial"/>
          <w:b/>
        </w:rPr>
        <w:t xml:space="preserve">omoči za ukrep 1, </w:t>
      </w:r>
      <w:proofErr w:type="spellStart"/>
      <w:r w:rsidR="00534FD6" w:rsidRPr="001D5ED1">
        <w:rPr>
          <w:rFonts w:ascii="Arial" w:hAnsi="Arial" w:cs="Arial"/>
          <w:b/>
        </w:rPr>
        <w:t>podukrep</w:t>
      </w:r>
      <w:proofErr w:type="spellEnd"/>
      <w:r w:rsidR="00534FD6" w:rsidRPr="001D5ED1">
        <w:rPr>
          <w:rFonts w:ascii="Arial" w:hAnsi="Arial" w:cs="Arial"/>
          <w:b/>
        </w:rPr>
        <w:t xml:space="preserve"> 1.1</w:t>
      </w:r>
      <w:r w:rsidR="00AD5CEA">
        <w:rPr>
          <w:rFonts w:ascii="Arial" w:hAnsi="Arial" w:cs="Arial"/>
          <w:b/>
        </w:rPr>
        <w:t xml:space="preserve"> in 1.2 </w:t>
      </w:r>
      <w:r w:rsidRPr="001D5ED1">
        <w:rPr>
          <w:rFonts w:ascii="Arial" w:hAnsi="Arial" w:cs="Arial"/>
          <w:b/>
        </w:rPr>
        <w:t>so:</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08"/>
        <w:gridCol w:w="1843"/>
      </w:tblGrid>
      <w:tr w:rsidR="00A20755" w:rsidRPr="00BE0729" w14:paraId="500E382E" w14:textId="77777777" w:rsidTr="00D95E86">
        <w:trPr>
          <w:trHeight w:val="342"/>
        </w:trPr>
        <w:tc>
          <w:tcPr>
            <w:tcW w:w="7508" w:type="dxa"/>
            <w:shd w:val="clear" w:color="auto" w:fill="auto"/>
            <w:hideMark/>
          </w:tcPr>
          <w:p w14:paraId="6818A513" w14:textId="77777777" w:rsidR="00A20755" w:rsidRPr="0076735E" w:rsidRDefault="00A20755" w:rsidP="00D95E86">
            <w:pPr>
              <w:jc w:val="both"/>
              <w:rPr>
                <w:rFonts w:ascii="Arial" w:hAnsi="Arial" w:cs="Arial"/>
                <w:b/>
                <w:bCs/>
              </w:rPr>
            </w:pPr>
            <w:r w:rsidRPr="00BE0729">
              <w:rPr>
                <w:rFonts w:ascii="Arial" w:hAnsi="Arial" w:cs="Arial"/>
                <w:b/>
                <w:bCs/>
                <w:lang w:val="x-none"/>
              </w:rPr>
              <w:t>1. prejeta javna sredstva za naložbe v kme</w:t>
            </w:r>
            <w:r>
              <w:rPr>
                <w:rFonts w:ascii="Arial" w:hAnsi="Arial" w:cs="Arial"/>
                <w:b/>
                <w:bCs/>
                <w:lang w:val="x-none"/>
              </w:rPr>
              <w:t xml:space="preserve">tijska gospodarstva </w:t>
            </w:r>
          </w:p>
        </w:tc>
        <w:tc>
          <w:tcPr>
            <w:tcW w:w="1843" w:type="dxa"/>
            <w:shd w:val="clear" w:color="auto" w:fill="auto"/>
            <w:hideMark/>
          </w:tcPr>
          <w:p w14:paraId="1481BBCC" w14:textId="77777777" w:rsidR="00A20755" w:rsidRPr="00BE0729" w:rsidRDefault="00A20755" w:rsidP="00D95E86">
            <w:pPr>
              <w:jc w:val="both"/>
              <w:rPr>
                <w:rFonts w:ascii="Arial" w:hAnsi="Arial" w:cs="Arial"/>
                <w:b/>
                <w:bCs/>
              </w:rPr>
            </w:pPr>
          </w:p>
        </w:tc>
      </w:tr>
      <w:tr w:rsidR="00A20755" w:rsidRPr="00BE0729" w14:paraId="7D7A7C42" w14:textId="77777777" w:rsidTr="00D95E86">
        <w:trPr>
          <w:trHeight w:val="342"/>
        </w:trPr>
        <w:tc>
          <w:tcPr>
            <w:tcW w:w="7508" w:type="dxa"/>
            <w:shd w:val="clear" w:color="auto" w:fill="auto"/>
            <w:hideMark/>
          </w:tcPr>
          <w:p w14:paraId="4C8E29F5" w14:textId="77777777" w:rsidR="00A20755" w:rsidRPr="0030310B" w:rsidRDefault="00A20755" w:rsidP="00D95E86">
            <w:pPr>
              <w:jc w:val="both"/>
              <w:rPr>
                <w:rFonts w:ascii="Arial" w:hAnsi="Arial" w:cs="Arial"/>
              </w:rPr>
            </w:pPr>
            <w:r w:rsidRPr="0030310B">
              <w:rPr>
                <w:rFonts w:ascii="Arial" w:hAnsi="Arial" w:cs="Arial"/>
              </w:rPr>
              <w:t xml:space="preserve">- upravičenec je </w:t>
            </w:r>
            <w:r w:rsidRPr="0030310B">
              <w:rPr>
                <w:rFonts w:ascii="Arial" w:hAnsi="Arial" w:cs="Arial"/>
                <w:b/>
              </w:rPr>
              <w:t xml:space="preserve">mladi kmet </w:t>
            </w:r>
            <w:r w:rsidRPr="0030310B">
              <w:rPr>
                <w:rFonts w:ascii="Arial" w:hAnsi="Arial" w:cs="Arial"/>
              </w:rPr>
              <w:t>(do vključno 40 let starosti</w:t>
            </w:r>
            <w:r>
              <w:rPr>
                <w:rFonts w:ascii="Arial" w:hAnsi="Arial" w:cs="Arial"/>
              </w:rPr>
              <w:t xml:space="preserve"> na dan oddaje vloge</w:t>
            </w:r>
            <w:r w:rsidRPr="0030310B">
              <w:rPr>
                <w:rFonts w:ascii="Arial" w:hAnsi="Arial" w:cs="Arial"/>
              </w:rPr>
              <w:t>)</w:t>
            </w:r>
            <w:r w:rsidRPr="0030310B">
              <w:rPr>
                <w:rFonts w:ascii="Arial" w:hAnsi="Arial" w:cs="Arial"/>
                <w:b/>
              </w:rPr>
              <w:t xml:space="preserve"> in še ni</w:t>
            </w:r>
            <w:r w:rsidRPr="0030310B">
              <w:rPr>
                <w:rFonts w:ascii="Arial" w:hAnsi="Arial" w:cs="Arial"/>
              </w:rPr>
              <w:t xml:space="preserve"> prejel podpore iz javnih sredstev v obdobju zadnjih treh letih:</w:t>
            </w:r>
          </w:p>
        </w:tc>
        <w:tc>
          <w:tcPr>
            <w:tcW w:w="1843" w:type="dxa"/>
            <w:shd w:val="clear" w:color="auto" w:fill="auto"/>
            <w:hideMark/>
          </w:tcPr>
          <w:p w14:paraId="04EC6F67" w14:textId="77777777" w:rsidR="00A20755" w:rsidRPr="00BE0729" w:rsidRDefault="00A20755" w:rsidP="00D95E86">
            <w:pPr>
              <w:jc w:val="both"/>
              <w:rPr>
                <w:rFonts w:ascii="Arial" w:hAnsi="Arial" w:cs="Arial"/>
              </w:rPr>
            </w:pPr>
            <w:r>
              <w:rPr>
                <w:rFonts w:ascii="Arial" w:hAnsi="Arial" w:cs="Arial"/>
              </w:rPr>
              <w:t>50</w:t>
            </w:r>
            <w:r w:rsidRPr="00BE0729">
              <w:rPr>
                <w:rFonts w:ascii="Arial" w:hAnsi="Arial" w:cs="Arial"/>
              </w:rPr>
              <w:t xml:space="preserve"> točk</w:t>
            </w:r>
          </w:p>
        </w:tc>
      </w:tr>
      <w:tr w:rsidR="00A20755" w:rsidRPr="00BE0729" w14:paraId="75C4F22D" w14:textId="77777777" w:rsidTr="00D95E86">
        <w:trPr>
          <w:trHeight w:val="342"/>
        </w:trPr>
        <w:tc>
          <w:tcPr>
            <w:tcW w:w="7508" w:type="dxa"/>
            <w:shd w:val="clear" w:color="auto" w:fill="auto"/>
            <w:hideMark/>
          </w:tcPr>
          <w:p w14:paraId="5EFDF8DE" w14:textId="0E1EE250" w:rsidR="00A20755" w:rsidRPr="0030310B" w:rsidRDefault="00A20755" w:rsidP="00C73B30">
            <w:pPr>
              <w:jc w:val="both"/>
              <w:rPr>
                <w:rFonts w:ascii="Arial" w:hAnsi="Arial" w:cs="Arial"/>
              </w:rPr>
            </w:pPr>
            <w:r w:rsidRPr="0030310B">
              <w:rPr>
                <w:rFonts w:ascii="Arial" w:hAnsi="Arial" w:cs="Arial"/>
              </w:rPr>
              <w:t xml:space="preserve">- upravičenec </w:t>
            </w:r>
            <w:r w:rsidRPr="0030310B">
              <w:rPr>
                <w:rFonts w:ascii="Arial" w:hAnsi="Arial" w:cs="Arial"/>
                <w:b/>
              </w:rPr>
              <w:t xml:space="preserve">je mladi kmet </w:t>
            </w:r>
            <w:r w:rsidRPr="0030310B">
              <w:rPr>
                <w:rFonts w:ascii="Arial" w:hAnsi="Arial" w:cs="Arial"/>
              </w:rPr>
              <w:t>(do vključno 40 let starosti</w:t>
            </w:r>
            <w:r>
              <w:rPr>
                <w:rFonts w:ascii="Arial" w:hAnsi="Arial" w:cs="Arial"/>
              </w:rPr>
              <w:t xml:space="preserve"> na dan oddaje vloge</w:t>
            </w:r>
            <w:r w:rsidRPr="0030310B">
              <w:rPr>
                <w:rFonts w:ascii="Arial" w:hAnsi="Arial" w:cs="Arial"/>
              </w:rPr>
              <w:t>)</w:t>
            </w:r>
            <w:r w:rsidRPr="0030310B">
              <w:rPr>
                <w:rFonts w:ascii="Arial" w:hAnsi="Arial" w:cs="Arial"/>
                <w:b/>
              </w:rPr>
              <w:t xml:space="preserve"> in je prejel</w:t>
            </w:r>
            <w:r w:rsidRPr="0030310B">
              <w:rPr>
                <w:rFonts w:ascii="Arial" w:hAnsi="Arial" w:cs="Arial"/>
              </w:rPr>
              <w:t xml:space="preserve"> podporo iz javnih sredstev v obdobju zadnjih treh let: </w:t>
            </w:r>
          </w:p>
        </w:tc>
        <w:tc>
          <w:tcPr>
            <w:tcW w:w="1843" w:type="dxa"/>
            <w:shd w:val="clear" w:color="auto" w:fill="auto"/>
            <w:hideMark/>
          </w:tcPr>
          <w:p w14:paraId="50415775" w14:textId="77777777" w:rsidR="00A20755" w:rsidRPr="00BE0729" w:rsidRDefault="00A20755" w:rsidP="00D95E86">
            <w:pPr>
              <w:jc w:val="both"/>
              <w:rPr>
                <w:rFonts w:ascii="Arial" w:hAnsi="Arial" w:cs="Arial"/>
              </w:rPr>
            </w:pPr>
            <w:r>
              <w:rPr>
                <w:rFonts w:ascii="Arial" w:hAnsi="Arial" w:cs="Arial"/>
              </w:rPr>
              <w:t>40</w:t>
            </w:r>
            <w:r w:rsidRPr="00BE0729">
              <w:rPr>
                <w:rFonts w:ascii="Arial" w:hAnsi="Arial" w:cs="Arial"/>
              </w:rPr>
              <w:t xml:space="preserve"> točk</w:t>
            </w:r>
          </w:p>
        </w:tc>
      </w:tr>
      <w:tr w:rsidR="00A20755" w:rsidRPr="00BE0729" w14:paraId="0D131FFB" w14:textId="77777777" w:rsidTr="00D95E86">
        <w:trPr>
          <w:trHeight w:val="300"/>
        </w:trPr>
        <w:tc>
          <w:tcPr>
            <w:tcW w:w="7508" w:type="dxa"/>
            <w:shd w:val="clear" w:color="auto" w:fill="auto"/>
            <w:noWrap/>
          </w:tcPr>
          <w:p w14:paraId="1F8B9DEA" w14:textId="77777777" w:rsidR="00A20755" w:rsidRPr="0076735E" w:rsidRDefault="00A20755" w:rsidP="00D95E86">
            <w:pPr>
              <w:jc w:val="both"/>
              <w:rPr>
                <w:rFonts w:ascii="Arial" w:hAnsi="Arial" w:cs="Arial"/>
                <w:b/>
                <w:color w:val="FF0000"/>
              </w:rPr>
            </w:pPr>
            <w:r>
              <w:rPr>
                <w:rFonts w:ascii="Arial" w:hAnsi="Arial" w:cs="Arial"/>
              </w:rPr>
              <w:t xml:space="preserve">- </w:t>
            </w:r>
            <w:r w:rsidRPr="0076735E">
              <w:rPr>
                <w:rFonts w:ascii="Arial" w:hAnsi="Arial" w:cs="Arial"/>
              </w:rPr>
              <w:t xml:space="preserve">upravičenec </w:t>
            </w:r>
            <w:r w:rsidRPr="0076735E">
              <w:rPr>
                <w:rFonts w:ascii="Arial" w:hAnsi="Arial" w:cs="Arial"/>
                <w:b/>
              </w:rPr>
              <w:t>še ni</w:t>
            </w:r>
            <w:r w:rsidRPr="0076735E">
              <w:rPr>
                <w:rFonts w:ascii="Arial" w:hAnsi="Arial" w:cs="Arial"/>
              </w:rPr>
              <w:t xml:space="preserve"> prejel podpore iz javnih sredstev v obdobju zadnjih treh letih</w:t>
            </w:r>
          </w:p>
        </w:tc>
        <w:tc>
          <w:tcPr>
            <w:tcW w:w="1843" w:type="dxa"/>
            <w:shd w:val="clear" w:color="auto" w:fill="auto"/>
          </w:tcPr>
          <w:p w14:paraId="4A35CD55" w14:textId="77777777" w:rsidR="00A20755" w:rsidRPr="00231721" w:rsidRDefault="00A20755" w:rsidP="00D95E86">
            <w:pPr>
              <w:jc w:val="both"/>
              <w:rPr>
                <w:rFonts w:ascii="Arial" w:hAnsi="Arial" w:cs="Arial"/>
                <w:color w:val="FF0000"/>
              </w:rPr>
            </w:pPr>
            <w:r>
              <w:rPr>
                <w:rFonts w:ascii="Arial" w:hAnsi="Arial" w:cs="Arial"/>
              </w:rPr>
              <w:t>30</w:t>
            </w:r>
            <w:r w:rsidRPr="0076735E">
              <w:rPr>
                <w:rFonts w:ascii="Arial" w:hAnsi="Arial" w:cs="Arial"/>
              </w:rPr>
              <w:t xml:space="preserve"> točk</w:t>
            </w:r>
          </w:p>
        </w:tc>
      </w:tr>
      <w:tr w:rsidR="00A20755" w:rsidRPr="00BE0729" w14:paraId="5C2C4631" w14:textId="77777777" w:rsidTr="00D95E86">
        <w:trPr>
          <w:trHeight w:val="300"/>
        </w:trPr>
        <w:tc>
          <w:tcPr>
            <w:tcW w:w="7508" w:type="dxa"/>
            <w:shd w:val="clear" w:color="auto" w:fill="auto"/>
            <w:noWrap/>
          </w:tcPr>
          <w:p w14:paraId="31BE9B74" w14:textId="77777777" w:rsidR="00A20755" w:rsidRPr="00231721" w:rsidRDefault="00A20755" w:rsidP="00D95E86">
            <w:pPr>
              <w:jc w:val="both"/>
              <w:rPr>
                <w:rFonts w:ascii="Arial" w:hAnsi="Arial" w:cs="Arial"/>
                <w:color w:val="FF0000"/>
              </w:rPr>
            </w:pPr>
            <w:r>
              <w:rPr>
                <w:rFonts w:ascii="Arial" w:hAnsi="Arial" w:cs="Arial"/>
              </w:rPr>
              <w:t xml:space="preserve">- </w:t>
            </w:r>
            <w:r w:rsidRPr="0076735E">
              <w:rPr>
                <w:rFonts w:ascii="Arial" w:hAnsi="Arial" w:cs="Arial"/>
              </w:rPr>
              <w:t xml:space="preserve">upravičenec </w:t>
            </w:r>
            <w:r>
              <w:rPr>
                <w:rFonts w:ascii="Arial" w:hAnsi="Arial" w:cs="Arial"/>
                <w:b/>
              </w:rPr>
              <w:t>je</w:t>
            </w:r>
            <w:r w:rsidRPr="0076735E">
              <w:rPr>
                <w:rFonts w:ascii="Arial" w:hAnsi="Arial" w:cs="Arial"/>
              </w:rPr>
              <w:t xml:space="preserve"> prejel podpore iz javnih sredstev v obdobju zadnjih treh letih</w:t>
            </w:r>
            <w:r>
              <w:rPr>
                <w:rFonts w:ascii="Arial" w:hAnsi="Arial" w:cs="Arial"/>
              </w:rPr>
              <w:t xml:space="preserve"> (2022, 2023 in 2024)</w:t>
            </w:r>
          </w:p>
        </w:tc>
        <w:tc>
          <w:tcPr>
            <w:tcW w:w="1843" w:type="dxa"/>
            <w:shd w:val="clear" w:color="auto" w:fill="auto"/>
          </w:tcPr>
          <w:p w14:paraId="785E7E9D" w14:textId="77777777" w:rsidR="00A20755" w:rsidRPr="00231721" w:rsidRDefault="00A20755" w:rsidP="00D95E86">
            <w:pPr>
              <w:jc w:val="both"/>
              <w:rPr>
                <w:rFonts w:ascii="Arial" w:hAnsi="Arial" w:cs="Arial"/>
                <w:color w:val="FF0000"/>
              </w:rPr>
            </w:pPr>
            <w:r>
              <w:rPr>
                <w:rFonts w:ascii="Arial" w:hAnsi="Arial" w:cs="Arial"/>
              </w:rPr>
              <w:t>2</w:t>
            </w:r>
            <w:r w:rsidRPr="008D26CF">
              <w:rPr>
                <w:rFonts w:ascii="Arial" w:hAnsi="Arial" w:cs="Arial"/>
              </w:rPr>
              <w:t>0 točk</w:t>
            </w:r>
          </w:p>
        </w:tc>
      </w:tr>
      <w:tr w:rsidR="00A20755" w:rsidRPr="00BE0729" w14:paraId="7CEA5C9E" w14:textId="77777777" w:rsidTr="00D95E86">
        <w:trPr>
          <w:trHeight w:val="300"/>
        </w:trPr>
        <w:tc>
          <w:tcPr>
            <w:tcW w:w="7508" w:type="dxa"/>
            <w:shd w:val="clear" w:color="auto" w:fill="auto"/>
            <w:noWrap/>
            <w:hideMark/>
          </w:tcPr>
          <w:p w14:paraId="298DBB11" w14:textId="77777777" w:rsidR="00A20755" w:rsidRPr="00BE0729" w:rsidRDefault="00A20755" w:rsidP="00D95E86">
            <w:pPr>
              <w:jc w:val="both"/>
              <w:rPr>
                <w:rFonts w:ascii="Arial" w:hAnsi="Arial" w:cs="Arial"/>
              </w:rPr>
            </w:pPr>
            <w:r>
              <w:rPr>
                <w:rFonts w:ascii="Arial" w:hAnsi="Arial" w:cs="Arial"/>
                <w:b/>
                <w:bCs/>
              </w:rPr>
              <w:t>2</w:t>
            </w:r>
            <w:r w:rsidRPr="00BE0729">
              <w:rPr>
                <w:rFonts w:ascii="Arial" w:hAnsi="Arial" w:cs="Arial"/>
                <w:b/>
                <w:bCs/>
              </w:rPr>
              <w:t>. območje v katerem leži kmetijsko gospodarstvo</w:t>
            </w:r>
          </w:p>
        </w:tc>
        <w:tc>
          <w:tcPr>
            <w:tcW w:w="1843" w:type="dxa"/>
            <w:shd w:val="clear" w:color="auto" w:fill="auto"/>
            <w:hideMark/>
          </w:tcPr>
          <w:p w14:paraId="3D4E38EB" w14:textId="77777777" w:rsidR="00A20755" w:rsidRPr="00BE0729" w:rsidRDefault="00A20755" w:rsidP="00D95E86">
            <w:pPr>
              <w:jc w:val="both"/>
              <w:rPr>
                <w:rFonts w:ascii="Arial" w:hAnsi="Arial" w:cs="Arial"/>
              </w:rPr>
            </w:pPr>
          </w:p>
        </w:tc>
      </w:tr>
      <w:tr w:rsidR="00A20755" w:rsidRPr="00BE0729" w14:paraId="7E669754" w14:textId="77777777" w:rsidTr="00D95E86">
        <w:trPr>
          <w:trHeight w:val="300"/>
        </w:trPr>
        <w:tc>
          <w:tcPr>
            <w:tcW w:w="7508" w:type="dxa"/>
            <w:shd w:val="clear" w:color="auto" w:fill="auto"/>
            <w:noWrap/>
            <w:hideMark/>
          </w:tcPr>
          <w:p w14:paraId="45F02404" w14:textId="77777777" w:rsidR="00A20755" w:rsidRPr="00BE0729" w:rsidRDefault="00A20755" w:rsidP="00D95E86">
            <w:pPr>
              <w:jc w:val="both"/>
              <w:rPr>
                <w:rFonts w:ascii="Arial" w:hAnsi="Arial" w:cs="Arial"/>
              </w:rPr>
            </w:pPr>
            <w:r>
              <w:rPr>
                <w:rFonts w:ascii="Arial" w:hAnsi="Arial" w:cs="Arial"/>
              </w:rPr>
              <w:t>- o</w:t>
            </w:r>
            <w:r w:rsidRPr="00BE0729">
              <w:rPr>
                <w:rFonts w:ascii="Arial" w:hAnsi="Arial" w:cs="Arial"/>
              </w:rPr>
              <w:t xml:space="preserve">bmočje z omejenimi </w:t>
            </w:r>
            <w:r>
              <w:rPr>
                <w:rFonts w:ascii="Arial" w:hAnsi="Arial" w:cs="Arial"/>
              </w:rPr>
              <w:t>dejavniki</w:t>
            </w:r>
          </w:p>
        </w:tc>
        <w:tc>
          <w:tcPr>
            <w:tcW w:w="1843" w:type="dxa"/>
            <w:shd w:val="clear" w:color="auto" w:fill="auto"/>
            <w:hideMark/>
          </w:tcPr>
          <w:p w14:paraId="28A288CB" w14:textId="77777777" w:rsidR="00A20755" w:rsidRPr="00BE0729" w:rsidRDefault="00A20755" w:rsidP="00D95E86">
            <w:pPr>
              <w:jc w:val="both"/>
              <w:rPr>
                <w:rFonts w:ascii="Arial" w:hAnsi="Arial" w:cs="Arial"/>
              </w:rPr>
            </w:pPr>
            <w:r>
              <w:rPr>
                <w:rFonts w:ascii="Arial" w:hAnsi="Arial" w:cs="Arial"/>
              </w:rPr>
              <w:t>50</w:t>
            </w:r>
            <w:r w:rsidRPr="00BE0729">
              <w:rPr>
                <w:rFonts w:ascii="Arial" w:hAnsi="Arial" w:cs="Arial"/>
              </w:rPr>
              <w:t xml:space="preserve"> točk</w:t>
            </w:r>
          </w:p>
        </w:tc>
      </w:tr>
      <w:tr w:rsidR="00A20755" w:rsidRPr="00BE0729" w14:paraId="4CE7A32E" w14:textId="77777777" w:rsidTr="00D95E86">
        <w:trPr>
          <w:trHeight w:val="300"/>
        </w:trPr>
        <w:tc>
          <w:tcPr>
            <w:tcW w:w="7508" w:type="dxa"/>
            <w:shd w:val="clear" w:color="auto" w:fill="auto"/>
            <w:noWrap/>
          </w:tcPr>
          <w:p w14:paraId="40C86B93" w14:textId="77777777" w:rsidR="00A20755" w:rsidRPr="00BE0729" w:rsidRDefault="00A20755" w:rsidP="00D95E86">
            <w:pPr>
              <w:jc w:val="both"/>
              <w:rPr>
                <w:rFonts w:ascii="Arial" w:hAnsi="Arial" w:cs="Arial"/>
              </w:rPr>
            </w:pPr>
            <w:r>
              <w:rPr>
                <w:rFonts w:ascii="Arial" w:hAnsi="Arial" w:cs="Arial"/>
              </w:rPr>
              <w:t xml:space="preserve">- </w:t>
            </w:r>
            <w:r w:rsidRPr="00BE0729">
              <w:rPr>
                <w:rFonts w:ascii="Arial" w:hAnsi="Arial" w:cs="Arial"/>
              </w:rPr>
              <w:t>ostala območja</w:t>
            </w:r>
          </w:p>
        </w:tc>
        <w:tc>
          <w:tcPr>
            <w:tcW w:w="1843" w:type="dxa"/>
            <w:shd w:val="clear" w:color="auto" w:fill="auto"/>
          </w:tcPr>
          <w:p w14:paraId="63D3BC32" w14:textId="77777777" w:rsidR="00A20755" w:rsidRPr="00BE0729" w:rsidRDefault="00A20755" w:rsidP="00D95E86">
            <w:pPr>
              <w:jc w:val="both"/>
              <w:rPr>
                <w:rFonts w:ascii="Arial" w:hAnsi="Arial" w:cs="Arial"/>
              </w:rPr>
            </w:pPr>
            <w:r>
              <w:rPr>
                <w:rFonts w:ascii="Arial" w:hAnsi="Arial" w:cs="Arial"/>
              </w:rPr>
              <w:t>30</w:t>
            </w:r>
            <w:r w:rsidRPr="00BE0729">
              <w:rPr>
                <w:rFonts w:ascii="Arial" w:hAnsi="Arial" w:cs="Arial"/>
              </w:rPr>
              <w:t xml:space="preserve"> točk</w:t>
            </w:r>
          </w:p>
        </w:tc>
      </w:tr>
    </w:tbl>
    <w:p w14:paraId="43E90503" w14:textId="77777777" w:rsidR="00A20755" w:rsidRDefault="00A20755" w:rsidP="00F24518">
      <w:pPr>
        <w:jc w:val="both"/>
        <w:rPr>
          <w:rFonts w:ascii="Arial" w:hAnsi="Arial" w:cs="Arial"/>
        </w:rPr>
      </w:pPr>
    </w:p>
    <w:p w14:paraId="1EACBAD6" w14:textId="465FBCF8" w:rsidR="002F5DAB" w:rsidRDefault="007C3157" w:rsidP="002F5DAB">
      <w:pPr>
        <w:jc w:val="both"/>
        <w:rPr>
          <w:rFonts w:ascii="Arial" w:hAnsi="Arial" w:cs="Arial"/>
        </w:rPr>
      </w:pPr>
      <w:r w:rsidRPr="00A64B6B">
        <w:rPr>
          <w:rFonts w:ascii="Arial" w:hAnsi="Arial" w:cs="Arial"/>
        </w:rPr>
        <w:t xml:space="preserve">Komisija bo vloge ocenjevala na podlagi izpolnjevanja pogojev in meril tega javnega razpisa. V tabeli Merila za dodelitev pomoči za ukrep 1, </w:t>
      </w:r>
      <w:proofErr w:type="spellStart"/>
      <w:r w:rsidRPr="00A64B6B">
        <w:rPr>
          <w:rFonts w:ascii="Arial" w:hAnsi="Arial" w:cs="Arial"/>
        </w:rPr>
        <w:t>podukrep</w:t>
      </w:r>
      <w:proofErr w:type="spellEnd"/>
      <w:r w:rsidRPr="00A64B6B">
        <w:rPr>
          <w:rFonts w:ascii="Arial" w:hAnsi="Arial" w:cs="Arial"/>
        </w:rPr>
        <w:t xml:space="preserve"> 1.1. in 1.2 so merila točkovanja, na podlagi katerih bo komisija vse vloge točkovala. </w:t>
      </w:r>
      <w:r w:rsidR="002F5DAB">
        <w:rPr>
          <w:rFonts w:ascii="Arial" w:hAnsi="Arial" w:cs="Arial"/>
        </w:rPr>
        <w:t xml:space="preserve">Priznana vrednost, ki bo osnova za dodelitev sredstev upošteva tiste investicije, katerih vrednost </w:t>
      </w:r>
      <w:r w:rsidR="00A20755">
        <w:rPr>
          <w:rFonts w:ascii="Arial" w:hAnsi="Arial" w:cs="Arial"/>
        </w:rPr>
        <w:t xml:space="preserve">ob prijavi </w:t>
      </w:r>
      <w:r w:rsidR="002F5DAB" w:rsidRPr="00EB3EFE">
        <w:rPr>
          <w:rFonts w:ascii="Arial" w:hAnsi="Arial" w:cs="Arial"/>
        </w:rPr>
        <w:t>bo najmanj 1.500 EUR</w:t>
      </w:r>
      <w:r w:rsidR="002F5DAB">
        <w:rPr>
          <w:rFonts w:ascii="Arial" w:hAnsi="Arial" w:cs="Arial"/>
        </w:rPr>
        <w:t xml:space="preserve"> in največ 20.000 EUR, za </w:t>
      </w:r>
      <w:proofErr w:type="spellStart"/>
      <w:r w:rsidR="002F5DAB">
        <w:rPr>
          <w:rFonts w:ascii="Arial" w:hAnsi="Arial" w:cs="Arial"/>
        </w:rPr>
        <w:t>podukrep</w:t>
      </w:r>
      <w:proofErr w:type="spellEnd"/>
      <w:r w:rsidR="002F5DAB">
        <w:rPr>
          <w:rFonts w:ascii="Arial" w:hAnsi="Arial" w:cs="Arial"/>
        </w:rPr>
        <w:t xml:space="preserve"> 1.1 in najmanj 1.0</w:t>
      </w:r>
      <w:r w:rsidR="002F5DAB" w:rsidRPr="00EB3EFE">
        <w:rPr>
          <w:rFonts w:ascii="Arial" w:hAnsi="Arial" w:cs="Arial"/>
        </w:rPr>
        <w:t>00 EUR</w:t>
      </w:r>
      <w:r w:rsidR="002F5DAB">
        <w:rPr>
          <w:rFonts w:ascii="Arial" w:hAnsi="Arial" w:cs="Arial"/>
        </w:rPr>
        <w:t xml:space="preserve"> in največ 10.000 EUR, za </w:t>
      </w:r>
      <w:proofErr w:type="spellStart"/>
      <w:r w:rsidR="002F5DAB">
        <w:rPr>
          <w:rFonts w:ascii="Arial" w:hAnsi="Arial" w:cs="Arial"/>
        </w:rPr>
        <w:t>podukrep</w:t>
      </w:r>
      <w:proofErr w:type="spellEnd"/>
      <w:r w:rsidR="002F5DAB">
        <w:rPr>
          <w:rFonts w:ascii="Arial" w:hAnsi="Arial" w:cs="Arial"/>
        </w:rPr>
        <w:t xml:space="preserve"> 1.2, pri čemer se upošteva bruto ali neto vrednost glede na davčni status vlagatelja. V primeru višje vrednosti, se kot priznana vrednost upošteva maksimalna vrednost.</w:t>
      </w:r>
    </w:p>
    <w:p w14:paraId="638867B3" w14:textId="77777777" w:rsidR="002F5DAB" w:rsidRPr="00A64B6B" w:rsidRDefault="002F5DAB" w:rsidP="002F5DAB">
      <w:pPr>
        <w:jc w:val="both"/>
        <w:rPr>
          <w:rFonts w:ascii="Arial" w:hAnsi="Arial" w:cs="Arial"/>
        </w:rPr>
      </w:pPr>
    </w:p>
    <w:p w14:paraId="06DFED8B" w14:textId="41994ABC" w:rsidR="002F5DAB" w:rsidRDefault="002F5DAB" w:rsidP="007C3157">
      <w:pPr>
        <w:jc w:val="both"/>
        <w:rPr>
          <w:rFonts w:ascii="Arial" w:hAnsi="Arial" w:cs="Arial"/>
        </w:rPr>
      </w:pPr>
      <w:r>
        <w:rPr>
          <w:rFonts w:ascii="Arial" w:hAnsi="Arial" w:cs="Arial"/>
        </w:rPr>
        <w:t>Dodeljeno število točk pomeni osnovo za določitev deleža sofinanciranja</w:t>
      </w:r>
      <w:r w:rsidR="007E48AE">
        <w:rPr>
          <w:rFonts w:ascii="Arial" w:hAnsi="Arial" w:cs="Arial"/>
        </w:rPr>
        <w:t xml:space="preserve"> </w:t>
      </w:r>
      <w:r>
        <w:rPr>
          <w:rFonts w:ascii="Arial" w:hAnsi="Arial" w:cs="Arial"/>
        </w:rPr>
        <w:t>(število točk pomeni odstotek sofinanciranja) od priznane vrednosti. (Dodeljena sredstva 1</w:t>
      </w:r>
      <w:r w:rsidR="007E48AE">
        <w:rPr>
          <w:rFonts w:ascii="Arial" w:hAnsi="Arial" w:cs="Arial"/>
        </w:rPr>
        <w:t xml:space="preserve"> </w:t>
      </w:r>
      <w:r>
        <w:rPr>
          <w:rFonts w:ascii="Arial" w:hAnsi="Arial" w:cs="Arial"/>
        </w:rPr>
        <w:t xml:space="preserve">= </w:t>
      </w:r>
      <w:r w:rsidR="007E48AE">
        <w:rPr>
          <w:rFonts w:ascii="Arial" w:hAnsi="Arial" w:cs="Arial"/>
        </w:rPr>
        <w:t xml:space="preserve"> priznana vrednost x</w:t>
      </w:r>
      <w:r>
        <w:rPr>
          <w:rFonts w:ascii="Arial" w:hAnsi="Arial" w:cs="Arial"/>
        </w:rPr>
        <w:t xml:space="preserve"> št</w:t>
      </w:r>
      <w:r w:rsidR="007E48AE">
        <w:rPr>
          <w:rFonts w:ascii="Arial" w:hAnsi="Arial" w:cs="Arial"/>
        </w:rPr>
        <w:t>evilo</w:t>
      </w:r>
      <w:r>
        <w:rPr>
          <w:rFonts w:ascii="Arial" w:hAnsi="Arial" w:cs="Arial"/>
        </w:rPr>
        <w:t xml:space="preserve"> točk</w:t>
      </w:r>
      <w:r w:rsidR="007E48AE">
        <w:rPr>
          <w:rFonts w:ascii="Arial" w:hAnsi="Arial" w:cs="Arial"/>
        </w:rPr>
        <w:t xml:space="preserve"> /deljeno s </w:t>
      </w:r>
      <w:r w:rsidRPr="002F5DAB">
        <w:rPr>
          <w:rFonts w:ascii="Arial" w:hAnsi="Arial" w:cs="Arial"/>
        </w:rPr>
        <w:t>100</w:t>
      </w:r>
      <w:r>
        <w:rPr>
          <w:rFonts w:ascii="Arial" w:hAnsi="Arial" w:cs="Arial"/>
        </w:rPr>
        <w:t>)</w:t>
      </w:r>
    </w:p>
    <w:p w14:paraId="7C6AB429" w14:textId="77777777" w:rsidR="002F5DAB" w:rsidRDefault="002F5DAB" w:rsidP="007C3157">
      <w:pPr>
        <w:jc w:val="both"/>
        <w:rPr>
          <w:rFonts w:ascii="Arial" w:hAnsi="Arial" w:cs="Arial"/>
        </w:rPr>
      </w:pPr>
    </w:p>
    <w:p w14:paraId="4E12C104" w14:textId="1714A7C3" w:rsidR="002F5DAB" w:rsidRDefault="002F5DAB" w:rsidP="002F5DAB">
      <w:pPr>
        <w:jc w:val="both"/>
        <w:rPr>
          <w:rFonts w:ascii="Arial" w:hAnsi="Arial" w:cs="Arial"/>
        </w:rPr>
      </w:pPr>
      <w:r>
        <w:rPr>
          <w:rFonts w:ascii="Arial" w:hAnsi="Arial" w:cs="Arial"/>
        </w:rPr>
        <w:t xml:space="preserve">V primeru, da zagotovljena sredstva ne zadoščajo za pokritje skupne višine vseh dodeljenih sredstev, </w:t>
      </w:r>
      <w:r w:rsidRPr="00A64B6B">
        <w:rPr>
          <w:rFonts w:ascii="Arial" w:hAnsi="Arial" w:cs="Arial"/>
        </w:rPr>
        <w:t>se delež sofinanciranja sorazmerno zniža vsem vlogam.</w:t>
      </w:r>
      <w:r w:rsidRPr="002F5DAB">
        <w:rPr>
          <w:rFonts w:ascii="Arial" w:hAnsi="Arial" w:cs="Arial"/>
        </w:rPr>
        <w:t xml:space="preserve"> </w:t>
      </w:r>
      <w:r w:rsidR="001E1883">
        <w:rPr>
          <w:rFonts w:ascii="Arial" w:hAnsi="Arial" w:cs="Arial"/>
        </w:rPr>
        <w:t>{</w:t>
      </w:r>
      <w:r>
        <w:rPr>
          <w:rFonts w:ascii="Arial" w:hAnsi="Arial" w:cs="Arial"/>
        </w:rPr>
        <w:t>Dodeljena sredstva 2</w:t>
      </w:r>
      <w:r w:rsidR="002114BE">
        <w:rPr>
          <w:rFonts w:ascii="Arial" w:hAnsi="Arial" w:cs="Arial"/>
        </w:rPr>
        <w:t xml:space="preserve"> (</w:t>
      </w:r>
      <w:r w:rsidR="007E48AE">
        <w:rPr>
          <w:rFonts w:ascii="Arial" w:hAnsi="Arial" w:cs="Arial"/>
        </w:rPr>
        <w:t>znesek pomoči</w:t>
      </w:r>
      <w:r w:rsidR="002114BE">
        <w:rPr>
          <w:rFonts w:ascii="Arial" w:hAnsi="Arial" w:cs="Arial"/>
        </w:rPr>
        <w:t>)</w:t>
      </w:r>
      <w:r w:rsidR="007E48AE">
        <w:rPr>
          <w:rFonts w:ascii="Arial" w:hAnsi="Arial" w:cs="Arial"/>
        </w:rPr>
        <w:t xml:space="preserve"> = z</w:t>
      </w:r>
      <w:r>
        <w:rPr>
          <w:rFonts w:ascii="Arial" w:hAnsi="Arial" w:cs="Arial"/>
        </w:rPr>
        <w:t>agotovljena sredstva v proračunu</w:t>
      </w:r>
      <w:r w:rsidR="007E48AE">
        <w:rPr>
          <w:rFonts w:ascii="Arial" w:hAnsi="Arial" w:cs="Arial"/>
        </w:rPr>
        <w:t xml:space="preserve"> (vrednost po javnem razpisu)</w:t>
      </w:r>
      <w:r>
        <w:rPr>
          <w:rFonts w:ascii="Arial" w:hAnsi="Arial" w:cs="Arial"/>
        </w:rPr>
        <w:t xml:space="preserve"> </w:t>
      </w:r>
      <w:r w:rsidR="007E48AE">
        <w:rPr>
          <w:rFonts w:ascii="Arial" w:hAnsi="Arial" w:cs="Arial"/>
        </w:rPr>
        <w:t>x</w:t>
      </w:r>
      <w:r>
        <w:rPr>
          <w:rFonts w:ascii="Arial" w:hAnsi="Arial" w:cs="Arial"/>
        </w:rPr>
        <w:t xml:space="preserve"> </w:t>
      </w:r>
      <w:r w:rsidR="007E48AE">
        <w:rPr>
          <w:rFonts w:ascii="Arial" w:hAnsi="Arial" w:cs="Arial"/>
        </w:rPr>
        <w:t>d</w:t>
      </w:r>
      <w:r>
        <w:rPr>
          <w:rFonts w:ascii="Arial" w:hAnsi="Arial" w:cs="Arial"/>
        </w:rPr>
        <w:t>odeljena sredstva 1</w:t>
      </w:r>
      <w:r w:rsidR="007E48AE">
        <w:rPr>
          <w:rFonts w:ascii="Arial" w:hAnsi="Arial" w:cs="Arial"/>
        </w:rPr>
        <w:t xml:space="preserve"> </w:t>
      </w:r>
      <w:r>
        <w:rPr>
          <w:rFonts w:ascii="Arial" w:hAnsi="Arial" w:cs="Arial"/>
        </w:rPr>
        <w:t>/</w:t>
      </w:r>
      <w:r w:rsidR="007E48AE">
        <w:rPr>
          <w:rFonts w:ascii="Arial" w:hAnsi="Arial" w:cs="Arial"/>
        </w:rPr>
        <w:t xml:space="preserve"> deljeno s s</w:t>
      </w:r>
      <w:r>
        <w:rPr>
          <w:rFonts w:ascii="Arial" w:hAnsi="Arial" w:cs="Arial"/>
        </w:rPr>
        <w:t>kupno višino vseh dodeljenih sredstev</w:t>
      </w:r>
      <w:r w:rsidR="007E48AE">
        <w:rPr>
          <w:rFonts w:ascii="Arial" w:hAnsi="Arial" w:cs="Arial"/>
        </w:rPr>
        <w:t xml:space="preserve"> 1</w:t>
      </w:r>
      <w:r w:rsidR="001E1883">
        <w:rPr>
          <w:rFonts w:ascii="Arial" w:hAnsi="Arial" w:cs="Arial"/>
        </w:rPr>
        <w:t>}</w:t>
      </w:r>
      <w:r>
        <w:rPr>
          <w:rFonts w:ascii="Arial" w:hAnsi="Arial" w:cs="Arial"/>
        </w:rPr>
        <w:t>.</w:t>
      </w:r>
    </w:p>
    <w:p w14:paraId="3466756D" w14:textId="4083A619" w:rsidR="002F5DAB" w:rsidRDefault="002F5DAB" w:rsidP="007C3157">
      <w:pPr>
        <w:jc w:val="both"/>
        <w:rPr>
          <w:rFonts w:ascii="Arial" w:hAnsi="Arial" w:cs="Arial"/>
        </w:rPr>
      </w:pPr>
    </w:p>
    <w:p w14:paraId="2DE9FC9C" w14:textId="34B808DE" w:rsidR="007C3157" w:rsidRPr="00A64B6B" w:rsidRDefault="007C3157" w:rsidP="007C3157">
      <w:pPr>
        <w:jc w:val="both"/>
        <w:rPr>
          <w:rFonts w:ascii="Arial" w:hAnsi="Arial" w:cs="Arial"/>
        </w:rPr>
      </w:pPr>
      <w:r w:rsidRPr="00A64B6B">
        <w:rPr>
          <w:rFonts w:ascii="Arial" w:hAnsi="Arial" w:cs="Arial"/>
        </w:rPr>
        <w:t>Dodeljena sredstva</w:t>
      </w:r>
      <w:r w:rsidR="002F5DAB">
        <w:rPr>
          <w:rFonts w:ascii="Arial" w:hAnsi="Arial" w:cs="Arial"/>
        </w:rPr>
        <w:t xml:space="preserve"> 2</w:t>
      </w:r>
      <w:r w:rsidR="002114BE">
        <w:rPr>
          <w:rFonts w:ascii="Arial" w:hAnsi="Arial" w:cs="Arial"/>
        </w:rPr>
        <w:t xml:space="preserve"> (</w:t>
      </w:r>
      <w:r w:rsidR="007E48AE">
        <w:rPr>
          <w:rFonts w:ascii="Arial" w:hAnsi="Arial" w:cs="Arial"/>
        </w:rPr>
        <w:t>znesek pomoči</w:t>
      </w:r>
      <w:r w:rsidR="002114BE">
        <w:rPr>
          <w:rFonts w:ascii="Arial" w:hAnsi="Arial" w:cs="Arial"/>
        </w:rPr>
        <w:t>)</w:t>
      </w:r>
      <w:r w:rsidRPr="00A64B6B">
        <w:rPr>
          <w:rFonts w:ascii="Arial" w:hAnsi="Arial" w:cs="Arial"/>
        </w:rPr>
        <w:t xml:space="preserve"> se zmanjšajo v primeru, če znesek presega 65 % upravičenih stroškov naložb v kmetijska gospodarstva, oziroma  80 % upravičenih stroškov naložb v kmetijska gospodarstva, katerih nosilci so mladi kmetje.</w:t>
      </w:r>
    </w:p>
    <w:p w14:paraId="4B97CE18" w14:textId="1B06F515" w:rsidR="00F24518" w:rsidRPr="00A64B6B" w:rsidRDefault="0067028C" w:rsidP="00F24518">
      <w:pPr>
        <w:jc w:val="both"/>
        <w:rPr>
          <w:rFonts w:ascii="Arial" w:hAnsi="Arial" w:cs="Arial"/>
        </w:rPr>
      </w:pPr>
      <w:r>
        <w:rPr>
          <w:rFonts w:ascii="Arial" w:hAnsi="Arial" w:cs="Arial"/>
        </w:rPr>
        <w:t xml:space="preserve">Najvišji skupni znesek dodeljene pomoči znaša 10.000 EUR na kmetijsko gospodarstvo pri </w:t>
      </w:r>
      <w:proofErr w:type="spellStart"/>
      <w:r>
        <w:rPr>
          <w:rFonts w:ascii="Arial" w:hAnsi="Arial" w:cs="Arial"/>
        </w:rPr>
        <w:t>podpukrepu</w:t>
      </w:r>
      <w:proofErr w:type="spellEnd"/>
      <w:r>
        <w:rPr>
          <w:rFonts w:ascii="Arial" w:hAnsi="Arial" w:cs="Arial"/>
        </w:rPr>
        <w:t xml:space="preserve"> 1.1.</w:t>
      </w:r>
    </w:p>
    <w:p w14:paraId="19CA4DBB" w14:textId="77777777" w:rsidR="009F3F50" w:rsidRDefault="009F3F50" w:rsidP="00F24518">
      <w:pPr>
        <w:jc w:val="both"/>
        <w:rPr>
          <w:rFonts w:ascii="Arial" w:hAnsi="Arial" w:cs="Arial"/>
        </w:rPr>
      </w:pPr>
    </w:p>
    <w:p w14:paraId="0114BEB4" w14:textId="77777777" w:rsidR="00534FD6" w:rsidRPr="00BE0729" w:rsidRDefault="00534FD6" w:rsidP="00534FD6">
      <w:pPr>
        <w:jc w:val="both"/>
        <w:rPr>
          <w:rFonts w:ascii="Arial" w:hAnsi="Arial" w:cs="Arial"/>
          <w:b/>
        </w:rPr>
      </w:pPr>
      <w:r w:rsidRPr="00BE0729">
        <w:rPr>
          <w:rFonts w:ascii="Arial" w:hAnsi="Arial" w:cs="Arial"/>
          <w:b/>
        </w:rPr>
        <w:lastRenderedPageBreak/>
        <w:t>Merila za dodelitev državne</w:t>
      </w:r>
      <w:r w:rsidR="00B25183">
        <w:rPr>
          <w:rFonts w:ascii="Arial" w:hAnsi="Arial" w:cs="Arial"/>
          <w:b/>
        </w:rPr>
        <w:t xml:space="preserve"> pomoči za ukrep 1, </w:t>
      </w:r>
      <w:proofErr w:type="spellStart"/>
      <w:r w:rsidR="00B25183">
        <w:rPr>
          <w:rFonts w:ascii="Arial" w:hAnsi="Arial" w:cs="Arial"/>
          <w:b/>
        </w:rPr>
        <w:t>podukrep</w:t>
      </w:r>
      <w:proofErr w:type="spellEnd"/>
      <w:r w:rsidR="00B25183">
        <w:rPr>
          <w:rFonts w:ascii="Arial" w:hAnsi="Arial" w:cs="Arial"/>
          <w:b/>
        </w:rPr>
        <w:t xml:space="preserve"> </w:t>
      </w:r>
      <w:r w:rsidR="00F37FCB">
        <w:rPr>
          <w:rFonts w:ascii="Arial" w:hAnsi="Arial" w:cs="Arial"/>
          <w:b/>
        </w:rPr>
        <w:t xml:space="preserve"> </w:t>
      </w:r>
      <w:r w:rsidR="00B25183">
        <w:rPr>
          <w:rFonts w:ascii="Arial" w:hAnsi="Arial" w:cs="Arial"/>
          <w:b/>
        </w:rPr>
        <w:t xml:space="preserve">1.3 </w:t>
      </w:r>
      <w:r w:rsidRPr="00BE0729">
        <w:rPr>
          <w:rFonts w:ascii="Arial" w:hAnsi="Arial" w:cs="Arial"/>
          <w:b/>
        </w:rPr>
        <w:t>so:</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08"/>
        <w:gridCol w:w="1701"/>
      </w:tblGrid>
      <w:tr w:rsidR="00AF5C33" w:rsidRPr="00BE0729" w14:paraId="1C652C69" w14:textId="77777777" w:rsidTr="00D95E86">
        <w:trPr>
          <w:trHeight w:val="300"/>
        </w:trPr>
        <w:tc>
          <w:tcPr>
            <w:tcW w:w="7508" w:type="dxa"/>
            <w:shd w:val="clear" w:color="auto" w:fill="auto"/>
            <w:noWrap/>
            <w:hideMark/>
          </w:tcPr>
          <w:p w14:paraId="13E4A29C" w14:textId="74B4535A" w:rsidR="00AF5C33" w:rsidRPr="00AF5C33" w:rsidRDefault="00AF5C33" w:rsidP="00AF5C33">
            <w:pPr>
              <w:jc w:val="both"/>
              <w:rPr>
                <w:rFonts w:ascii="Arial" w:hAnsi="Arial" w:cs="Arial"/>
                <w:b/>
              </w:rPr>
            </w:pPr>
            <w:r w:rsidRPr="00AF5C33">
              <w:rPr>
                <w:rFonts w:ascii="Arial" w:hAnsi="Arial" w:cs="Arial"/>
                <w:b/>
              </w:rPr>
              <w:t>1.Starost vlagatelja, nosilec KMG</w:t>
            </w:r>
          </w:p>
        </w:tc>
        <w:tc>
          <w:tcPr>
            <w:tcW w:w="1701" w:type="dxa"/>
            <w:shd w:val="clear" w:color="auto" w:fill="auto"/>
          </w:tcPr>
          <w:p w14:paraId="453EFC63" w14:textId="77777777" w:rsidR="00AF5C33" w:rsidRPr="00BE0729" w:rsidRDefault="00AF5C33" w:rsidP="00AF5C33">
            <w:pPr>
              <w:jc w:val="both"/>
              <w:rPr>
                <w:rFonts w:ascii="Arial" w:hAnsi="Arial" w:cs="Arial"/>
              </w:rPr>
            </w:pPr>
          </w:p>
        </w:tc>
      </w:tr>
      <w:tr w:rsidR="00AF5C33" w:rsidRPr="00001DB3" w14:paraId="50C4C015" w14:textId="77777777" w:rsidTr="00D95E86">
        <w:trPr>
          <w:trHeight w:val="300"/>
        </w:trPr>
        <w:tc>
          <w:tcPr>
            <w:tcW w:w="7508" w:type="dxa"/>
            <w:shd w:val="clear" w:color="auto" w:fill="auto"/>
            <w:noWrap/>
            <w:hideMark/>
          </w:tcPr>
          <w:p w14:paraId="70656A0B" w14:textId="0E7D897C" w:rsidR="00AF5C33" w:rsidRPr="00AF5C33" w:rsidRDefault="00AF5C33" w:rsidP="00AF5C33">
            <w:pPr>
              <w:pStyle w:val="Telobesedila3"/>
              <w:spacing w:after="0" w:line="240" w:lineRule="auto"/>
              <w:jc w:val="both"/>
              <w:rPr>
                <w:rFonts w:ascii="Arial" w:hAnsi="Arial" w:cs="Arial"/>
                <w:sz w:val="22"/>
                <w:szCs w:val="22"/>
                <w:lang w:val="sl-SI"/>
              </w:rPr>
            </w:pPr>
            <w:r w:rsidRPr="00AF5C33">
              <w:rPr>
                <w:rFonts w:ascii="Arial" w:hAnsi="Arial" w:cs="Arial"/>
                <w:sz w:val="22"/>
                <w:szCs w:val="22"/>
              </w:rPr>
              <w:t xml:space="preserve">- upravičenec </w:t>
            </w:r>
            <w:r w:rsidRPr="00AF5C33">
              <w:rPr>
                <w:rFonts w:ascii="Arial" w:hAnsi="Arial" w:cs="Arial"/>
                <w:b/>
                <w:sz w:val="22"/>
                <w:szCs w:val="22"/>
              </w:rPr>
              <w:t xml:space="preserve">je mladi kmet </w:t>
            </w:r>
            <w:r w:rsidRPr="00AF5C33">
              <w:rPr>
                <w:rFonts w:ascii="Arial" w:hAnsi="Arial" w:cs="Arial"/>
                <w:sz w:val="22"/>
                <w:szCs w:val="22"/>
              </w:rPr>
              <w:t>(do vključno 40 let starosti)</w:t>
            </w:r>
          </w:p>
        </w:tc>
        <w:tc>
          <w:tcPr>
            <w:tcW w:w="1701" w:type="dxa"/>
            <w:shd w:val="clear" w:color="auto" w:fill="auto"/>
          </w:tcPr>
          <w:p w14:paraId="7DA22725" w14:textId="7EEE9B4F" w:rsidR="00AF5C33" w:rsidRPr="00001DB3" w:rsidRDefault="00AF5C33" w:rsidP="00AF5C33">
            <w:pPr>
              <w:jc w:val="both"/>
              <w:rPr>
                <w:rFonts w:ascii="Arial" w:hAnsi="Arial" w:cs="Arial"/>
              </w:rPr>
            </w:pPr>
            <w:r>
              <w:rPr>
                <w:rFonts w:ascii="Arial" w:hAnsi="Arial" w:cs="Arial"/>
              </w:rPr>
              <w:t>5</w:t>
            </w:r>
            <w:r w:rsidRPr="00001DB3">
              <w:rPr>
                <w:rFonts w:ascii="Arial" w:hAnsi="Arial" w:cs="Arial"/>
              </w:rPr>
              <w:t>0 točk</w:t>
            </w:r>
          </w:p>
        </w:tc>
      </w:tr>
      <w:tr w:rsidR="00AF5C33" w:rsidRPr="00001DB3" w14:paraId="6C8A9842" w14:textId="77777777" w:rsidTr="00D95E86">
        <w:trPr>
          <w:trHeight w:val="300"/>
        </w:trPr>
        <w:tc>
          <w:tcPr>
            <w:tcW w:w="7508" w:type="dxa"/>
            <w:shd w:val="clear" w:color="auto" w:fill="auto"/>
            <w:noWrap/>
            <w:hideMark/>
          </w:tcPr>
          <w:p w14:paraId="2709D965" w14:textId="615C2E68" w:rsidR="00AF5C33" w:rsidRPr="00AF5C33" w:rsidRDefault="00AF5C33" w:rsidP="00AF5C33">
            <w:pPr>
              <w:pStyle w:val="Telobesedila3"/>
              <w:spacing w:after="0" w:line="240" w:lineRule="auto"/>
              <w:jc w:val="both"/>
              <w:rPr>
                <w:rFonts w:ascii="Arial" w:hAnsi="Arial" w:cs="Arial"/>
                <w:sz w:val="22"/>
                <w:szCs w:val="22"/>
                <w:lang w:val="sl-SI"/>
              </w:rPr>
            </w:pPr>
            <w:r w:rsidRPr="00AF5C33">
              <w:rPr>
                <w:rFonts w:ascii="Arial" w:hAnsi="Arial" w:cs="Arial"/>
                <w:sz w:val="22"/>
                <w:szCs w:val="22"/>
              </w:rPr>
              <w:t xml:space="preserve">- upravičenec </w:t>
            </w:r>
            <w:r w:rsidRPr="00AF5C33">
              <w:rPr>
                <w:rFonts w:ascii="Arial" w:hAnsi="Arial" w:cs="Arial"/>
                <w:b/>
                <w:sz w:val="22"/>
                <w:szCs w:val="22"/>
              </w:rPr>
              <w:t xml:space="preserve">ni mladi kmet </w:t>
            </w:r>
            <w:r w:rsidRPr="00AF5C33">
              <w:rPr>
                <w:rFonts w:ascii="Arial" w:hAnsi="Arial" w:cs="Arial"/>
                <w:sz w:val="22"/>
                <w:szCs w:val="22"/>
              </w:rPr>
              <w:t>(nad 41 let starosti)</w:t>
            </w:r>
          </w:p>
        </w:tc>
        <w:tc>
          <w:tcPr>
            <w:tcW w:w="1701" w:type="dxa"/>
            <w:shd w:val="clear" w:color="auto" w:fill="auto"/>
            <w:noWrap/>
            <w:hideMark/>
          </w:tcPr>
          <w:p w14:paraId="3FE5C385" w14:textId="7D15EF31" w:rsidR="00AF5C33" w:rsidRPr="00001DB3" w:rsidRDefault="00AF5C33" w:rsidP="00AF5C33">
            <w:pPr>
              <w:jc w:val="both"/>
              <w:rPr>
                <w:rFonts w:ascii="Arial" w:hAnsi="Arial" w:cs="Arial"/>
              </w:rPr>
            </w:pPr>
            <w:r>
              <w:rPr>
                <w:rFonts w:ascii="Arial" w:hAnsi="Arial" w:cs="Arial"/>
              </w:rPr>
              <w:t>40</w:t>
            </w:r>
            <w:r w:rsidRPr="00001DB3">
              <w:rPr>
                <w:rFonts w:ascii="Arial" w:hAnsi="Arial" w:cs="Arial"/>
              </w:rPr>
              <w:t xml:space="preserve"> točk</w:t>
            </w:r>
          </w:p>
        </w:tc>
      </w:tr>
      <w:tr w:rsidR="00D95C32" w:rsidRPr="00BE0729" w14:paraId="1FCA8478" w14:textId="77777777" w:rsidTr="00D95E86">
        <w:trPr>
          <w:trHeight w:val="300"/>
        </w:trPr>
        <w:tc>
          <w:tcPr>
            <w:tcW w:w="7508" w:type="dxa"/>
            <w:shd w:val="clear" w:color="auto" w:fill="auto"/>
            <w:noWrap/>
            <w:hideMark/>
          </w:tcPr>
          <w:p w14:paraId="1C001F1B" w14:textId="77777777" w:rsidR="00D95C32" w:rsidRPr="00BE0729" w:rsidRDefault="00D95C32" w:rsidP="00D95E86">
            <w:pPr>
              <w:jc w:val="both"/>
              <w:rPr>
                <w:rFonts w:ascii="Arial" w:hAnsi="Arial" w:cs="Arial"/>
              </w:rPr>
            </w:pPr>
            <w:r w:rsidRPr="00001DB3">
              <w:rPr>
                <w:rFonts w:ascii="Arial" w:hAnsi="Arial" w:cs="Arial"/>
                <w:b/>
                <w:bCs/>
              </w:rPr>
              <w:t>2. območje v katerem leži kmetijsko gospodarstvo</w:t>
            </w:r>
          </w:p>
        </w:tc>
        <w:tc>
          <w:tcPr>
            <w:tcW w:w="1701" w:type="dxa"/>
            <w:shd w:val="clear" w:color="auto" w:fill="auto"/>
            <w:hideMark/>
          </w:tcPr>
          <w:p w14:paraId="4BB5FD7D" w14:textId="77777777" w:rsidR="00D95C32" w:rsidRPr="00BE0729" w:rsidRDefault="00D95C32" w:rsidP="00D95E86">
            <w:pPr>
              <w:jc w:val="both"/>
              <w:rPr>
                <w:rFonts w:ascii="Arial" w:hAnsi="Arial" w:cs="Arial"/>
              </w:rPr>
            </w:pPr>
          </w:p>
        </w:tc>
      </w:tr>
      <w:tr w:rsidR="00D95C32" w:rsidRPr="00766A66" w14:paraId="4841B3AE" w14:textId="77777777" w:rsidTr="00D95E86">
        <w:trPr>
          <w:trHeight w:val="300"/>
        </w:trPr>
        <w:tc>
          <w:tcPr>
            <w:tcW w:w="7508" w:type="dxa"/>
            <w:shd w:val="clear" w:color="auto" w:fill="auto"/>
            <w:noWrap/>
            <w:hideMark/>
          </w:tcPr>
          <w:p w14:paraId="3748C430" w14:textId="77777777" w:rsidR="00D95C32" w:rsidRPr="00766A66" w:rsidRDefault="00D95C32" w:rsidP="00D95E86">
            <w:pPr>
              <w:jc w:val="both"/>
              <w:rPr>
                <w:rFonts w:ascii="Arial" w:hAnsi="Arial" w:cs="Arial"/>
              </w:rPr>
            </w:pPr>
            <w:r w:rsidRPr="00766A66">
              <w:rPr>
                <w:rFonts w:ascii="Arial" w:hAnsi="Arial" w:cs="Arial"/>
              </w:rPr>
              <w:t xml:space="preserve">- območje z omejenimi </w:t>
            </w:r>
            <w:r>
              <w:rPr>
                <w:rFonts w:ascii="Arial" w:hAnsi="Arial" w:cs="Arial"/>
              </w:rPr>
              <w:t>dejavniki</w:t>
            </w:r>
            <w:r w:rsidRPr="00766A66">
              <w:rPr>
                <w:rFonts w:ascii="Arial" w:hAnsi="Arial" w:cs="Arial"/>
              </w:rPr>
              <w:t xml:space="preserve"> </w:t>
            </w:r>
          </w:p>
        </w:tc>
        <w:tc>
          <w:tcPr>
            <w:tcW w:w="1701" w:type="dxa"/>
            <w:shd w:val="clear" w:color="auto" w:fill="auto"/>
            <w:hideMark/>
          </w:tcPr>
          <w:p w14:paraId="7D9B420C" w14:textId="77777777" w:rsidR="00D95C32" w:rsidRPr="00766A66" w:rsidRDefault="00D95C32" w:rsidP="00D95E86">
            <w:pPr>
              <w:jc w:val="both"/>
              <w:rPr>
                <w:rFonts w:ascii="Arial" w:hAnsi="Arial" w:cs="Arial"/>
              </w:rPr>
            </w:pPr>
            <w:r>
              <w:rPr>
                <w:rFonts w:ascii="Arial" w:hAnsi="Arial" w:cs="Arial"/>
              </w:rPr>
              <w:t>5</w:t>
            </w:r>
            <w:r w:rsidRPr="00766A66">
              <w:rPr>
                <w:rFonts w:ascii="Arial" w:hAnsi="Arial" w:cs="Arial"/>
              </w:rPr>
              <w:t>0 točk</w:t>
            </w:r>
          </w:p>
        </w:tc>
      </w:tr>
      <w:tr w:rsidR="00D95C32" w:rsidRPr="00766A66" w14:paraId="3A6E1335" w14:textId="77777777" w:rsidTr="00D95E86">
        <w:trPr>
          <w:trHeight w:val="300"/>
        </w:trPr>
        <w:tc>
          <w:tcPr>
            <w:tcW w:w="7508" w:type="dxa"/>
            <w:shd w:val="clear" w:color="auto" w:fill="auto"/>
            <w:noWrap/>
          </w:tcPr>
          <w:p w14:paraId="1B96F4A7" w14:textId="77777777" w:rsidR="00D95C32" w:rsidRPr="00766A66" w:rsidRDefault="00D95C32" w:rsidP="00D95E86">
            <w:pPr>
              <w:jc w:val="both"/>
              <w:rPr>
                <w:rFonts w:ascii="Arial" w:hAnsi="Arial" w:cs="Arial"/>
              </w:rPr>
            </w:pPr>
            <w:r w:rsidRPr="00766A66">
              <w:rPr>
                <w:rFonts w:ascii="Arial" w:hAnsi="Arial" w:cs="Arial"/>
              </w:rPr>
              <w:t>- ostala območja</w:t>
            </w:r>
          </w:p>
        </w:tc>
        <w:tc>
          <w:tcPr>
            <w:tcW w:w="1701" w:type="dxa"/>
            <w:shd w:val="clear" w:color="auto" w:fill="auto"/>
          </w:tcPr>
          <w:p w14:paraId="0934675D" w14:textId="21A7AC91" w:rsidR="00D95C32" w:rsidRPr="00766A66" w:rsidRDefault="00AF5C33" w:rsidP="00D95E86">
            <w:pPr>
              <w:jc w:val="both"/>
              <w:rPr>
                <w:rFonts w:ascii="Arial" w:hAnsi="Arial" w:cs="Arial"/>
              </w:rPr>
            </w:pPr>
            <w:r>
              <w:rPr>
                <w:rFonts w:ascii="Arial" w:hAnsi="Arial" w:cs="Arial"/>
              </w:rPr>
              <w:t>3</w:t>
            </w:r>
            <w:r w:rsidR="00E03AAF">
              <w:rPr>
                <w:rFonts w:ascii="Arial" w:hAnsi="Arial" w:cs="Arial"/>
              </w:rPr>
              <w:t>0</w:t>
            </w:r>
            <w:r w:rsidR="00D95C32" w:rsidRPr="00766A66">
              <w:rPr>
                <w:rFonts w:ascii="Arial" w:hAnsi="Arial" w:cs="Arial"/>
              </w:rPr>
              <w:t xml:space="preserve"> točk</w:t>
            </w:r>
          </w:p>
        </w:tc>
      </w:tr>
    </w:tbl>
    <w:p w14:paraId="2BE3A97A" w14:textId="77777777" w:rsidR="00D95C32" w:rsidRPr="00BE0729" w:rsidRDefault="00D95C32" w:rsidP="00F24518">
      <w:pPr>
        <w:jc w:val="both"/>
        <w:rPr>
          <w:rFonts w:ascii="Arial" w:hAnsi="Arial" w:cs="Arial"/>
        </w:rPr>
      </w:pPr>
    </w:p>
    <w:p w14:paraId="20C00B4C" w14:textId="43700B89" w:rsidR="004512CF" w:rsidRDefault="004512CF" w:rsidP="004512CF">
      <w:pPr>
        <w:jc w:val="both"/>
        <w:rPr>
          <w:rFonts w:ascii="Arial" w:hAnsi="Arial" w:cs="Arial"/>
        </w:rPr>
      </w:pPr>
      <w:r w:rsidRPr="00A64B6B">
        <w:rPr>
          <w:rFonts w:ascii="Arial" w:hAnsi="Arial" w:cs="Arial"/>
        </w:rPr>
        <w:t xml:space="preserve">Komisija bo vloge ocenjevala na podlagi izpolnjevanja pogojev in meril tega javnega razpisa. V tabeli Merila za dodelitev pomoči za ukrep 1, </w:t>
      </w:r>
      <w:proofErr w:type="spellStart"/>
      <w:r w:rsidRPr="00A64B6B">
        <w:rPr>
          <w:rFonts w:ascii="Arial" w:hAnsi="Arial" w:cs="Arial"/>
        </w:rPr>
        <w:t>podukrep</w:t>
      </w:r>
      <w:proofErr w:type="spellEnd"/>
      <w:r w:rsidRPr="00A64B6B">
        <w:rPr>
          <w:rFonts w:ascii="Arial" w:hAnsi="Arial" w:cs="Arial"/>
        </w:rPr>
        <w:t xml:space="preserve"> 1.</w:t>
      </w:r>
      <w:r>
        <w:rPr>
          <w:rFonts w:ascii="Arial" w:hAnsi="Arial" w:cs="Arial"/>
        </w:rPr>
        <w:t>3</w:t>
      </w:r>
      <w:r w:rsidRPr="00A64B6B">
        <w:rPr>
          <w:rFonts w:ascii="Arial" w:hAnsi="Arial" w:cs="Arial"/>
        </w:rPr>
        <w:t xml:space="preserve"> so merila točkovanja, na podlagi katerih bo komisija vse vloge točkovala. </w:t>
      </w:r>
      <w:r>
        <w:rPr>
          <w:rFonts w:ascii="Arial" w:hAnsi="Arial" w:cs="Arial"/>
        </w:rPr>
        <w:t xml:space="preserve">Priznana vrednost, ki bo osnova za dodelitev sredstev upošteva tiste investicije, katerih vrednost ob prijavi </w:t>
      </w:r>
      <w:r w:rsidRPr="00EB3EFE">
        <w:rPr>
          <w:rFonts w:ascii="Arial" w:hAnsi="Arial" w:cs="Arial"/>
        </w:rPr>
        <w:t xml:space="preserve">bo najmanj </w:t>
      </w:r>
      <w:r>
        <w:rPr>
          <w:rFonts w:ascii="Arial" w:hAnsi="Arial" w:cs="Arial"/>
        </w:rPr>
        <w:t>1.0</w:t>
      </w:r>
      <w:r w:rsidRPr="00EB3EFE">
        <w:rPr>
          <w:rFonts w:ascii="Arial" w:hAnsi="Arial" w:cs="Arial"/>
        </w:rPr>
        <w:t>00 EUR</w:t>
      </w:r>
      <w:r>
        <w:rPr>
          <w:rFonts w:ascii="Arial" w:hAnsi="Arial" w:cs="Arial"/>
        </w:rPr>
        <w:t xml:space="preserve"> in največ 10.000 EUR, pri čemer se upošteva bruto ali neto vrednost glede na davčni status vlagatelja. V primeru višje vrednosti, se kot priznana vrednost upošteva maksimalna vrednost.</w:t>
      </w:r>
    </w:p>
    <w:p w14:paraId="027E21C7" w14:textId="77777777" w:rsidR="004512CF" w:rsidRPr="00A64B6B" w:rsidRDefault="004512CF" w:rsidP="004512CF">
      <w:pPr>
        <w:jc w:val="both"/>
        <w:rPr>
          <w:rFonts w:ascii="Arial" w:hAnsi="Arial" w:cs="Arial"/>
        </w:rPr>
      </w:pPr>
    </w:p>
    <w:p w14:paraId="0306C8BB" w14:textId="6A61B95C" w:rsidR="007E48AE" w:rsidRDefault="007E48AE" w:rsidP="007E48AE">
      <w:pPr>
        <w:jc w:val="both"/>
        <w:rPr>
          <w:rFonts w:ascii="Arial" w:hAnsi="Arial" w:cs="Arial"/>
        </w:rPr>
      </w:pPr>
      <w:r>
        <w:rPr>
          <w:rFonts w:ascii="Arial" w:hAnsi="Arial" w:cs="Arial"/>
        </w:rPr>
        <w:t xml:space="preserve">Dodeljeno število točk pomeni osnovo za določitev deleža sofinanciranja (število točk pomeni odstotek sofinanciranja) od priznane vrednosti. (Dodeljena sredstva 1 =  priznana vrednost x število točk /deljeno s </w:t>
      </w:r>
      <w:r w:rsidRPr="002F5DAB">
        <w:rPr>
          <w:rFonts w:ascii="Arial" w:hAnsi="Arial" w:cs="Arial"/>
        </w:rPr>
        <w:t>100</w:t>
      </w:r>
      <w:r>
        <w:rPr>
          <w:rFonts w:ascii="Arial" w:hAnsi="Arial" w:cs="Arial"/>
        </w:rPr>
        <w:t>)</w:t>
      </w:r>
      <w:r w:rsidR="002114BE">
        <w:rPr>
          <w:rFonts w:ascii="Arial" w:hAnsi="Arial" w:cs="Arial"/>
        </w:rPr>
        <w:t>.</w:t>
      </w:r>
    </w:p>
    <w:p w14:paraId="364F5B31" w14:textId="77777777" w:rsidR="007E48AE" w:rsidRDefault="007E48AE" w:rsidP="007E48AE">
      <w:pPr>
        <w:jc w:val="both"/>
        <w:rPr>
          <w:rFonts w:ascii="Arial" w:hAnsi="Arial" w:cs="Arial"/>
        </w:rPr>
      </w:pPr>
    </w:p>
    <w:p w14:paraId="1D6A358E" w14:textId="4DFC7C8E" w:rsidR="007E48AE" w:rsidRDefault="007E48AE" w:rsidP="007E48AE">
      <w:pPr>
        <w:jc w:val="both"/>
        <w:rPr>
          <w:rFonts w:ascii="Arial" w:hAnsi="Arial" w:cs="Arial"/>
        </w:rPr>
      </w:pPr>
      <w:r>
        <w:rPr>
          <w:rFonts w:ascii="Arial" w:hAnsi="Arial" w:cs="Arial"/>
        </w:rPr>
        <w:t xml:space="preserve">V primeru, da zagotovljena sredstva ne zadoščajo za pokritje skupne višine vseh dodeljenih sredstev, </w:t>
      </w:r>
      <w:r w:rsidRPr="00A64B6B">
        <w:rPr>
          <w:rFonts w:ascii="Arial" w:hAnsi="Arial" w:cs="Arial"/>
        </w:rPr>
        <w:t>se delež sofinanciranja sorazmerno zniža vsem vlogam.</w:t>
      </w:r>
      <w:r w:rsidRPr="002F5DAB">
        <w:rPr>
          <w:rFonts w:ascii="Arial" w:hAnsi="Arial" w:cs="Arial"/>
        </w:rPr>
        <w:t xml:space="preserve"> </w:t>
      </w:r>
      <w:r w:rsidR="002114BE">
        <w:rPr>
          <w:rFonts w:ascii="Arial" w:hAnsi="Arial" w:cs="Arial"/>
        </w:rPr>
        <w:t>{</w:t>
      </w:r>
      <w:r>
        <w:rPr>
          <w:rFonts w:ascii="Arial" w:hAnsi="Arial" w:cs="Arial"/>
        </w:rPr>
        <w:t>Dodeljena sredstva 2</w:t>
      </w:r>
      <w:r w:rsidR="002114BE">
        <w:rPr>
          <w:rFonts w:ascii="Arial" w:hAnsi="Arial" w:cs="Arial"/>
        </w:rPr>
        <w:t xml:space="preserve"> (</w:t>
      </w:r>
      <w:r>
        <w:rPr>
          <w:rFonts w:ascii="Arial" w:hAnsi="Arial" w:cs="Arial"/>
        </w:rPr>
        <w:t>znesek pomoči</w:t>
      </w:r>
      <w:r w:rsidR="002114BE">
        <w:rPr>
          <w:rFonts w:ascii="Arial" w:hAnsi="Arial" w:cs="Arial"/>
        </w:rPr>
        <w:t>)</w:t>
      </w:r>
      <w:r>
        <w:rPr>
          <w:rFonts w:ascii="Arial" w:hAnsi="Arial" w:cs="Arial"/>
        </w:rPr>
        <w:t xml:space="preserve"> = zagotovljena sredstva v proračunu (vrednost po javnem razpisu) x dodeljena sredstva 1 / deljeno s skupno višino vseh dodeljenih sredstev 1</w:t>
      </w:r>
      <w:r w:rsidR="002114BE">
        <w:rPr>
          <w:rFonts w:ascii="Arial" w:hAnsi="Arial" w:cs="Arial"/>
        </w:rPr>
        <w:t>}</w:t>
      </w:r>
      <w:r>
        <w:rPr>
          <w:rFonts w:ascii="Arial" w:hAnsi="Arial" w:cs="Arial"/>
        </w:rPr>
        <w:t>.</w:t>
      </w:r>
    </w:p>
    <w:p w14:paraId="0E954F66" w14:textId="77777777" w:rsidR="007E48AE" w:rsidRDefault="007E48AE" w:rsidP="007E48AE">
      <w:pPr>
        <w:jc w:val="both"/>
        <w:rPr>
          <w:rFonts w:ascii="Arial" w:hAnsi="Arial" w:cs="Arial"/>
        </w:rPr>
      </w:pPr>
    </w:p>
    <w:p w14:paraId="1113A21F" w14:textId="5F1CA1F7" w:rsidR="007E48AE" w:rsidRPr="00A64B6B" w:rsidRDefault="007E48AE" w:rsidP="007E48AE">
      <w:pPr>
        <w:jc w:val="both"/>
        <w:rPr>
          <w:rFonts w:ascii="Arial" w:hAnsi="Arial" w:cs="Arial"/>
        </w:rPr>
      </w:pPr>
      <w:r w:rsidRPr="00A64B6B">
        <w:rPr>
          <w:rFonts w:ascii="Arial" w:hAnsi="Arial" w:cs="Arial"/>
        </w:rPr>
        <w:t>Dodeljena sredstva</w:t>
      </w:r>
      <w:r w:rsidR="002114BE">
        <w:rPr>
          <w:rFonts w:ascii="Arial" w:hAnsi="Arial" w:cs="Arial"/>
        </w:rPr>
        <w:t xml:space="preserve"> 2 (</w:t>
      </w:r>
      <w:r>
        <w:rPr>
          <w:rFonts w:ascii="Arial" w:hAnsi="Arial" w:cs="Arial"/>
        </w:rPr>
        <w:t>znesek pomoči</w:t>
      </w:r>
      <w:r w:rsidR="002114BE">
        <w:rPr>
          <w:rFonts w:ascii="Arial" w:hAnsi="Arial" w:cs="Arial"/>
        </w:rPr>
        <w:t>)</w:t>
      </w:r>
      <w:r w:rsidRPr="00A64B6B">
        <w:rPr>
          <w:rFonts w:ascii="Arial" w:hAnsi="Arial" w:cs="Arial"/>
        </w:rPr>
        <w:t xml:space="preserve"> se zmanjšajo v primeru, če znesek presega 65 % upravičenih stroškov naložb v kmetijska gospodarstva, oziroma  80 % upravičenih stroškov naložb v kmetijska gospodarstva, katerih nosilci so mladi kmetje.</w:t>
      </w:r>
    </w:p>
    <w:p w14:paraId="3A073115" w14:textId="66310E84" w:rsidR="004512CF" w:rsidRPr="00A64B6B" w:rsidRDefault="004512CF" w:rsidP="004512CF">
      <w:pPr>
        <w:jc w:val="both"/>
        <w:rPr>
          <w:rFonts w:ascii="Arial" w:hAnsi="Arial" w:cs="Arial"/>
        </w:rPr>
      </w:pPr>
    </w:p>
    <w:p w14:paraId="429D3012" w14:textId="77777777" w:rsidR="001057A1" w:rsidRPr="00815640" w:rsidRDefault="001057A1" w:rsidP="001057A1">
      <w:pPr>
        <w:jc w:val="both"/>
        <w:rPr>
          <w:rFonts w:ascii="Arial" w:hAnsi="Arial" w:cs="Arial"/>
        </w:rPr>
      </w:pPr>
      <w:r w:rsidRPr="00815640">
        <w:rPr>
          <w:rFonts w:ascii="Arial" w:hAnsi="Arial" w:cs="Arial"/>
        </w:rPr>
        <w:t>Najvišji skupni znesek dodeljene pomoči znaša 5.000 EUR na kmetijsko gospodarstvo na leto.</w:t>
      </w:r>
    </w:p>
    <w:p w14:paraId="7C0B4EE6" w14:textId="77777777" w:rsidR="004512CF" w:rsidRDefault="004512CF" w:rsidP="007C3157">
      <w:pPr>
        <w:jc w:val="both"/>
        <w:rPr>
          <w:rFonts w:ascii="Arial" w:hAnsi="Arial" w:cs="Arial"/>
        </w:rPr>
      </w:pPr>
    </w:p>
    <w:p w14:paraId="458FC734" w14:textId="77777777" w:rsidR="000F55F6" w:rsidRPr="001D5ED1" w:rsidRDefault="000F55F6" w:rsidP="001D5ED1">
      <w:pPr>
        <w:pStyle w:val="Telobesedila"/>
        <w:pBdr>
          <w:top w:val="single" w:sz="4" w:space="1" w:color="auto"/>
          <w:left w:val="single" w:sz="4" w:space="4" w:color="auto"/>
          <w:bottom w:val="single" w:sz="4" w:space="1" w:color="auto"/>
          <w:right w:val="single" w:sz="4" w:space="4" w:color="auto"/>
        </w:pBdr>
        <w:spacing w:after="0" w:line="240" w:lineRule="auto"/>
        <w:rPr>
          <w:rFonts w:ascii="Arial" w:hAnsi="Arial" w:cs="Arial"/>
          <w:b/>
          <w:i/>
          <w:color w:val="00B050"/>
          <w:sz w:val="22"/>
          <w:szCs w:val="22"/>
          <w:lang w:val="sl-SI"/>
        </w:rPr>
      </w:pPr>
      <w:r w:rsidRPr="001D5ED1">
        <w:rPr>
          <w:rFonts w:ascii="Arial" w:hAnsi="Arial" w:cs="Arial"/>
          <w:b/>
          <w:color w:val="00B050"/>
          <w:sz w:val="22"/>
          <w:szCs w:val="22"/>
          <w:lang w:val="sl-SI"/>
        </w:rPr>
        <w:t>POMOČI</w:t>
      </w:r>
      <w:r w:rsidRPr="001D5ED1">
        <w:rPr>
          <w:rFonts w:ascii="Arial" w:hAnsi="Arial" w:cs="Arial"/>
          <w:b/>
          <w:i/>
          <w:color w:val="00B050"/>
          <w:sz w:val="22"/>
          <w:szCs w:val="22"/>
          <w:lang w:val="sl-SI"/>
        </w:rPr>
        <w:t xml:space="preserve"> DE MINIMIS</w:t>
      </w:r>
    </w:p>
    <w:p w14:paraId="37D9DDF9" w14:textId="77777777" w:rsidR="000F55F6" w:rsidRDefault="000F55F6" w:rsidP="00F24518">
      <w:pPr>
        <w:pStyle w:val="Telobesedila"/>
        <w:spacing w:after="0" w:line="240" w:lineRule="auto"/>
        <w:rPr>
          <w:rFonts w:ascii="Arial" w:hAnsi="Arial" w:cs="Arial"/>
          <w:b/>
          <w:i/>
          <w:sz w:val="22"/>
          <w:szCs w:val="22"/>
          <w:highlight w:val="yellow"/>
          <w:lang w:val="sl-SI"/>
        </w:rPr>
      </w:pPr>
    </w:p>
    <w:p w14:paraId="3C256942" w14:textId="77777777" w:rsidR="00F24518" w:rsidRPr="00BE0729" w:rsidRDefault="008A156B" w:rsidP="00534FD6">
      <w:pPr>
        <w:jc w:val="both"/>
        <w:rPr>
          <w:rFonts w:ascii="Arial" w:hAnsi="Arial" w:cs="Arial"/>
          <w:b/>
          <w:color w:val="000000"/>
        </w:rPr>
      </w:pPr>
      <w:r>
        <w:rPr>
          <w:rFonts w:ascii="Arial" w:hAnsi="Arial" w:cs="Arial"/>
          <w:b/>
          <w:color w:val="000000"/>
        </w:rPr>
        <w:t xml:space="preserve">POMOČI </w:t>
      </w:r>
      <w:r w:rsidR="00F24518" w:rsidRPr="00BE0729">
        <w:rPr>
          <w:rFonts w:ascii="Arial" w:hAnsi="Arial" w:cs="Arial"/>
          <w:b/>
          <w:i/>
          <w:color w:val="000000"/>
        </w:rPr>
        <w:t xml:space="preserve">de </w:t>
      </w:r>
      <w:proofErr w:type="spellStart"/>
      <w:r w:rsidR="00F24518" w:rsidRPr="00BE0729">
        <w:rPr>
          <w:rFonts w:ascii="Arial" w:hAnsi="Arial" w:cs="Arial"/>
          <w:b/>
          <w:i/>
          <w:color w:val="000000"/>
        </w:rPr>
        <w:t>minimis</w:t>
      </w:r>
      <w:proofErr w:type="spellEnd"/>
      <w:r w:rsidR="00F24518" w:rsidRPr="00BE0729">
        <w:rPr>
          <w:rFonts w:ascii="Arial" w:hAnsi="Arial" w:cs="Arial"/>
          <w:b/>
          <w:color w:val="000000"/>
        </w:rPr>
        <w:t xml:space="preserve"> </w:t>
      </w:r>
      <w:r>
        <w:rPr>
          <w:rFonts w:ascii="Arial" w:hAnsi="Arial" w:cs="Arial"/>
          <w:b/>
          <w:color w:val="000000"/>
        </w:rPr>
        <w:t>V SKLADU Z UREDBO KOMISIJE</w:t>
      </w:r>
      <w:r w:rsidR="00F24518" w:rsidRPr="00BE0729">
        <w:rPr>
          <w:rFonts w:ascii="Arial" w:hAnsi="Arial" w:cs="Arial"/>
          <w:b/>
          <w:color w:val="000000"/>
        </w:rPr>
        <w:t xml:space="preserve"> (EU) št. </w:t>
      </w:r>
      <w:r w:rsidR="00F24518" w:rsidRPr="001D5ED1">
        <w:rPr>
          <w:rFonts w:ascii="Arial" w:hAnsi="Arial" w:cs="Arial"/>
          <w:b/>
        </w:rPr>
        <w:t>2023/2831</w:t>
      </w:r>
    </w:p>
    <w:p w14:paraId="0243CD9D" w14:textId="77777777" w:rsidR="00F24518" w:rsidRPr="00BE0729" w:rsidRDefault="00F24518" w:rsidP="00F24518">
      <w:pPr>
        <w:ind w:left="284"/>
        <w:rPr>
          <w:rFonts w:ascii="Arial" w:hAnsi="Arial" w:cs="Arial"/>
          <w:b/>
          <w:color w:val="000000"/>
        </w:rPr>
      </w:pPr>
    </w:p>
    <w:p w14:paraId="7E33C232" w14:textId="77777777" w:rsidR="00F24518" w:rsidRPr="00847C90" w:rsidRDefault="00F24518" w:rsidP="000F55F6">
      <w:pPr>
        <w:pBdr>
          <w:top w:val="single" w:sz="4" w:space="1" w:color="auto"/>
          <w:left w:val="single" w:sz="4" w:space="4" w:color="auto"/>
          <w:bottom w:val="single" w:sz="4" w:space="1" w:color="auto"/>
          <w:right w:val="single" w:sz="4" w:space="4" w:color="auto"/>
        </w:pBdr>
        <w:rPr>
          <w:rFonts w:ascii="Arial" w:hAnsi="Arial" w:cs="Arial"/>
          <w:b/>
          <w:i/>
          <w:color w:val="00B050"/>
        </w:rPr>
      </w:pPr>
      <w:r w:rsidRPr="001D5ED1">
        <w:rPr>
          <w:rFonts w:ascii="Arial" w:hAnsi="Arial" w:cs="Arial"/>
          <w:b/>
          <w:color w:val="00B050"/>
        </w:rPr>
        <w:t xml:space="preserve">Merila </w:t>
      </w:r>
      <w:r w:rsidR="00534FD6" w:rsidRPr="001D5ED1">
        <w:rPr>
          <w:rFonts w:ascii="Arial" w:hAnsi="Arial" w:cs="Arial"/>
          <w:b/>
          <w:color w:val="00B050"/>
        </w:rPr>
        <w:t>za Ukrep 6</w:t>
      </w:r>
      <w:r w:rsidRPr="001D5ED1">
        <w:rPr>
          <w:rFonts w:ascii="Arial" w:hAnsi="Arial" w:cs="Arial"/>
          <w:color w:val="00B050"/>
        </w:rPr>
        <w:t xml:space="preserve"> – </w:t>
      </w:r>
      <w:r w:rsidR="00534FD6" w:rsidRPr="001D5ED1">
        <w:rPr>
          <w:rFonts w:ascii="Arial" w:hAnsi="Arial" w:cs="Arial"/>
          <w:b/>
          <w:color w:val="00B050"/>
        </w:rPr>
        <w:t xml:space="preserve">Pomoč za naložbe v predelavo in trženje kmetijskih in živilskih proizvodov, gozdarske tehnologije, trženje gozdarskih proizvodov ter naložbe v nekmetijsko dejavnost na kmetiji - </w:t>
      </w:r>
      <w:r w:rsidR="00534FD6" w:rsidRPr="001D5ED1">
        <w:rPr>
          <w:rFonts w:ascii="Arial" w:hAnsi="Arial" w:cs="Arial"/>
          <w:b/>
          <w:i/>
          <w:color w:val="00B050"/>
        </w:rPr>
        <w:t xml:space="preserve">de </w:t>
      </w:r>
      <w:proofErr w:type="spellStart"/>
      <w:r w:rsidR="00534FD6" w:rsidRPr="00847C90">
        <w:rPr>
          <w:rFonts w:ascii="Arial" w:hAnsi="Arial" w:cs="Arial"/>
          <w:b/>
          <w:i/>
          <w:color w:val="00B050"/>
        </w:rPr>
        <w:t>minimis</w:t>
      </w:r>
      <w:proofErr w:type="spellEnd"/>
      <w:r w:rsidR="00534FD6" w:rsidRPr="00847C90">
        <w:rPr>
          <w:rFonts w:ascii="Arial" w:hAnsi="Arial" w:cs="Arial"/>
          <w:color w:val="00B050"/>
        </w:rPr>
        <w:t xml:space="preserve"> </w:t>
      </w:r>
      <w:r w:rsidRPr="00847C90">
        <w:rPr>
          <w:rFonts w:ascii="Arial" w:hAnsi="Arial" w:cs="Arial"/>
          <w:color w:val="00B050"/>
        </w:rPr>
        <w:t>so:</w:t>
      </w:r>
      <w:r w:rsidRPr="00847C90">
        <w:rPr>
          <w:rFonts w:ascii="Arial" w:hAnsi="Arial" w:cs="Arial"/>
          <w:i/>
          <w:color w:val="00B050"/>
        </w:rPr>
        <w:t xml:space="preserve"> </w:t>
      </w:r>
    </w:p>
    <w:p w14:paraId="22ADE0EB" w14:textId="77777777" w:rsidR="00F24518" w:rsidRPr="00BE0729" w:rsidRDefault="00F24518" w:rsidP="00F24518">
      <w:pPr>
        <w:jc w:val="both"/>
        <w:rPr>
          <w:rFonts w:ascii="Arial" w:hAnsi="Arial" w:cs="Arial"/>
          <w:b/>
          <w:color w:val="FF0000"/>
        </w:rPr>
      </w:pPr>
    </w:p>
    <w:p w14:paraId="039A5F62" w14:textId="77777777" w:rsidR="00F24518" w:rsidRPr="00BE0729" w:rsidRDefault="00F24518" w:rsidP="00F24518">
      <w:pPr>
        <w:pStyle w:val="Telobesedila3"/>
        <w:spacing w:after="0" w:line="240" w:lineRule="auto"/>
        <w:rPr>
          <w:rFonts w:ascii="Arial" w:hAnsi="Arial" w:cs="Arial"/>
          <w:b/>
          <w:sz w:val="22"/>
          <w:szCs w:val="22"/>
          <w:lang w:val="sl-SI"/>
        </w:rPr>
      </w:pPr>
      <w:r w:rsidRPr="00BE0729">
        <w:rPr>
          <w:rFonts w:ascii="Arial" w:hAnsi="Arial" w:cs="Arial"/>
          <w:b/>
          <w:sz w:val="22"/>
          <w:szCs w:val="22"/>
          <w:lang w:val="sl-SI"/>
        </w:rPr>
        <w:t xml:space="preserve">Merila za dodelitev pomoči za ukrep </w:t>
      </w:r>
      <w:r w:rsidR="007A4986">
        <w:rPr>
          <w:rFonts w:ascii="Arial" w:hAnsi="Arial" w:cs="Arial"/>
          <w:b/>
          <w:sz w:val="22"/>
          <w:szCs w:val="22"/>
          <w:lang w:val="sl-SI"/>
        </w:rPr>
        <w:t>6</w:t>
      </w:r>
      <w:r w:rsidRPr="00BE0729">
        <w:rPr>
          <w:rFonts w:ascii="Arial" w:hAnsi="Arial" w:cs="Arial"/>
          <w:b/>
          <w:sz w:val="22"/>
          <w:szCs w:val="22"/>
          <w:lang w:val="sl-SI"/>
        </w:rPr>
        <w:t xml:space="preserve"> so:</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08"/>
        <w:gridCol w:w="1843"/>
      </w:tblGrid>
      <w:tr w:rsidR="00F24518" w:rsidRPr="00900E61" w14:paraId="2F7FDC4C" w14:textId="77777777" w:rsidTr="001C375F">
        <w:trPr>
          <w:trHeight w:val="342"/>
        </w:trPr>
        <w:tc>
          <w:tcPr>
            <w:tcW w:w="9351" w:type="dxa"/>
            <w:gridSpan w:val="2"/>
            <w:shd w:val="clear" w:color="auto" w:fill="auto"/>
            <w:hideMark/>
          </w:tcPr>
          <w:p w14:paraId="5449D511" w14:textId="77777777" w:rsidR="00F24518" w:rsidRPr="00900E61" w:rsidRDefault="00F24518" w:rsidP="00B03A97">
            <w:pPr>
              <w:pStyle w:val="Telobesedila3"/>
              <w:spacing w:after="0" w:line="240" w:lineRule="auto"/>
              <w:rPr>
                <w:rFonts w:ascii="Arial" w:hAnsi="Arial" w:cs="Arial"/>
                <w:b/>
                <w:bCs/>
                <w:sz w:val="22"/>
                <w:szCs w:val="22"/>
                <w:lang w:val="sl-SI"/>
              </w:rPr>
            </w:pPr>
            <w:r w:rsidRPr="00900E61">
              <w:rPr>
                <w:rFonts w:ascii="Arial" w:hAnsi="Arial" w:cs="Arial"/>
                <w:b/>
                <w:bCs/>
                <w:sz w:val="22"/>
                <w:szCs w:val="22"/>
              </w:rPr>
              <w:t>1. prejeta javna sredstva za naložbe v km</w:t>
            </w:r>
            <w:r w:rsidR="00534FD6" w:rsidRPr="00900E61">
              <w:rPr>
                <w:rFonts w:ascii="Arial" w:hAnsi="Arial" w:cs="Arial"/>
                <w:b/>
                <w:bCs/>
                <w:sz w:val="22"/>
                <w:szCs w:val="22"/>
              </w:rPr>
              <w:t>etijska gospodarstva od leta 20</w:t>
            </w:r>
            <w:r w:rsidR="00534FD6" w:rsidRPr="00900E61">
              <w:rPr>
                <w:rFonts w:ascii="Arial" w:hAnsi="Arial" w:cs="Arial"/>
                <w:b/>
                <w:bCs/>
                <w:sz w:val="22"/>
                <w:szCs w:val="22"/>
                <w:lang w:val="sl-SI"/>
              </w:rPr>
              <w:t>2</w:t>
            </w:r>
            <w:r w:rsidR="006D7DB9" w:rsidRPr="00900E61">
              <w:rPr>
                <w:rFonts w:ascii="Arial" w:hAnsi="Arial" w:cs="Arial"/>
                <w:b/>
                <w:bCs/>
                <w:sz w:val="22"/>
                <w:szCs w:val="22"/>
                <w:lang w:val="sl-SI"/>
              </w:rPr>
              <w:t>2</w:t>
            </w:r>
          </w:p>
        </w:tc>
      </w:tr>
      <w:tr w:rsidR="00F24518" w:rsidRPr="008627C5" w14:paraId="781C3843" w14:textId="77777777" w:rsidTr="001C375F">
        <w:trPr>
          <w:trHeight w:val="342"/>
        </w:trPr>
        <w:tc>
          <w:tcPr>
            <w:tcW w:w="7508" w:type="dxa"/>
            <w:shd w:val="clear" w:color="auto" w:fill="auto"/>
            <w:hideMark/>
          </w:tcPr>
          <w:p w14:paraId="57331165" w14:textId="77777777" w:rsidR="00F24518" w:rsidRPr="008627C5" w:rsidRDefault="00F24518" w:rsidP="007C36C0">
            <w:pPr>
              <w:pStyle w:val="Telobesedila3"/>
              <w:spacing w:after="0" w:line="240" w:lineRule="auto"/>
              <w:jc w:val="both"/>
              <w:rPr>
                <w:rFonts w:ascii="Arial" w:hAnsi="Arial" w:cs="Arial"/>
                <w:sz w:val="22"/>
                <w:szCs w:val="22"/>
                <w:lang w:val="sl-SI"/>
              </w:rPr>
            </w:pPr>
            <w:r w:rsidRPr="008627C5">
              <w:rPr>
                <w:rFonts w:ascii="Arial" w:hAnsi="Arial" w:cs="Arial"/>
                <w:sz w:val="22"/>
                <w:szCs w:val="22"/>
                <w:lang w:val="sl-SI"/>
              </w:rPr>
              <w:t>- upravičenec še ni prejel podpore iz javnih sredstev:</w:t>
            </w:r>
          </w:p>
        </w:tc>
        <w:tc>
          <w:tcPr>
            <w:tcW w:w="1843" w:type="dxa"/>
            <w:shd w:val="clear" w:color="auto" w:fill="auto"/>
            <w:hideMark/>
          </w:tcPr>
          <w:p w14:paraId="5D2F3BF6" w14:textId="77777777" w:rsidR="00F24518" w:rsidRPr="008627C5" w:rsidRDefault="0085256D" w:rsidP="007C36C0">
            <w:pPr>
              <w:pStyle w:val="Telobesedila3"/>
              <w:spacing w:after="0" w:line="240" w:lineRule="auto"/>
              <w:jc w:val="both"/>
              <w:rPr>
                <w:rFonts w:ascii="Arial" w:hAnsi="Arial" w:cs="Arial"/>
                <w:sz w:val="22"/>
                <w:szCs w:val="22"/>
                <w:lang w:val="sl-SI"/>
              </w:rPr>
            </w:pPr>
            <w:r w:rsidRPr="008627C5">
              <w:rPr>
                <w:rFonts w:ascii="Arial" w:hAnsi="Arial" w:cs="Arial"/>
                <w:sz w:val="22"/>
                <w:szCs w:val="22"/>
                <w:lang w:val="sl-SI"/>
              </w:rPr>
              <w:t>3</w:t>
            </w:r>
            <w:r w:rsidR="00F24518" w:rsidRPr="008627C5">
              <w:rPr>
                <w:rFonts w:ascii="Arial" w:hAnsi="Arial" w:cs="Arial"/>
                <w:sz w:val="22"/>
                <w:szCs w:val="22"/>
                <w:lang w:val="sl-SI"/>
              </w:rPr>
              <w:t>0 točk</w:t>
            </w:r>
          </w:p>
        </w:tc>
      </w:tr>
      <w:tr w:rsidR="00F24518" w:rsidRPr="008627C5" w14:paraId="411CC373" w14:textId="77777777" w:rsidTr="001C375F">
        <w:trPr>
          <w:trHeight w:val="342"/>
        </w:trPr>
        <w:tc>
          <w:tcPr>
            <w:tcW w:w="7508" w:type="dxa"/>
            <w:shd w:val="clear" w:color="auto" w:fill="auto"/>
            <w:hideMark/>
          </w:tcPr>
          <w:p w14:paraId="6DA751C1" w14:textId="77777777" w:rsidR="00F24518" w:rsidRPr="008627C5" w:rsidRDefault="00F24518" w:rsidP="00A72946">
            <w:pPr>
              <w:pStyle w:val="Telobesedila3"/>
              <w:spacing w:after="0" w:line="240" w:lineRule="auto"/>
              <w:jc w:val="both"/>
              <w:rPr>
                <w:rFonts w:ascii="Arial" w:hAnsi="Arial" w:cs="Arial"/>
                <w:sz w:val="22"/>
                <w:szCs w:val="22"/>
                <w:lang w:val="sl-SI"/>
              </w:rPr>
            </w:pPr>
            <w:r w:rsidRPr="008627C5">
              <w:rPr>
                <w:rFonts w:ascii="Arial" w:hAnsi="Arial" w:cs="Arial"/>
                <w:sz w:val="22"/>
                <w:szCs w:val="22"/>
                <w:lang w:val="sl-SI"/>
              </w:rPr>
              <w:t xml:space="preserve">- upravičenec je </w:t>
            </w:r>
            <w:r w:rsidR="00D42E87">
              <w:rPr>
                <w:rFonts w:ascii="Arial" w:hAnsi="Arial" w:cs="Arial"/>
                <w:sz w:val="22"/>
                <w:szCs w:val="22"/>
                <w:lang w:val="sl-SI"/>
              </w:rPr>
              <w:t xml:space="preserve">že </w:t>
            </w:r>
            <w:r w:rsidRPr="008627C5">
              <w:rPr>
                <w:rFonts w:ascii="Arial" w:hAnsi="Arial" w:cs="Arial"/>
                <w:sz w:val="22"/>
                <w:szCs w:val="22"/>
                <w:lang w:val="sl-SI"/>
              </w:rPr>
              <w:t xml:space="preserve">prejel podporo iz javnih sredstev: </w:t>
            </w:r>
          </w:p>
        </w:tc>
        <w:tc>
          <w:tcPr>
            <w:tcW w:w="1843" w:type="dxa"/>
            <w:shd w:val="clear" w:color="auto" w:fill="auto"/>
            <w:hideMark/>
          </w:tcPr>
          <w:p w14:paraId="46F85D36" w14:textId="77777777" w:rsidR="00F24518" w:rsidRPr="008627C5" w:rsidRDefault="00CF1355" w:rsidP="00CF1355">
            <w:pPr>
              <w:pStyle w:val="Telobesedila3"/>
              <w:spacing w:after="0" w:line="240" w:lineRule="auto"/>
              <w:jc w:val="both"/>
              <w:rPr>
                <w:rFonts w:ascii="Arial" w:hAnsi="Arial" w:cs="Arial"/>
                <w:sz w:val="22"/>
                <w:szCs w:val="22"/>
                <w:lang w:val="sl-SI"/>
              </w:rPr>
            </w:pPr>
            <w:r w:rsidRPr="008627C5">
              <w:rPr>
                <w:rFonts w:ascii="Arial" w:hAnsi="Arial" w:cs="Arial"/>
                <w:sz w:val="22"/>
                <w:szCs w:val="22"/>
                <w:lang w:val="sl-SI"/>
              </w:rPr>
              <w:t>25</w:t>
            </w:r>
            <w:r w:rsidR="00F24518" w:rsidRPr="008627C5">
              <w:rPr>
                <w:rFonts w:ascii="Arial" w:hAnsi="Arial" w:cs="Arial"/>
                <w:sz w:val="22"/>
                <w:szCs w:val="22"/>
                <w:lang w:val="sl-SI"/>
              </w:rPr>
              <w:t xml:space="preserve"> točk</w:t>
            </w:r>
          </w:p>
        </w:tc>
      </w:tr>
      <w:tr w:rsidR="00F24518" w:rsidRPr="008627C5" w14:paraId="439CE038" w14:textId="77777777" w:rsidTr="001C375F">
        <w:trPr>
          <w:trHeight w:val="342"/>
        </w:trPr>
        <w:tc>
          <w:tcPr>
            <w:tcW w:w="7508" w:type="dxa"/>
            <w:shd w:val="clear" w:color="auto" w:fill="auto"/>
            <w:noWrap/>
            <w:hideMark/>
          </w:tcPr>
          <w:p w14:paraId="0782DCA9" w14:textId="77777777" w:rsidR="00F24518" w:rsidRPr="008627C5" w:rsidRDefault="00F24518" w:rsidP="007C36C0">
            <w:pPr>
              <w:pStyle w:val="Telobesedila3"/>
              <w:spacing w:after="0" w:line="240" w:lineRule="auto"/>
              <w:jc w:val="both"/>
              <w:rPr>
                <w:rFonts w:ascii="Arial" w:hAnsi="Arial" w:cs="Arial"/>
                <w:b/>
                <w:bCs/>
                <w:sz w:val="22"/>
                <w:szCs w:val="22"/>
                <w:lang w:val="sl-SI"/>
              </w:rPr>
            </w:pPr>
            <w:r w:rsidRPr="008627C5">
              <w:rPr>
                <w:rFonts w:ascii="Arial" w:hAnsi="Arial" w:cs="Arial"/>
                <w:b/>
                <w:bCs/>
                <w:sz w:val="22"/>
                <w:szCs w:val="22"/>
                <w:lang w:val="sl-SI"/>
              </w:rPr>
              <w:t>2. vrste dejavnosti</w:t>
            </w:r>
          </w:p>
        </w:tc>
        <w:tc>
          <w:tcPr>
            <w:tcW w:w="1843" w:type="dxa"/>
            <w:shd w:val="clear" w:color="auto" w:fill="auto"/>
            <w:noWrap/>
            <w:hideMark/>
          </w:tcPr>
          <w:p w14:paraId="4257F69E" w14:textId="77777777" w:rsidR="00F24518" w:rsidRPr="008627C5" w:rsidRDefault="00F24518" w:rsidP="007C36C0">
            <w:pPr>
              <w:pStyle w:val="Telobesedila3"/>
              <w:spacing w:after="0" w:line="240" w:lineRule="auto"/>
              <w:jc w:val="both"/>
              <w:rPr>
                <w:rFonts w:ascii="Arial" w:hAnsi="Arial" w:cs="Arial"/>
                <w:b/>
                <w:bCs/>
                <w:sz w:val="22"/>
                <w:szCs w:val="22"/>
                <w:lang w:val="sl-SI"/>
              </w:rPr>
            </w:pPr>
          </w:p>
        </w:tc>
      </w:tr>
      <w:tr w:rsidR="00F24518" w:rsidRPr="008627C5" w14:paraId="2BA3605C" w14:textId="77777777" w:rsidTr="001C375F">
        <w:trPr>
          <w:trHeight w:val="342"/>
        </w:trPr>
        <w:tc>
          <w:tcPr>
            <w:tcW w:w="7508" w:type="dxa"/>
            <w:shd w:val="clear" w:color="auto" w:fill="auto"/>
            <w:noWrap/>
            <w:hideMark/>
          </w:tcPr>
          <w:p w14:paraId="74528F7E" w14:textId="77777777" w:rsidR="00F24518" w:rsidRPr="008627C5" w:rsidRDefault="00F24518" w:rsidP="00AC4924">
            <w:pPr>
              <w:pStyle w:val="Telobesedila3"/>
              <w:spacing w:after="0" w:line="240" w:lineRule="auto"/>
              <w:jc w:val="both"/>
              <w:rPr>
                <w:rFonts w:ascii="Arial" w:hAnsi="Arial" w:cs="Arial"/>
                <w:sz w:val="22"/>
                <w:szCs w:val="22"/>
                <w:lang w:val="sl-SI"/>
              </w:rPr>
            </w:pPr>
            <w:r w:rsidRPr="008627C5">
              <w:rPr>
                <w:rFonts w:ascii="Arial" w:hAnsi="Arial" w:cs="Arial"/>
                <w:sz w:val="22"/>
                <w:szCs w:val="22"/>
                <w:lang w:val="sl-SI"/>
              </w:rPr>
              <w:t xml:space="preserve">- turizem na kmetiji </w:t>
            </w:r>
          </w:p>
        </w:tc>
        <w:tc>
          <w:tcPr>
            <w:tcW w:w="1843" w:type="dxa"/>
            <w:shd w:val="clear" w:color="auto" w:fill="auto"/>
            <w:hideMark/>
          </w:tcPr>
          <w:p w14:paraId="1E57DC19" w14:textId="77777777" w:rsidR="00F24518" w:rsidRPr="008627C5" w:rsidRDefault="00CF1355" w:rsidP="007C36C0">
            <w:pPr>
              <w:pStyle w:val="Telobesedila3"/>
              <w:spacing w:after="0" w:line="240" w:lineRule="auto"/>
              <w:jc w:val="both"/>
              <w:rPr>
                <w:rFonts w:ascii="Arial" w:hAnsi="Arial" w:cs="Arial"/>
                <w:sz w:val="22"/>
                <w:szCs w:val="22"/>
                <w:lang w:val="sl-SI"/>
              </w:rPr>
            </w:pPr>
            <w:r w:rsidRPr="008627C5">
              <w:rPr>
                <w:rFonts w:ascii="Arial" w:hAnsi="Arial" w:cs="Arial"/>
                <w:sz w:val="22"/>
                <w:szCs w:val="22"/>
                <w:lang w:val="sl-SI"/>
              </w:rPr>
              <w:t>3</w:t>
            </w:r>
            <w:r w:rsidR="00F24518" w:rsidRPr="008627C5">
              <w:rPr>
                <w:rFonts w:ascii="Arial" w:hAnsi="Arial" w:cs="Arial"/>
                <w:sz w:val="22"/>
                <w:szCs w:val="22"/>
                <w:lang w:val="sl-SI"/>
              </w:rPr>
              <w:t>0 točk</w:t>
            </w:r>
          </w:p>
        </w:tc>
      </w:tr>
      <w:tr w:rsidR="00F24518" w:rsidRPr="008627C5" w14:paraId="45425142" w14:textId="77777777" w:rsidTr="001C375F">
        <w:trPr>
          <w:trHeight w:val="342"/>
        </w:trPr>
        <w:tc>
          <w:tcPr>
            <w:tcW w:w="7508" w:type="dxa"/>
            <w:shd w:val="clear" w:color="auto" w:fill="auto"/>
            <w:noWrap/>
            <w:hideMark/>
          </w:tcPr>
          <w:p w14:paraId="35B46285" w14:textId="77777777" w:rsidR="00F24518" w:rsidRPr="008627C5" w:rsidRDefault="00F24518" w:rsidP="007C36C0">
            <w:pPr>
              <w:pStyle w:val="Telobesedila3"/>
              <w:spacing w:after="0" w:line="240" w:lineRule="auto"/>
              <w:jc w:val="both"/>
              <w:rPr>
                <w:rFonts w:ascii="Arial" w:hAnsi="Arial" w:cs="Arial"/>
                <w:sz w:val="22"/>
                <w:szCs w:val="22"/>
                <w:lang w:val="sl-SI"/>
              </w:rPr>
            </w:pPr>
            <w:r w:rsidRPr="008627C5">
              <w:rPr>
                <w:rFonts w:ascii="Arial" w:hAnsi="Arial" w:cs="Arial"/>
                <w:sz w:val="22"/>
                <w:szCs w:val="22"/>
                <w:lang w:val="sl-SI"/>
              </w:rPr>
              <w:t>- ostale dejavnosti</w:t>
            </w:r>
          </w:p>
        </w:tc>
        <w:tc>
          <w:tcPr>
            <w:tcW w:w="1843" w:type="dxa"/>
            <w:shd w:val="clear" w:color="auto" w:fill="auto"/>
            <w:hideMark/>
          </w:tcPr>
          <w:p w14:paraId="64344B86" w14:textId="77777777" w:rsidR="00F24518" w:rsidRPr="008627C5" w:rsidRDefault="00CF1355" w:rsidP="00817B84">
            <w:pPr>
              <w:pStyle w:val="Telobesedila3"/>
              <w:spacing w:after="0" w:line="240" w:lineRule="auto"/>
              <w:jc w:val="both"/>
              <w:rPr>
                <w:rFonts w:ascii="Arial" w:hAnsi="Arial" w:cs="Arial"/>
                <w:sz w:val="22"/>
                <w:szCs w:val="22"/>
                <w:lang w:val="sl-SI"/>
              </w:rPr>
            </w:pPr>
            <w:r w:rsidRPr="008627C5">
              <w:rPr>
                <w:rFonts w:ascii="Arial" w:hAnsi="Arial" w:cs="Arial"/>
                <w:sz w:val="22"/>
                <w:szCs w:val="22"/>
                <w:lang w:val="sl-SI"/>
              </w:rPr>
              <w:t>20</w:t>
            </w:r>
            <w:r w:rsidR="00F24518" w:rsidRPr="008627C5">
              <w:rPr>
                <w:rFonts w:ascii="Arial" w:hAnsi="Arial" w:cs="Arial"/>
                <w:sz w:val="22"/>
                <w:szCs w:val="22"/>
                <w:lang w:val="sl-SI"/>
              </w:rPr>
              <w:t xml:space="preserve"> točk</w:t>
            </w:r>
          </w:p>
        </w:tc>
      </w:tr>
      <w:tr w:rsidR="00CD2243" w:rsidRPr="008627C5" w14:paraId="49D877EB" w14:textId="77777777" w:rsidTr="001C375F">
        <w:trPr>
          <w:trHeight w:val="342"/>
        </w:trPr>
        <w:tc>
          <w:tcPr>
            <w:tcW w:w="7508" w:type="dxa"/>
            <w:shd w:val="clear" w:color="auto" w:fill="auto"/>
            <w:noWrap/>
          </w:tcPr>
          <w:p w14:paraId="1C343B4D" w14:textId="77777777" w:rsidR="00CD2243" w:rsidRPr="008627C5" w:rsidRDefault="00CD2243" w:rsidP="007C36C0">
            <w:pPr>
              <w:pStyle w:val="Telobesedila3"/>
              <w:spacing w:after="0" w:line="240" w:lineRule="auto"/>
              <w:jc w:val="both"/>
              <w:rPr>
                <w:rFonts w:ascii="Arial" w:hAnsi="Arial" w:cs="Arial"/>
                <w:b/>
                <w:sz w:val="22"/>
                <w:szCs w:val="22"/>
                <w:lang w:val="sl-SI"/>
              </w:rPr>
            </w:pPr>
            <w:r w:rsidRPr="008627C5">
              <w:rPr>
                <w:rFonts w:ascii="Arial" w:hAnsi="Arial" w:cs="Arial"/>
                <w:b/>
                <w:sz w:val="22"/>
                <w:szCs w:val="22"/>
                <w:lang w:val="sl-SI"/>
              </w:rPr>
              <w:t>3. status dejavnosti</w:t>
            </w:r>
          </w:p>
        </w:tc>
        <w:tc>
          <w:tcPr>
            <w:tcW w:w="1843" w:type="dxa"/>
            <w:shd w:val="clear" w:color="auto" w:fill="auto"/>
          </w:tcPr>
          <w:p w14:paraId="1AD3C926" w14:textId="77777777" w:rsidR="00CD2243" w:rsidRPr="008627C5" w:rsidRDefault="00CD2243" w:rsidP="00817B84">
            <w:pPr>
              <w:pStyle w:val="Telobesedila3"/>
              <w:spacing w:after="0" w:line="240" w:lineRule="auto"/>
              <w:jc w:val="both"/>
              <w:rPr>
                <w:rFonts w:ascii="Arial" w:hAnsi="Arial" w:cs="Arial"/>
                <w:sz w:val="22"/>
                <w:szCs w:val="22"/>
                <w:lang w:val="sl-SI"/>
              </w:rPr>
            </w:pPr>
          </w:p>
        </w:tc>
      </w:tr>
      <w:tr w:rsidR="00CD2243" w:rsidRPr="008627C5" w14:paraId="2C0893E9" w14:textId="77777777" w:rsidTr="001C375F">
        <w:trPr>
          <w:trHeight w:val="342"/>
        </w:trPr>
        <w:tc>
          <w:tcPr>
            <w:tcW w:w="7508" w:type="dxa"/>
            <w:shd w:val="clear" w:color="auto" w:fill="auto"/>
            <w:noWrap/>
          </w:tcPr>
          <w:p w14:paraId="107D464B" w14:textId="77777777" w:rsidR="00CD2243" w:rsidRPr="008627C5" w:rsidRDefault="00505028" w:rsidP="00505028">
            <w:pPr>
              <w:pStyle w:val="Telobesedila3"/>
              <w:spacing w:after="0" w:line="240" w:lineRule="auto"/>
              <w:jc w:val="both"/>
              <w:rPr>
                <w:rFonts w:ascii="Arial" w:hAnsi="Arial" w:cs="Arial"/>
                <w:sz w:val="22"/>
                <w:szCs w:val="22"/>
                <w:lang w:val="sl-SI"/>
              </w:rPr>
            </w:pPr>
            <w:r w:rsidRPr="008627C5">
              <w:rPr>
                <w:rFonts w:ascii="Arial" w:hAnsi="Arial" w:cs="Arial"/>
                <w:sz w:val="22"/>
                <w:szCs w:val="22"/>
                <w:lang w:val="sl-SI"/>
              </w:rPr>
              <w:t>- dejavnost se začenja na novo</w:t>
            </w:r>
          </w:p>
        </w:tc>
        <w:tc>
          <w:tcPr>
            <w:tcW w:w="1843" w:type="dxa"/>
            <w:shd w:val="clear" w:color="auto" w:fill="auto"/>
          </w:tcPr>
          <w:p w14:paraId="30FE6F82" w14:textId="77777777" w:rsidR="00CD2243" w:rsidRPr="008627C5" w:rsidRDefault="00CF1355" w:rsidP="00817B84">
            <w:pPr>
              <w:pStyle w:val="Telobesedila3"/>
              <w:spacing w:after="0" w:line="240" w:lineRule="auto"/>
              <w:jc w:val="both"/>
              <w:rPr>
                <w:rFonts w:ascii="Arial" w:hAnsi="Arial" w:cs="Arial"/>
                <w:sz w:val="22"/>
                <w:szCs w:val="22"/>
                <w:lang w:val="sl-SI"/>
              </w:rPr>
            </w:pPr>
            <w:r w:rsidRPr="008627C5">
              <w:rPr>
                <w:rFonts w:ascii="Arial" w:hAnsi="Arial" w:cs="Arial"/>
                <w:sz w:val="22"/>
                <w:szCs w:val="22"/>
                <w:lang w:val="sl-SI"/>
              </w:rPr>
              <w:t>4</w:t>
            </w:r>
            <w:r w:rsidR="00505028" w:rsidRPr="008627C5">
              <w:rPr>
                <w:rFonts w:ascii="Arial" w:hAnsi="Arial" w:cs="Arial"/>
                <w:sz w:val="22"/>
                <w:szCs w:val="22"/>
                <w:lang w:val="sl-SI"/>
              </w:rPr>
              <w:t>0 točk</w:t>
            </w:r>
          </w:p>
        </w:tc>
      </w:tr>
      <w:tr w:rsidR="00CD2243" w:rsidRPr="008627C5" w14:paraId="50788563" w14:textId="77777777" w:rsidTr="001C375F">
        <w:trPr>
          <w:trHeight w:val="342"/>
        </w:trPr>
        <w:tc>
          <w:tcPr>
            <w:tcW w:w="7508" w:type="dxa"/>
            <w:shd w:val="clear" w:color="auto" w:fill="auto"/>
            <w:noWrap/>
          </w:tcPr>
          <w:p w14:paraId="601F28A2" w14:textId="77777777" w:rsidR="00CD2243" w:rsidRPr="008627C5" w:rsidRDefault="00505028" w:rsidP="007C36C0">
            <w:pPr>
              <w:pStyle w:val="Telobesedila3"/>
              <w:spacing w:after="0" w:line="240" w:lineRule="auto"/>
              <w:jc w:val="both"/>
              <w:rPr>
                <w:rFonts w:ascii="Arial" w:hAnsi="Arial" w:cs="Arial"/>
                <w:sz w:val="22"/>
                <w:szCs w:val="22"/>
                <w:lang w:val="sl-SI"/>
              </w:rPr>
            </w:pPr>
            <w:r w:rsidRPr="008627C5">
              <w:rPr>
                <w:rFonts w:ascii="Arial" w:hAnsi="Arial" w:cs="Arial"/>
                <w:sz w:val="22"/>
                <w:szCs w:val="22"/>
                <w:lang w:val="sl-SI"/>
              </w:rPr>
              <w:t>- razvoj obstoječe dejavnosti</w:t>
            </w:r>
          </w:p>
        </w:tc>
        <w:tc>
          <w:tcPr>
            <w:tcW w:w="1843" w:type="dxa"/>
            <w:shd w:val="clear" w:color="auto" w:fill="auto"/>
          </w:tcPr>
          <w:p w14:paraId="2666CAA3" w14:textId="77777777" w:rsidR="00CD2243" w:rsidRPr="008627C5" w:rsidRDefault="00CF1355" w:rsidP="0085256D">
            <w:pPr>
              <w:pStyle w:val="Telobesedila3"/>
              <w:spacing w:after="0" w:line="240" w:lineRule="auto"/>
              <w:jc w:val="both"/>
              <w:rPr>
                <w:rFonts w:ascii="Arial" w:hAnsi="Arial" w:cs="Arial"/>
                <w:sz w:val="22"/>
                <w:szCs w:val="22"/>
                <w:lang w:val="sl-SI"/>
              </w:rPr>
            </w:pPr>
            <w:r w:rsidRPr="008627C5">
              <w:rPr>
                <w:rFonts w:ascii="Arial" w:hAnsi="Arial" w:cs="Arial"/>
                <w:sz w:val="22"/>
                <w:szCs w:val="22"/>
                <w:lang w:val="sl-SI"/>
              </w:rPr>
              <w:t>30</w:t>
            </w:r>
            <w:r w:rsidR="00505028" w:rsidRPr="008627C5">
              <w:rPr>
                <w:rFonts w:ascii="Arial" w:hAnsi="Arial" w:cs="Arial"/>
                <w:sz w:val="22"/>
                <w:szCs w:val="22"/>
                <w:lang w:val="sl-SI"/>
              </w:rPr>
              <w:t xml:space="preserve"> točk</w:t>
            </w:r>
          </w:p>
        </w:tc>
      </w:tr>
    </w:tbl>
    <w:p w14:paraId="3B95A9A3" w14:textId="4C468814" w:rsidR="001057A1" w:rsidRPr="003F115C" w:rsidRDefault="001057A1" w:rsidP="001057A1">
      <w:pPr>
        <w:jc w:val="both"/>
        <w:rPr>
          <w:rFonts w:ascii="Arial" w:hAnsi="Arial" w:cs="Arial"/>
        </w:rPr>
      </w:pPr>
      <w:r w:rsidRPr="003F115C">
        <w:rPr>
          <w:rFonts w:ascii="Arial" w:hAnsi="Arial" w:cs="Arial"/>
        </w:rPr>
        <w:lastRenderedPageBreak/>
        <w:t>Komisija bo vloge ocenjevala na podlagi izpolnjevanja pogojev in meril tega javnega razpisa. V tabeli Merila za dodelitev pomoči za ukrep 6 so merila točkovanja, na podlagi katerih bo komisija vse vloge točkovala. Priznana vrednost, ki bo osnova za dodelitev sredstev upošteva tiste investicije, katerih vrednost ob prijavi bo najmanj 1.</w:t>
      </w:r>
      <w:r w:rsidR="00C13DF6" w:rsidRPr="003F115C">
        <w:rPr>
          <w:rFonts w:ascii="Arial" w:hAnsi="Arial" w:cs="Arial"/>
        </w:rPr>
        <w:t>5</w:t>
      </w:r>
      <w:r w:rsidRPr="003F115C">
        <w:rPr>
          <w:rFonts w:ascii="Arial" w:hAnsi="Arial" w:cs="Arial"/>
        </w:rPr>
        <w:t>00 EUR</w:t>
      </w:r>
      <w:r w:rsidR="00C13DF6" w:rsidRPr="003F115C">
        <w:rPr>
          <w:rFonts w:ascii="Arial" w:hAnsi="Arial" w:cs="Arial"/>
        </w:rPr>
        <w:t xml:space="preserve"> in največ 10.000 EUR,</w:t>
      </w:r>
      <w:r w:rsidRPr="003F115C">
        <w:rPr>
          <w:rFonts w:ascii="Arial" w:hAnsi="Arial" w:cs="Arial"/>
        </w:rPr>
        <w:t xml:space="preserve"> pri čemer se upošteva neto vrednost glede na davčni status vlagatelja. V primeru višje vrednosti, se kot priznana vrednost upošteva maksimalna vrednost.</w:t>
      </w:r>
    </w:p>
    <w:p w14:paraId="7799AA07" w14:textId="77777777" w:rsidR="001057A1" w:rsidRPr="003F115C" w:rsidRDefault="001057A1" w:rsidP="001057A1">
      <w:pPr>
        <w:jc w:val="both"/>
        <w:rPr>
          <w:rFonts w:ascii="Arial" w:hAnsi="Arial" w:cs="Arial"/>
        </w:rPr>
      </w:pPr>
    </w:p>
    <w:p w14:paraId="74D70318" w14:textId="77777777" w:rsidR="007E699A" w:rsidRDefault="007E699A" w:rsidP="007E699A">
      <w:pPr>
        <w:jc w:val="both"/>
        <w:rPr>
          <w:rFonts w:ascii="Arial" w:hAnsi="Arial" w:cs="Arial"/>
        </w:rPr>
      </w:pPr>
      <w:r>
        <w:rPr>
          <w:rFonts w:ascii="Arial" w:hAnsi="Arial" w:cs="Arial"/>
        </w:rPr>
        <w:t xml:space="preserve">Dodeljeno število točk pomeni osnovo za določitev deleža sofinanciranja (število točk pomeni odstotek sofinanciranja) od priznane vrednosti. (Dodeljena sredstva 1 =  priznana vrednost x število točk /deljeno s </w:t>
      </w:r>
      <w:r w:rsidRPr="002F5DAB">
        <w:rPr>
          <w:rFonts w:ascii="Arial" w:hAnsi="Arial" w:cs="Arial"/>
        </w:rPr>
        <w:t>100</w:t>
      </w:r>
      <w:r>
        <w:rPr>
          <w:rFonts w:ascii="Arial" w:hAnsi="Arial" w:cs="Arial"/>
        </w:rPr>
        <w:t>)</w:t>
      </w:r>
    </w:p>
    <w:p w14:paraId="779E9CA9" w14:textId="77777777" w:rsidR="007E699A" w:rsidRDefault="007E699A" w:rsidP="007E699A">
      <w:pPr>
        <w:jc w:val="both"/>
        <w:rPr>
          <w:rFonts w:ascii="Arial" w:hAnsi="Arial" w:cs="Arial"/>
        </w:rPr>
      </w:pPr>
    </w:p>
    <w:p w14:paraId="1AED03CC" w14:textId="4EDB8F47" w:rsidR="007E699A" w:rsidRDefault="007E699A" w:rsidP="007E699A">
      <w:pPr>
        <w:jc w:val="both"/>
        <w:rPr>
          <w:rFonts w:ascii="Arial" w:hAnsi="Arial" w:cs="Arial"/>
        </w:rPr>
      </w:pPr>
      <w:r>
        <w:rPr>
          <w:rFonts w:ascii="Arial" w:hAnsi="Arial" w:cs="Arial"/>
        </w:rPr>
        <w:t xml:space="preserve">V primeru, da zagotovljena sredstva ne zadoščajo za pokritje skupne višine vseh dodeljenih sredstev, </w:t>
      </w:r>
      <w:r w:rsidRPr="00A64B6B">
        <w:rPr>
          <w:rFonts w:ascii="Arial" w:hAnsi="Arial" w:cs="Arial"/>
        </w:rPr>
        <w:t>se delež sofinanciranja sorazmerno zniža vsem vlogam.</w:t>
      </w:r>
      <w:r w:rsidRPr="002F5DAB">
        <w:rPr>
          <w:rFonts w:ascii="Arial" w:hAnsi="Arial" w:cs="Arial"/>
        </w:rPr>
        <w:t xml:space="preserve"> </w:t>
      </w:r>
      <w:r w:rsidR="002114BE">
        <w:rPr>
          <w:rFonts w:ascii="Arial" w:hAnsi="Arial" w:cs="Arial"/>
        </w:rPr>
        <w:t>{</w:t>
      </w:r>
      <w:r>
        <w:rPr>
          <w:rFonts w:ascii="Arial" w:hAnsi="Arial" w:cs="Arial"/>
        </w:rPr>
        <w:t>Dodeljena sredstva 2</w:t>
      </w:r>
      <w:r w:rsidR="00F4394F">
        <w:rPr>
          <w:rFonts w:ascii="Arial" w:hAnsi="Arial" w:cs="Arial"/>
        </w:rPr>
        <w:t xml:space="preserve"> (</w:t>
      </w:r>
      <w:r>
        <w:rPr>
          <w:rFonts w:ascii="Arial" w:hAnsi="Arial" w:cs="Arial"/>
        </w:rPr>
        <w:t>znesek pomoči</w:t>
      </w:r>
      <w:r w:rsidR="00F4394F">
        <w:rPr>
          <w:rFonts w:ascii="Arial" w:hAnsi="Arial" w:cs="Arial"/>
        </w:rPr>
        <w:t>)</w:t>
      </w:r>
      <w:r>
        <w:rPr>
          <w:rFonts w:ascii="Arial" w:hAnsi="Arial" w:cs="Arial"/>
        </w:rPr>
        <w:t xml:space="preserve"> = zagotovljena sredstva v proračunu (vrednost po javnem razpisu) x dodeljena sredstva 1 / deljeno s skupno višino vseh dodeljenih sredstev 1</w:t>
      </w:r>
      <w:r w:rsidR="002114BE">
        <w:rPr>
          <w:rFonts w:ascii="Arial" w:hAnsi="Arial" w:cs="Arial"/>
        </w:rPr>
        <w:t>}</w:t>
      </w:r>
      <w:r>
        <w:rPr>
          <w:rFonts w:ascii="Arial" w:hAnsi="Arial" w:cs="Arial"/>
        </w:rPr>
        <w:t>.</w:t>
      </w:r>
    </w:p>
    <w:p w14:paraId="11B75B17" w14:textId="77777777" w:rsidR="007E699A" w:rsidRDefault="007E699A" w:rsidP="007E699A">
      <w:pPr>
        <w:jc w:val="both"/>
        <w:rPr>
          <w:rFonts w:ascii="Arial" w:hAnsi="Arial" w:cs="Arial"/>
        </w:rPr>
      </w:pPr>
    </w:p>
    <w:p w14:paraId="5101C7B2" w14:textId="197526CE" w:rsidR="001057A1" w:rsidRPr="00A64B6B" w:rsidRDefault="001057A1" w:rsidP="001057A1">
      <w:pPr>
        <w:jc w:val="both"/>
        <w:rPr>
          <w:rFonts w:ascii="Arial" w:hAnsi="Arial" w:cs="Arial"/>
        </w:rPr>
      </w:pPr>
      <w:r w:rsidRPr="003F115C">
        <w:rPr>
          <w:rFonts w:ascii="Arial" w:hAnsi="Arial" w:cs="Arial"/>
        </w:rPr>
        <w:t>Dodeljena sredstva 2</w:t>
      </w:r>
      <w:r w:rsidR="00F4394F">
        <w:rPr>
          <w:rFonts w:ascii="Arial" w:hAnsi="Arial" w:cs="Arial"/>
        </w:rPr>
        <w:t xml:space="preserve"> (</w:t>
      </w:r>
      <w:r w:rsidR="007E699A">
        <w:rPr>
          <w:rFonts w:ascii="Arial" w:hAnsi="Arial" w:cs="Arial"/>
        </w:rPr>
        <w:t>znesek pomoči</w:t>
      </w:r>
      <w:r w:rsidR="00F4394F">
        <w:rPr>
          <w:rFonts w:ascii="Arial" w:hAnsi="Arial" w:cs="Arial"/>
        </w:rPr>
        <w:t>)</w:t>
      </w:r>
      <w:r w:rsidRPr="003F115C">
        <w:rPr>
          <w:rFonts w:ascii="Arial" w:hAnsi="Arial" w:cs="Arial"/>
        </w:rPr>
        <w:t xml:space="preserve"> se zmanjšaj</w:t>
      </w:r>
      <w:r w:rsidR="00C13DF6" w:rsidRPr="003F115C">
        <w:rPr>
          <w:rFonts w:ascii="Arial" w:hAnsi="Arial" w:cs="Arial"/>
        </w:rPr>
        <w:t xml:space="preserve">o v primeru, če znesek presega </w:t>
      </w:r>
      <w:r w:rsidRPr="003F115C">
        <w:rPr>
          <w:rFonts w:ascii="Arial" w:hAnsi="Arial" w:cs="Arial"/>
        </w:rPr>
        <w:t>5</w:t>
      </w:r>
      <w:r w:rsidR="00C13DF6" w:rsidRPr="003F115C">
        <w:rPr>
          <w:rFonts w:ascii="Arial" w:hAnsi="Arial" w:cs="Arial"/>
        </w:rPr>
        <w:t>0 % upravičenih stroškov naložb</w:t>
      </w:r>
      <w:r w:rsidRPr="003F115C">
        <w:rPr>
          <w:rFonts w:ascii="Arial" w:hAnsi="Arial" w:cs="Arial"/>
        </w:rPr>
        <w:t>.</w:t>
      </w:r>
    </w:p>
    <w:p w14:paraId="3AA20D51" w14:textId="77777777" w:rsidR="001B1EED" w:rsidRPr="008627C5" w:rsidRDefault="001B1EED" w:rsidP="00F24518">
      <w:pPr>
        <w:ind w:left="284" w:hanging="284"/>
        <w:jc w:val="both"/>
        <w:rPr>
          <w:rFonts w:ascii="Arial" w:hAnsi="Arial" w:cs="Arial"/>
        </w:rPr>
      </w:pPr>
    </w:p>
    <w:p w14:paraId="63DBD628" w14:textId="77777777" w:rsidR="00744A64" w:rsidRPr="00F77CC6" w:rsidRDefault="00F77CC6" w:rsidP="00F77CC6">
      <w:pPr>
        <w:rPr>
          <w:rFonts w:ascii="Arial" w:hAnsi="Arial" w:cs="Arial"/>
        </w:rPr>
      </w:pPr>
      <w:r w:rsidRPr="00F77CC6">
        <w:rPr>
          <w:rFonts w:ascii="Arial" w:hAnsi="Arial" w:cs="Arial"/>
        </w:rPr>
        <w:t>Dovoljenje za opravljanje dopolnilne dejavnosti na kmetijskem gospodarstvu priložijo vlagatelji, ki vlagajo v opremo, novo tehnologijo ali rekonstrukcijo objekta</w:t>
      </w:r>
    </w:p>
    <w:p w14:paraId="03B39E77" w14:textId="77777777" w:rsidR="00F77CC6" w:rsidRDefault="00F77CC6" w:rsidP="00F24518">
      <w:pPr>
        <w:ind w:left="284" w:hanging="284"/>
        <w:jc w:val="both"/>
        <w:rPr>
          <w:rFonts w:ascii="Arial" w:hAnsi="Arial" w:cs="Arial"/>
        </w:rPr>
      </w:pPr>
    </w:p>
    <w:p w14:paraId="656F6CA7" w14:textId="77777777" w:rsidR="000F55F6" w:rsidRPr="001D5ED1" w:rsidRDefault="000F55F6" w:rsidP="000F55F6">
      <w:pPr>
        <w:pStyle w:val="Telobesedila"/>
        <w:pBdr>
          <w:top w:val="single" w:sz="4" w:space="1" w:color="auto"/>
          <w:left w:val="single" w:sz="4" w:space="4" w:color="auto"/>
          <w:bottom w:val="single" w:sz="4" w:space="1" w:color="auto"/>
          <w:right w:val="single" w:sz="4" w:space="4" w:color="auto"/>
        </w:pBdr>
        <w:spacing w:after="0" w:line="240" w:lineRule="auto"/>
        <w:rPr>
          <w:rFonts w:ascii="Arial" w:hAnsi="Arial" w:cs="Arial"/>
          <w:color w:val="00B050"/>
          <w:sz w:val="22"/>
          <w:szCs w:val="22"/>
        </w:rPr>
      </w:pPr>
      <w:r w:rsidRPr="001D5ED1">
        <w:rPr>
          <w:rFonts w:ascii="Arial" w:hAnsi="Arial" w:cs="Arial"/>
          <w:b/>
          <w:color w:val="00B050"/>
          <w:sz w:val="22"/>
          <w:szCs w:val="22"/>
          <w:lang w:val="sl-SI"/>
        </w:rPr>
        <w:t>Merila za Ukrep 7 –</w:t>
      </w:r>
      <w:r w:rsidRPr="001D5ED1">
        <w:rPr>
          <w:rFonts w:ascii="Arial" w:hAnsi="Arial" w:cs="Arial"/>
          <w:color w:val="00B050"/>
          <w:sz w:val="22"/>
          <w:szCs w:val="22"/>
        </w:rPr>
        <w:t xml:space="preserve"> </w:t>
      </w:r>
      <w:r w:rsidRPr="00B228FA">
        <w:rPr>
          <w:rFonts w:ascii="Arial" w:hAnsi="Arial" w:cs="Arial"/>
          <w:b/>
          <w:color w:val="00B050"/>
          <w:sz w:val="22"/>
          <w:szCs w:val="22"/>
        </w:rPr>
        <w:t>Pomoč za izobraževanje in usposabljanje na področju nekmetijskih dejavnosti na kmetiji ter predelave in trženja</w:t>
      </w:r>
    </w:p>
    <w:p w14:paraId="7EA8395A" w14:textId="77777777" w:rsidR="000F55F6" w:rsidRPr="001C5F2D" w:rsidRDefault="000F55F6" w:rsidP="000F55F6">
      <w:pPr>
        <w:pStyle w:val="Telobesedila"/>
        <w:spacing w:after="0" w:line="240" w:lineRule="auto"/>
        <w:rPr>
          <w:rFonts w:ascii="Arial" w:hAnsi="Arial" w:cs="Arial"/>
          <w:b/>
          <w:sz w:val="22"/>
          <w:szCs w:val="22"/>
          <w:lang w:val="sl-SI"/>
        </w:rPr>
      </w:pPr>
    </w:p>
    <w:p w14:paraId="16AD271C" w14:textId="77777777" w:rsidR="000F55F6" w:rsidRDefault="00691986" w:rsidP="001C375F">
      <w:pPr>
        <w:tabs>
          <w:tab w:val="right" w:pos="8820"/>
        </w:tabs>
        <w:ind w:right="-284"/>
        <w:jc w:val="both"/>
        <w:rPr>
          <w:rFonts w:ascii="Arial" w:hAnsi="Arial" w:cs="Arial"/>
          <w:b/>
          <w:bCs/>
          <w:i/>
        </w:rPr>
      </w:pPr>
      <w:r w:rsidRPr="001C5F2D">
        <w:rPr>
          <w:rFonts w:ascii="Arial" w:hAnsi="Arial" w:cs="Arial"/>
          <w:b/>
          <w:i/>
        </w:rPr>
        <w:t>A</w:t>
      </w:r>
      <w:r w:rsidR="000F55F6" w:rsidRPr="001C5F2D">
        <w:rPr>
          <w:rFonts w:ascii="Arial" w:hAnsi="Arial" w:cs="Arial"/>
          <w:b/>
          <w:i/>
        </w:rPr>
        <w:t>. K</w:t>
      </w:r>
      <w:r w:rsidR="000F55F6" w:rsidRPr="001C5F2D">
        <w:rPr>
          <w:rFonts w:ascii="Arial" w:hAnsi="Arial" w:cs="Arial"/>
          <w:b/>
          <w:bCs/>
          <w:i/>
        </w:rPr>
        <w:t>akovost, cilji, inovativnost, izvirnost in ustvarjalnost predloženega programa</w:t>
      </w:r>
      <w:r w:rsidR="008E3098" w:rsidRPr="001C5F2D">
        <w:rPr>
          <w:rFonts w:ascii="Arial" w:hAnsi="Arial" w:cs="Arial"/>
          <w:b/>
          <w:bCs/>
          <w:i/>
        </w:rPr>
        <w:t xml:space="preserve">, ki ga izvaja ustrezno registrirana </w:t>
      </w:r>
      <w:r w:rsidR="008E3098" w:rsidRPr="001C5F2D">
        <w:rPr>
          <w:rFonts w:ascii="Arial" w:hAnsi="Arial" w:cs="Arial"/>
          <w:b/>
          <w:bCs/>
          <w:i/>
          <w:u w:val="single"/>
        </w:rPr>
        <w:t>organizacija</w:t>
      </w:r>
      <w:r w:rsidR="008E3098" w:rsidRPr="001C5F2D">
        <w:rPr>
          <w:rFonts w:ascii="Arial" w:hAnsi="Arial" w:cs="Arial"/>
          <w:b/>
          <w:bCs/>
          <w:i/>
        </w:rPr>
        <w:t>, ki izvajajo izobraževanje in usposabljanje na področju nekmetijskih dejavnosti na kmetiji ter predelave in trženja za kmetovalce iz občine</w:t>
      </w:r>
      <w:r w:rsidR="000F55F6" w:rsidRPr="001C5F2D">
        <w:rPr>
          <w:rFonts w:ascii="Arial" w:hAnsi="Arial" w:cs="Arial"/>
          <w:b/>
          <w:bCs/>
          <w:i/>
        </w:rPr>
        <w:t>:</w:t>
      </w:r>
    </w:p>
    <w:p w14:paraId="0BC228EE" w14:textId="77777777" w:rsidR="001C375F" w:rsidRPr="004D45B0" w:rsidRDefault="001C375F" w:rsidP="001C375F">
      <w:pPr>
        <w:tabs>
          <w:tab w:val="right" w:pos="8820"/>
        </w:tabs>
        <w:ind w:right="-284"/>
        <w:jc w:val="both"/>
        <w:rPr>
          <w:rFonts w:ascii="Arial" w:hAnsi="Arial" w:cs="Arial"/>
          <w:i/>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3"/>
        <w:gridCol w:w="1588"/>
      </w:tblGrid>
      <w:tr w:rsidR="00724885" w:rsidRPr="00900E61" w14:paraId="29C743C7" w14:textId="77777777" w:rsidTr="001C375F">
        <w:trPr>
          <w:trHeight w:val="300"/>
        </w:trPr>
        <w:tc>
          <w:tcPr>
            <w:tcW w:w="7763" w:type="dxa"/>
            <w:tcBorders>
              <w:bottom w:val="single" w:sz="4" w:space="0" w:color="auto"/>
            </w:tcBorders>
            <w:shd w:val="clear" w:color="auto" w:fill="auto"/>
            <w:noWrap/>
          </w:tcPr>
          <w:p w14:paraId="127631CA" w14:textId="77777777" w:rsidR="00724885" w:rsidRPr="00900E61" w:rsidRDefault="00724885" w:rsidP="00CA284D">
            <w:pPr>
              <w:pStyle w:val="Telobesedila"/>
              <w:spacing w:after="0" w:line="240" w:lineRule="auto"/>
              <w:jc w:val="both"/>
              <w:rPr>
                <w:rFonts w:ascii="Arial" w:hAnsi="Arial" w:cs="Arial"/>
                <w:sz w:val="22"/>
                <w:szCs w:val="22"/>
                <w:lang w:val="sl-SI"/>
              </w:rPr>
            </w:pPr>
            <w:r w:rsidRPr="00900E61">
              <w:rPr>
                <w:rFonts w:ascii="Arial" w:hAnsi="Arial" w:cs="Arial"/>
                <w:sz w:val="22"/>
                <w:szCs w:val="22"/>
                <w:lang w:val="sl-SI"/>
              </w:rPr>
              <w:t xml:space="preserve">1. </w:t>
            </w:r>
            <w:r w:rsidRPr="00900E61">
              <w:rPr>
                <w:rFonts w:ascii="Arial" w:hAnsi="Arial" w:cs="Arial"/>
                <w:sz w:val="22"/>
                <w:szCs w:val="22"/>
              </w:rPr>
              <w:t xml:space="preserve">Inovativnost, izvirnost in ustvarjalnost predloženega </w:t>
            </w:r>
            <w:r w:rsidRPr="00900E61">
              <w:rPr>
                <w:rFonts w:ascii="Arial" w:hAnsi="Arial" w:cs="Arial"/>
                <w:sz w:val="22"/>
                <w:szCs w:val="22"/>
                <w:lang w:val="sl-SI"/>
              </w:rPr>
              <w:t>programa (nove vsebine)</w:t>
            </w:r>
          </w:p>
        </w:tc>
        <w:tc>
          <w:tcPr>
            <w:tcW w:w="1588" w:type="dxa"/>
            <w:tcBorders>
              <w:bottom w:val="single" w:sz="4" w:space="0" w:color="auto"/>
            </w:tcBorders>
            <w:shd w:val="clear" w:color="auto" w:fill="auto"/>
          </w:tcPr>
          <w:p w14:paraId="5B60C08A" w14:textId="77777777" w:rsidR="00724885" w:rsidRPr="00900E61" w:rsidRDefault="00CA284D" w:rsidP="00724885">
            <w:pPr>
              <w:pStyle w:val="Telobesedila"/>
              <w:spacing w:after="0" w:line="240" w:lineRule="auto"/>
              <w:ind w:left="360" w:hanging="374"/>
              <w:jc w:val="both"/>
              <w:rPr>
                <w:rFonts w:ascii="Arial" w:hAnsi="Arial" w:cs="Arial"/>
                <w:sz w:val="22"/>
                <w:szCs w:val="22"/>
                <w:lang w:val="sl-SI"/>
              </w:rPr>
            </w:pPr>
            <w:r>
              <w:rPr>
                <w:rFonts w:ascii="Arial" w:hAnsi="Arial" w:cs="Arial"/>
                <w:sz w:val="22"/>
                <w:szCs w:val="22"/>
                <w:lang w:val="sl-SI"/>
              </w:rPr>
              <w:t>4</w:t>
            </w:r>
            <w:r w:rsidR="00724885" w:rsidRPr="00900E61">
              <w:rPr>
                <w:rFonts w:ascii="Arial" w:hAnsi="Arial" w:cs="Arial"/>
                <w:sz w:val="22"/>
                <w:szCs w:val="22"/>
                <w:lang w:val="sl-SI"/>
              </w:rPr>
              <w:t>0 točk</w:t>
            </w:r>
          </w:p>
        </w:tc>
      </w:tr>
      <w:tr w:rsidR="00724885" w:rsidRPr="00900E61" w14:paraId="1CD5A01C" w14:textId="77777777" w:rsidTr="00B54D7C">
        <w:trPr>
          <w:trHeight w:val="300"/>
        </w:trPr>
        <w:tc>
          <w:tcPr>
            <w:tcW w:w="7763" w:type="dxa"/>
            <w:shd w:val="clear" w:color="auto" w:fill="auto"/>
            <w:noWrap/>
          </w:tcPr>
          <w:p w14:paraId="5C7FF45F" w14:textId="77777777" w:rsidR="00724885" w:rsidRPr="00900E61" w:rsidRDefault="00CA284D" w:rsidP="00724885">
            <w:pPr>
              <w:pStyle w:val="Telobesedila"/>
              <w:spacing w:after="0" w:line="240" w:lineRule="auto"/>
              <w:jc w:val="both"/>
              <w:rPr>
                <w:rFonts w:ascii="Arial" w:hAnsi="Arial" w:cs="Arial"/>
                <w:sz w:val="22"/>
                <w:szCs w:val="22"/>
                <w:lang w:val="sl-SI"/>
              </w:rPr>
            </w:pPr>
            <w:r>
              <w:rPr>
                <w:rFonts w:ascii="Arial" w:hAnsi="Arial" w:cs="Arial"/>
                <w:sz w:val="22"/>
                <w:szCs w:val="22"/>
                <w:lang w:val="sl-SI"/>
              </w:rPr>
              <w:t>2</w:t>
            </w:r>
            <w:r w:rsidR="00724885" w:rsidRPr="00900E61">
              <w:rPr>
                <w:rFonts w:ascii="Arial" w:hAnsi="Arial" w:cs="Arial"/>
                <w:sz w:val="22"/>
                <w:szCs w:val="22"/>
                <w:lang w:val="sl-SI"/>
              </w:rPr>
              <w:t>. Izvajalec je v zadnjih treh letih izvedel 3 in več izobraževanj, ki je vključilo tudi delavnice na terenu, na območju Mestne občine Krško</w:t>
            </w:r>
          </w:p>
        </w:tc>
        <w:tc>
          <w:tcPr>
            <w:tcW w:w="1588" w:type="dxa"/>
            <w:shd w:val="clear" w:color="auto" w:fill="auto"/>
          </w:tcPr>
          <w:p w14:paraId="33CEBA80" w14:textId="77777777" w:rsidR="00724885" w:rsidRPr="00900E61" w:rsidRDefault="008A7144" w:rsidP="008A7144">
            <w:pPr>
              <w:pStyle w:val="Telobesedila"/>
              <w:spacing w:after="0" w:line="240" w:lineRule="auto"/>
              <w:jc w:val="both"/>
              <w:rPr>
                <w:rFonts w:ascii="Arial" w:hAnsi="Arial" w:cs="Arial"/>
                <w:sz w:val="22"/>
                <w:szCs w:val="22"/>
                <w:lang w:val="sl-SI"/>
              </w:rPr>
            </w:pPr>
            <w:r w:rsidRPr="00900E61">
              <w:rPr>
                <w:rFonts w:ascii="Arial" w:hAnsi="Arial" w:cs="Arial"/>
                <w:sz w:val="22"/>
                <w:szCs w:val="22"/>
                <w:lang w:val="sl-SI"/>
              </w:rPr>
              <w:t>30 točk</w:t>
            </w:r>
          </w:p>
        </w:tc>
      </w:tr>
      <w:tr w:rsidR="00724885" w:rsidRPr="00900E61" w14:paraId="0E9656EA" w14:textId="77777777" w:rsidTr="00B54D7C">
        <w:trPr>
          <w:trHeight w:val="300"/>
        </w:trPr>
        <w:tc>
          <w:tcPr>
            <w:tcW w:w="7763" w:type="dxa"/>
            <w:shd w:val="clear" w:color="auto" w:fill="auto"/>
            <w:noWrap/>
          </w:tcPr>
          <w:p w14:paraId="4A6C2352" w14:textId="77777777" w:rsidR="00724885" w:rsidRPr="00900E61" w:rsidRDefault="00CA284D" w:rsidP="00BA7702">
            <w:pPr>
              <w:pStyle w:val="Telobesedila"/>
              <w:spacing w:after="0" w:line="240" w:lineRule="auto"/>
              <w:jc w:val="both"/>
              <w:rPr>
                <w:rFonts w:ascii="Arial" w:hAnsi="Arial" w:cs="Arial"/>
                <w:sz w:val="22"/>
                <w:szCs w:val="22"/>
                <w:lang w:val="sl-SI"/>
              </w:rPr>
            </w:pPr>
            <w:r>
              <w:rPr>
                <w:rFonts w:ascii="Arial" w:hAnsi="Arial" w:cs="Arial"/>
                <w:sz w:val="22"/>
                <w:szCs w:val="22"/>
                <w:lang w:val="sl-SI"/>
              </w:rPr>
              <w:t>3</w:t>
            </w:r>
            <w:r w:rsidR="00724885" w:rsidRPr="00900E61">
              <w:rPr>
                <w:rFonts w:ascii="Arial" w:hAnsi="Arial" w:cs="Arial"/>
                <w:sz w:val="22"/>
                <w:szCs w:val="22"/>
                <w:lang w:val="sl-SI"/>
              </w:rPr>
              <w:t xml:space="preserve">. Izvajalec je v zadnjih treh letih izvedel </w:t>
            </w:r>
            <w:r w:rsidR="0013007B">
              <w:rPr>
                <w:rFonts w:ascii="Arial" w:hAnsi="Arial" w:cs="Arial"/>
                <w:sz w:val="22"/>
                <w:szCs w:val="22"/>
                <w:lang w:val="sl-SI"/>
              </w:rPr>
              <w:t>do 2 izobraževanji</w:t>
            </w:r>
            <w:r w:rsidR="00724885" w:rsidRPr="00900E61">
              <w:rPr>
                <w:rFonts w:ascii="Arial" w:hAnsi="Arial" w:cs="Arial"/>
                <w:sz w:val="22"/>
                <w:szCs w:val="22"/>
                <w:lang w:val="sl-SI"/>
              </w:rPr>
              <w:t>, ki je vključilo tudi delavnico na terenu na območju Mestne občine Krško</w:t>
            </w:r>
          </w:p>
        </w:tc>
        <w:tc>
          <w:tcPr>
            <w:tcW w:w="1588" w:type="dxa"/>
            <w:shd w:val="clear" w:color="auto" w:fill="auto"/>
          </w:tcPr>
          <w:p w14:paraId="3193CFC4" w14:textId="77777777" w:rsidR="00724885" w:rsidRPr="00900E61" w:rsidRDefault="008A7144" w:rsidP="00724885">
            <w:pPr>
              <w:pStyle w:val="Telobesedila"/>
              <w:spacing w:after="0" w:line="240" w:lineRule="auto"/>
              <w:jc w:val="both"/>
              <w:rPr>
                <w:rFonts w:ascii="Arial" w:hAnsi="Arial" w:cs="Arial"/>
                <w:sz w:val="22"/>
                <w:szCs w:val="22"/>
                <w:lang w:val="sl-SI"/>
              </w:rPr>
            </w:pPr>
            <w:r w:rsidRPr="00C72EE0">
              <w:rPr>
                <w:rFonts w:ascii="Arial" w:hAnsi="Arial" w:cs="Arial"/>
                <w:sz w:val="22"/>
                <w:szCs w:val="22"/>
                <w:lang w:val="sl-SI"/>
              </w:rPr>
              <w:t>20 točk</w:t>
            </w:r>
          </w:p>
        </w:tc>
      </w:tr>
      <w:tr w:rsidR="00724885" w:rsidRPr="00900E61" w14:paraId="128696A3" w14:textId="77777777" w:rsidTr="00900E61">
        <w:trPr>
          <w:trHeight w:val="70"/>
        </w:trPr>
        <w:tc>
          <w:tcPr>
            <w:tcW w:w="7763" w:type="dxa"/>
            <w:shd w:val="clear" w:color="auto" w:fill="auto"/>
            <w:noWrap/>
          </w:tcPr>
          <w:p w14:paraId="38911823" w14:textId="77777777" w:rsidR="00724885" w:rsidRPr="00900E61" w:rsidRDefault="00CA284D" w:rsidP="005224BD">
            <w:pPr>
              <w:pStyle w:val="Telobesedila"/>
              <w:spacing w:after="0" w:line="240" w:lineRule="auto"/>
              <w:jc w:val="both"/>
              <w:rPr>
                <w:rFonts w:ascii="Arial" w:hAnsi="Arial" w:cs="Arial"/>
                <w:sz w:val="22"/>
                <w:szCs w:val="22"/>
                <w:lang w:val="sl-SI"/>
              </w:rPr>
            </w:pPr>
            <w:r>
              <w:rPr>
                <w:rFonts w:ascii="Arial" w:hAnsi="Arial" w:cs="Arial"/>
                <w:sz w:val="22"/>
                <w:szCs w:val="22"/>
                <w:lang w:val="sl-SI"/>
              </w:rPr>
              <w:t>4</w:t>
            </w:r>
            <w:r w:rsidR="00724885" w:rsidRPr="00900E61">
              <w:rPr>
                <w:rFonts w:ascii="Arial" w:hAnsi="Arial" w:cs="Arial"/>
                <w:sz w:val="22"/>
                <w:szCs w:val="22"/>
                <w:lang w:val="sl-SI"/>
              </w:rPr>
              <w:t xml:space="preserve">. izvajalec </w:t>
            </w:r>
            <w:r w:rsidR="00724885" w:rsidRPr="00900E61">
              <w:rPr>
                <w:rFonts w:ascii="Arial" w:hAnsi="Arial" w:cs="Arial"/>
                <w:sz w:val="22"/>
                <w:szCs w:val="22"/>
              </w:rPr>
              <w:t xml:space="preserve">ima </w:t>
            </w:r>
            <w:r w:rsidR="00831DCB" w:rsidRPr="0013007B">
              <w:rPr>
                <w:rFonts w:ascii="Arial" w:hAnsi="Arial" w:cs="Arial"/>
                <w:sz w:val="22"/>
                <w:szCs w:val="22"/>
              </w:rPr>
              <w:t>objavljen</w:t>
            </w:r>
            <w:r w:rsidR="00831DCB" w:rsidRPr="0013007B">
              <w:rPr>
                <w:rFonts w:ascii="Arial" w:hAnsi="Arial" w:cs="Arial"/>
                <w:sz w:val="22"/>
                <w:szCs w:val="22"/>
                <w:lang w:val="sl-SI"/>
              </w:rPr>
              <w:t>e</w:t>
            </w:r>
            <w:r w:rsidR="00724885" w:rsidRPr="0013007B">
              <w:rPr>
                <w:rFonts w:ascii="Arial" w:hAnsi="Arial" w:cs="Arial"/>
                <w:sz w:val="22"/>
                <w:szCs w:val="22"/>
                <w:lang w:val="sl-SI"/>
              </w:rPr>
              <w:t xml:space="preserve"> </w:t>
            </w:r>
            <w:r w:rsidR="00831DCB" w:rsidRPr="0013007B">
              <w:rPr>
                <w:rFonts w:ascii="Arial" w:hAnsi="Arial" w:cs="Arial"/>
                <w:sz w:val="22"/>
                <w:szCs w:val="22"/>
                <w:lang w:val="sl-SI"/>
              </w:rPr>
              <w:t>vsaj</w:t>
            </w:r>
            <w:r w:rsidR="00724885" w:rsidRPr="0013007B">
              <w:rPr>
                <w:rFonts w:ascii="Arial" w:hAnsi="Arial" w:cs="Arial"/>
                <w:sz w:val="22"/>
                <w:szCs w:val="22"/>
              </w:rPr>
              <w:t xml:space="preserve"> </w:t>
            </w:r>
            <w:r w:rsidR="00724885" w:rsidRPr="0013007B">
              <w:rPr>
                <w:rFonts w:ascii="Arial" w:hAnsi="Arial" w:cs="Arial"/>
                <w:sz w:val="22"/>
                <w:szCs w:val="22"/>
                <w:lang w:val="sl-SI"/>
              </w:rPr>
              <w:t>3</w:t>
            </w:r>
            <w:r w:rsidR="00724885" w:rsidRPr="0013007B">
              <w:rPr>
                <w:rFonts w:ascii="Arial" w:hAnsi="Arial" w:cs="Arial"/>
                <w:sz w:val="22"/>
                <w:szCs w:val="22"/>
              </w:rPr>
              <w:t xml:space="preserve"> strokovn</w:t>
            </w:r>
            <w:r w:rsidR="00724885" w:rsidRPr="0013007B">
              <w:rPr>
                <w:rFonts w:ascii="Arial" w:hAnsi="Arial" w:cs="Arial"/>
                <w:sz w:val="22"/>
                <w:szCs w:val="22"/>
                <w:lang w:val="sl-SI"/>
              </w:rPr>
              <w:t>e</w:t>
            </w:r>
            <w:r w:rsidR="00724885" w:rsidRPr="00900E61">
              <w:rPr>
                <w:rFonts w:ascii="Arial" w:hAnsi="Arial" w:cs="Arial"/>
                <w:sz w:val="22"/>
                <w:szCs w:val="22"/>
              </w:rPr>
              <w:t xml:space="preserve"> prispevk</w:t>
            </w:r>
            <w:r w:rsidR="00724885" w:rsidRPr="00900E61">
              <w:rPr>
                <w:rFonts w:ascii="Arial" w:hAnsi="Arial" w:cs="Arial"/>
                <w:sz w:val="22"/>
                <w:szCs w:val="22"/>
                <w:lang w:val="sl-SI"/>
              </w:rPr>
              <w:t>e</w:t>
            </w:r>
            <w:r w:rsidR="00724885" w:rsidRPr="00900E61">
              <w:rPr>
                <w:rFonts w:ascii="Arial" w:hAnsi="Arial" w:cs="Arial"/>
                <w:sz w:val="22"/>
                <w:szCs w:val="22"/>
              </w:rPr>
              <w:t xml:space="preserve"> v javnih medijih v zadnjih treh letih </w:t>
            </w:r>
            <w:r w:rsidR="00724885" w:rsidRPr="00900E61">
              <w:rPr>
                <w:rFonts w:ascii="Arial" w:hAnsi="Arial" w:cs="Arial"/>
                <w:sz w:val="22"/>
                <w:szCs w:val="22"/>
                <w:lang w:val="sl-SI"/>
              </w:rPr>
              <w:t>na temo predelav</w:t>
            </w:r>
            <w:r w:rsidR="005224BD">
              <w:rPr>
                <w:rFonts w:ascii="Arial" w:hAnsi="Arial" w:cs="Arial"/>
                <w:sz w:val="22"/>
                <w:szCs w:val="22"/>
                <w:lang w:val="sl-SI"/>
              </w:rPr>
              <w:t>e</w:t>
            </w:r>
            <w:r w:rsidR="00724885" w:rsidRPr="00900E61">
              <w:rPr>
                <w:rFonts w:ascii="Arial" w:hAnsi="Arial" w:cs="Arial"/>
                <w:sz w:val="22"/>
                <w:szCs w:val="22"/>
                <w:lang w:val="sl-SI"/>
              </w:rPr>
              <w:t xml:space="preserve"> in trženje</w:t>
            </w:r>
          </w:p>
        </w:tc>
        <w:tc>
          <w:tcPr>
            <w:tcW w:w="1588" w:type="dxa"/>
            <w:shd w:val="clear" w:color="auto" w:fill="auto"/>
          </w:tcPr>
          <w:p w14:paraId="3157DB58" w14:textId="77777777" w:rsidR="00724885" w:rsidRPr="00900E61" w:rsidRDefault="00CA284D" w:rsidP="00594C2E">
            <w:pPr>
              <w:pStyle w:val="Telobesedila"/>
              <w:spacing w:after="0" w:line="240" w:lineRule="auto"/>
              <w:jc w:val="both"/>
              <w:rPr>
                <w:rFonts w:ascii="Arial" w:hAnsi="Arial" w:cs="Arial"/>
                <w:sz w:val="22"/>
                <w:szCs w:val="22"/>
                <w:lang w:val="sl-SI"/>
              </w:rPr>
            </w:pPr>
            <w:r>
              <w:rPr>
                <w:rFonts w:ascii="Arial" w:hAnsi="Arial" w:cs="Arial"/>
                <w:sz w:val="22"/>
                <w:szCs w:val="22"/>
                <w:lang w:val="sl-SI"/>
              </w:rPr>
              <w:t>2</w:t>
            </w:r>
            <w:r w:rsidR="00594C2E" w:rsidRPr="00900E61">
              <w:rPr>
                <w:rFonts w:ascii="Arial" w:hAnsi="Arial" w:cs="Arial"/>
                <w:sz w:val="22"/>
                <w:szCs w:val="22"/>
                <w:lang w:val="sl-SI"/>
              </w:rPr>
              <w:t>0</w:t>
            </w:r>
            <w:r w:rsidR="00724885" w:rsidRPr="00900E61">
              <w:rPr>
                <w:rFonts w:ascii="Arial" w:hAnsi="Arial" w:cs="Arial"/>
                <w:sz w:val="22"/>
                <w:szCs w:val="22"/>
                <w:lang w:val="sl-SI"/>
              </w:rPr>
              <w:t xml:space="preserve"> točk</w:t>
            </w:r>
          </w:p>
        </w:tc>
      </w:tr>
      <w:tr w:rsidR="00FF5BDB" w:rsidRPr="00900E61" w14:paraId="2127D9C4" w14:textId="77777777" w:rsidTr="00FF5BDB">
        <w:trPr>
          <w:trHeight w:val="70"/>
        </w:trPr>
        <w:tc>
          <w:tcPr>
            <w:tcW w:w="7763" w:type="dxa"/>
            <w:tcBorders>
              <w:top w:val="single" w:sz="4" w:space="0" w:color="auto"/>
              <w:left w:val="single" w:sz="4" w:space="0" w:color="auto"/>
              <w:bottom w:val="single" w:sz="4" w:space="0" w:color="auto"/>
              <w:right w:val="single" w:sz="4" w:space="0" w:color="auto"/>
            </w:tcBorders>
            <w:shd w:val="clear" w:color="auto" w:fill="auto"/>
            <w:noWrap/>
          </w:tcPr>
          <w:p w14:paraId="504DB29F" w14:textId="77777777" w:rsidR="00FF5BDB" w:rsidRPr="00FF5BDB" w:rsidRDefault="00CA284D" w:rsidP="00FF5BDB">
            <w:pPr>
              <w:pStyle w:val="Telobesedila"/>
              <w:rPr>
                <w:rFonts w:ascii="Arial" w:hAnsi="Arial" w:cs="Arial"/>
                <w:sz w:val="22"/>
                <w:szCs w:val="22"/>
                <w:lang w:val="sl-SI"/>
              </w:rPr>
            </w:pPr>
            <w:r>
              <w:rPr>
                <w:rFonts w:ascii="Arial" w:hAnsi="Arial" w:cs="Arial"/>
                <w:sz w:val="22"/>
                <w:szCs w:val="22"/>
                <w:lang w:val="sl-SI"/>
              </w:rPr>
              <w:t>5</w:t>
            </w:r>
            <w:r w:rsidR="00FF5BDB" w:rsidRPr="00FF5BDB">
              <w:rPr>
                <w:rFonts w:ascii="Arial" w:hAnsi="Arial" w:cs="Arial"/>
                <w:sz w:val="22"/>
                <w:szCs w:val="22"/>
                <w:lang w:val="sl-SI"/>
              </w:rPr>
              <w:t>. Splošni stroški: materialni, stroški oglaševanja</w:t>
            </w:r>
            <w:r w:rsidR="00FF5BDB">
              <w:rPr>
                <w:rFonts w:ascii="Arial" w:hAnsi="Arial" w:cs="Arial"/>
                <w:sz w:val="22"/>
                <w:szCs w:val="22"/>
                <w:lang w:val="sl-SI"/>
              </w:rPr>
              <w:t>, najem prostora,…</w:t>
            </w:r>
          </w:p>
        </w:tc>
        <w:tc>
          <w:tcPr>
            <w:tcW w:w="1588" w:type="dxa"/>
            <w:tcBorders>
              <w:top w:val="single" w:sz="4" w:space="0" w:color="auto"/>
              <w:left w:val="single" w:sz="4" w:space="0" w:color="auto"/>
              <w:bottom w:val="single" w:sz="4" w:space="0" w:color="auto"/>
              <w:right w:val="single" w:sz="4" w:space="0" w:color="auto"/>
            </w:tcBorders>
            <w:shd w:val="clear" w:color="auto" w:fill="auto"/>
          </w:tcPr>
          <w:p w14:paraId="4FCA5B92" w14:textId="77777777" w:rsidR="00FF5BDB" w:rsidRPr="00FF5BDB" w:rsidRDefault="00FF5BDB" w:rsidP="00FF5BDB">
            <w:pPr>
              <w:pStyle w:val="Telobesedila"/>
              <w:jc w:val="both"/>
              <w:rPr>
                <w:rFonts w:ascii="Arial" w:hAnsi="Arial" w:cs="Arial"/>
                <w:sz w:val="22"/>
                <w:szCs w:val="22"/>
                <w:lang w:val="sl-SI"/>
              </w:rPr>
            </w:pPr>
            <w:r w:rsidRPr="00FF5BDB">
              <w:rPr>
                <w:rFonts w:ascii="Arial" w:hAnsi="Arial" w:cs="Arial"/>
                <w:sz w:val="22"/>
                <w:szCs w:val="22"/>
                <w:lang w:val="sl-SI"/>
              </w:rPr>
              <w:t>10 točk</w:t>
            </w:r>
          </w:p>
        </w:tc>
      </w:tr>
    </w:tbl>
    <w:p w14:paraId="10D9F2FF" w14:textId="77777777" w:rsidR="000F55F6" w:rsidRDefault="000F55F6" w:rsidP="004D45B0">
      <w:pPr>
        <w:jc w:val="both"/>
        <w:rPr>
          <w:rFonts w:ascii="Arial" w:hAnsi="Arial" w:cs="Arial"/>
        </w:rPr>
      </w:pPr>
    </w:p>
    <w:p w14:paraId="144BDC5C" w14:textId="77777777" w:rsidR="009A0054" w:rsidRDefault="00BA7702" w:rsidP="00BA7702">
      <w:pPr>
        <w:jc w:val="both"/>
        <w:rPr>
          <w:rFonts w:ascii="Arial" w:hAnsi="Arial" w:cs="Arial"/>
        </w:rPr>
      </w:pPr>
      <w:r w:rsidRPr="00BE0729">
        <w:rPr>
          <w:rFonts w:ascii="Arial" w:hAnsi="Arial" w:cs="Arial"/>
        </w:rPr>
        <w:t xml:space="preserve">Komisija bo vloge ocenjevala na podlagi izpolnjevanja pogojev in meril tega javnega razpisa. V tabeli Merila za dodelitev pomoči za ukrep </w:t>
      </w:r>
      <w:r>
        <w:rPr>
          <w:rFonts w:ascii="Arial" w:hAnsi="Arial" w:cs="Arial"/>
        </w:rPr>
        <w:t xml:space="preserve">7 </w:t>
      </w:r>
      <w:r w:rsidR="00F5624C">
        <w:rPr>
          <w:rFonts w:ascii="Arial" w:hAnsi="Arial" w:cs="Arial"/>
        </w:rPr>
        <w:t xml:space="preserve">A </w:t>
      </w:r>
      <w:r w:rsidRPr="00BE0729">
        <w:rPr>
          <w:rFonts w:ascii="Arial" w:hAnsi="Arial" w:cs="Arial"/>
        </w:rPr>
        <w:t>so merila točkovanja, na podlagi katerih bo komisija vse vloge točkovala. Dodeljeno število točk pomeni osnovo za določitev deleža sofinanciranja.</w:t>
      </w:r>
      <w:r>
        <w:rPr>
          <w:rFonts w:ascii="Arial" w:hAnsi="Arial" w:cs="Arial"/>
        </w:rPr>
        <w:t xml:space="preserve"> </w:t>
      </w:r>
      <w:r w:rsidRPr="00BE0729">
        <w:rPr>
          <w:rFonts w:ascii="Arial" w:hAnsi="Arial" w:cs="Arial"/>
        </w:rPr>
        <w:t xml:space="preserve">Skupno je možno pri </w:t>
      </w:r>
      <w:r>
        <w:rPr>
          <w:rFonts w:ascii="Arial" w:hAnsi="Arial" w:cs="Arial"/>
        </w:rPr>
        <w:t>ocenjevanju dobiti maksimalno 10</w:t>
      </w:r>
      <w:r w:rsidRPr="00BE0729">
        <w:rPr>
          <w:rFonts w:ascii="Arial" w:hAnsi="Arial" w:cs="Arial"/>
        </w:rPr>
        <w:t xml:space="preserve">0 točk. </w:t>
      </w:r>
      <w:r w:rsidRPr="00934CE2">
        <w:rPr>
          <w:rFonts w:ascii="Arial" w:hAnsi="Arial" w:cs="Arial"/>
        </w:rPr>
        <w:t>100 točk pomeni 100 % delež financiranja</w:t>
      </w:r>
      <w:r>
        <w:rPr>
          <w:rFonts w:ascii="Arial" w:hAnsi="Arial" w:cs="Arial"/>
        </w:rPr>
        <w:t xml:space="preserve">. </w:t>
      </w:r>
    </w:p>
    <w:p w14:paraId="3D515FFB" w14:textId="77777777" w:rsidR="00BA7702" w:rsidRPr="00BE0729" w:rsidRDefault="006B31BB" w:rsidP="00BA7702">
      <w:pPr>
        <w:jc w:val="both"/>
        <w:rPr>
          <w:rFonts w:ascii="Arial" w:hAnsi="Arial" w:cs="Arial"/>
        </w:rPr>
      </w:pPr>
      <w:r w:rsidRPr="00BE0729">
        <w:rPr>
          <w:rFonts w:ascii="Arial" w:hAnsi="Arial" w:cs="Arial"/>
        </w:rPr>
        <w:t>Kot osnova za določitev vrednosti sofinanciranja bo znesek bruto</w:t>
      </w:r>
      <w:r w:rsidR="00B3219A">
        <w:rPr>
          <w:rFonts w:ascii="Arial" w:hAnsi="Arial" w:cs="Arial"/>
        </w:rPr>
        <w:t>/neto</w:t>
      </w:r>
      <w:r w:rsidRPr="00BE0729">
        <w:rPr>
          <w:rFonts w:ascii="Arial" w:hAnsi="Arial" w:cs="Arial"/>
        </w:rPr>
        <w:t xml:space="preserve"> predračuna ter upoštevan limit </w:t>
      </w:r>
      <w:r>
        <w:rPr>
          <w:rFonts w:ascii="Arial" w:hAnsi="Arial" w:cs="Arial"/>
        </w:rPr>
        <w:t>zgornjega deleža financiranja upravičenih stroškov.</w:t>
      </w:r>
      <w:r w:rsidR="00B3219A">
        <w:rPr>
          <w:rFonts w:ascii="Arial" w:hAnsi="Arial" w:cs="Arial"/>
        </w:rPr>
        <w:t xml:space="preserve"> </w:t>
      </w:r>
      <w:r w:rsidR="00C72EE0">
        <w:rPr>
          <w:rFonts w:ascii="Arial" w:hAnsi="Arial" w:cs="Arial"/>
        </w:rPr>
        <w:t>Intenzivnost pomoči znaša do 100 % upravičenih stroškov</w:t>
      </w:r>
      <w:r w:rsidR="009A0054">
        <w:rPr>
          <w:rFonts w:ascii="Arial" w:hAnsi="Arial" w:cs="Arial"/>
        </w:rPr>
        <w:t>.</w:t>
      </w:r>
    </w:p>
    <w:p w14:paraId="75DC009D" w14:textId="77777777" w:rsidR="00BA7702" w:rsidRDefault="00BA7702" w:rsidP="00BA7702">
      <w:pPr>
        <w:jc w:val="both"/>
        <w:rPr>
          <w:rFonts w:ascii="Arial" w:hAnsi="Arial" w:cs="Arial"/>
        </w:rPr>
      </w:pPr>
    </w:p>
    <w:p w14:paraId="14107E79" w14:textId="517947C4" w:rsidR="00BA7702" w:rsidRDefault="00BA7702" w:rsidP="00BA7702">
      <w:pPr>
        <w:jc w:val="both"/>
        <w:rPr>
          <w:rFonts w:ascii="Arial" w:hAnsi="Arial" w:cs="Arial"/>
        </w:rPr>
      </w:pPr>
      <w:r w:rsidRPr="00BE0729">
        <w:rPr>
          <w:rFonts w:ascii="Arial" w:hAnsi="Arial" w:cs="Arial"/>
        </w:rPr>
        <w:t>V primeru premalo zagotovljenih sredstev se delež sofinanciranja sorazmerno zniža vsem vlogam</w:t>
      </w:r>
      <w:r>
        <w:rPr>
          <w:rFonts w:ascii="Arial" w:hAnsi="Arial" w:cs="Arial"/>
        </w:rPr>
        <w:t>.</w:t>
      </w:r>
    </w:p>
    <w:p w14:paraId="34C2FB0D" w14:textId="191E9A0A" w:rsidR="007D1628" w:rsidRDefault="007D1628" w:rsidP="00BA7702">
      <w:pPr>
        <w:jc w:val="both"/>
        <w:rPr>
          <w:rFonts w:ascii="Arial" w:hAnsi="Arial" w:cs="Arial"/>
        </w:rPr>
      </w:pPr>
    </w:p>
    <w:p w14:paraId="46083F7C" w14:textId="77777777" w:rsidR="007D1628" w:rsidRDefault="007D1628" w:rsidP="00BA7702">
      <w:pPr>
        <w:jc w:val="both"/>
        <w:rPr>
          <w:rFonts w:ascii="Arial" w:hAnsi="Arial" w:cs="Arial"/>
        </w:rPr>
      </w:pPr>
      <w:bookmarkStart w:id="0" w:name="_GoBack"/>
      <w:bookmarkEnd w:id="0"/>
    </w:p>
    <w:p w14:paraId="521AB3D9" w14:textId="77777777" w:rsidR="000F55F6" w:rsidRPr="00695BB7" w:rsidRDefault="00691986" w:rsidP="00F85439">
      <w:pPr>
        <w:ind w:left="284" w:hanging="284"/>
        <w:jc w:val="both"/>
        <w:rPr>
          <w:rFonts w:ascii="Arial" w:hAnsi="Arial" w:cs="Arial"/>
          <w:color w:val="FF0000"/>
        </w:rPr>
      </w:pPr>
      <w:r w:rsidRPr="00695BB7">
        <w:rPr>
          <w:rFonts w:ascii="Arial" w:hAnsi="Arial" w:cs="Arial"/>
          <w:b/>
        </w:rPr>
        <w:lastRenderedPageBreak/>
        <w:t>B</w:t>
      </w:r>
      <w:r w:rsidR="008E3098" w:rsidRPr="00695BB7">
        <w:rPr>
          <w:rFonts w:ascii="Arial" w:hAnsi="Arial" w:cs="Arial"/>
          <w:b/>
        </w:rPr>
        <w:t xml:space="preserve">. </w:t>
      </w:r>
      <w:r w:rsidR="00F85439" w:rsidRPr="00695BB7">
        <w:rPr>
          <w:rFonts w:ascii="Arial" w:hAnsi="Arial" w:cs="Arial"/>
          <w:b/>
        </w:rPr>
        <w:t xml:space="preserve">Pomoč za izobraževanje in usposabljanje na področju nekmetijskih dejavnosti na kmetiji ter predelave in trženja, ki ga </w:t>
      </w:r>
      <w:r w:rsidR="009060B3" w:rsidRPr="00695BB7">
        <w:rPr>
          <w:rFonts w:ascii="Arial" w:hAnsi="Arial" w:cs="Arial"/>
          <w:b/>
          <w:u w:val="single"/>
        </w:rPr>
        <w:t>organiziraj</w:t>
      </w:r>
      <w:r w:rsidR="00F85439" w:rsidRPr="00695BB7">
        <w:rPr>
          <w:rFonts w:ascii="Arial" w:hAnsi="Arial" w:cs="Arial"/>
          <w:b/>
          <w:u w:val="single"/>
        </w:rPr>
        <w:t>o društva</w:t>
      </w:r>
      <w:r w:rsidR="009060B3" w:rsidRPr="00695BB7">
        <w:rPr>
          <w:rFonts w:ascii="Arial" w:hAnsi="Arial" w:cs="Arial"/>
          <w:b/>
          <w:u w:val="single"/>
        </w:rPr>
        <w:t xml:space="preserve"> ali zveze</w:t>
      </w:r>
    </w:p>
    <w:p w14:paraId="657274CE" w14:textId="77777777" w:rsidR="00F85439" w:rsidRPr="00695BB7" w:rsidRDefault="00F85439" w:rsidP="00F24518">
      <w:pPr>
        <w:ind w:left="284" w:hanging="284"/>
        <w:jc w:val="both"/>
        <w:rPr>
          <w:rFonts w:ascii="Arial" w:hAnsi="Arial" w:cs="Arial"/>
          <w:color w:val="FF0000"/>
        </w:rPr>
      </w:pP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55"/>
        <w:gridCol w:w="1843"/>
      </w:tblGrid>
      <w:tr w:rsidR="00111161" w:rsidRPr="00900E61" w14:paraId="27D2E0FF" w14:textId="77777777" w:rsidTr="004509D7">
        <w:tc>
          <w:tcPr>
            <w:tcW w:w="7655" w:type="dxa"/>
            <w:tcBorders>
              <w:top w:val="single" w:sz="4" w:space="0" w:color="auto"/>
              <w:left w:val="single" w:sz="4" w:space="0" w:color="auto"/>
              <w:bottom w:val="single" w:sz="4" w:space="0" w:color="auto"/>
              <w:right w:val="single" w:sz="4" w:space="0" w:color="auto"/>
            </w:tcBorders>
            <w:shd w:val="clear" w:color="auto" w:fill="auto"/>
          </w:tcPr>
          <w:p w14:paraId="72F7EF08" w14:textId="77777777" w:rsidR="00111161" w:rsidRPr="00900E61" w:rsidRDefault="002F5128" w:rsidP="005C0EAE">
            <w:pPr>
              <w:ind w:left="37" w:hanging="37"/>
              <w:jc w:val="both"/>
              <w:rPr>
                <w:rFonts w:ascii="Arial" w:hAnsi="Arial" w:cs="Arial"/>
                <w:color w:val="FF0000"/>
              </w:rPr>
            </w:pPr>
            <w:r w:rsidRPr="00900E61">
              <w:rPr>
                <w:rFonts w:ascii="Arial" w:hAnsi="Arial" w:cs="Arial"/>
                <w:b/>
              </w:rPr>
              <w:t xml:space="preserve">Organizacija / udeležba na izobraževanjih, delavnicah, </w:t>
            </w:r>
            <w:r w:rsidR="00EF7A21" w:rsidRPr="00900E61">
              <w:rPr>
                <w:rFonts w:ascii="Arial" w:hAnsi="Arial" w:cs="Arial"/>
                <w:b/>
              </w:rPr>
              <w:t xml:space="preserve">sejmih, </w:t>
            </w:r>
            <w:r w:rsidRPr="00900E61">
              <w:rPr>
                <w:rFonts w:ascii="Arial" w:hAnsi="Arial" w:cs="Arial"/>
                <w:b/>
              </w:rPr>
              <w:t>ocenjevanjih</w:t>
            </w:r>
            <w:r w:rsidR="005C0EAE" w:rsidRPr="00900E61">
              <w:rPr>
                <w:rFonts w:ascii="Arial" w:hAnsi="Arial" w:cs="Arial"/>
                <w:b/>
              </w:rPr>
              <w:t xml:space="preserve"> kmetijskih proizvodov</w:t>
            </w:r>
            <w:r w:rsidR="00325905">
              <w:rPr>
                <w:rFonts w:ascii="Arial" w:hAnsi="Arial" w:cs="Arial"/>
                <w:b/>
              </w:rPr>
              <w:t xml:space="preserve"> </w:t>
            </w:r>
            <w:r w:rsidR="005C0EAE" w:rsidRPr="00900E61">
              <w:rPr>
                <w:rFonts w:ascii="Arial" w:hAnsi="Arial" w:cs="Arial"/>
                <w:b/>
              </w:rPr>
              <w:t>(sok, vino, sir)</w:t>
            </w:r>
            <w:r w:rsidR="004509D7" w:rsidRPr="00900E61">
              <w:rPr>
                <w:rFonts w:ascii="Arial" w:hAnsi="Arial" w:cs="Arial"/>
                <w:b/>
              </w:rPr>
              <w:t>, strokovnih ekskurzijah</w:t>
            </w:r>
          </w:p>
        </w:tc>
        <w:tc>
          <w:tcPr>
            <w:tcW w:w="1843" w:type="dxa"/>
          </w:tcPr>
          <w:p w14:paraId="2C99EAD6" w14:textId="77777777" w:rsidR="00111161" w:rsidRPr="00900E61" w:rsidRDefault="00111161" w:rsidP="00691986">
            <w:pPr>
              <w:rPr>
                <w:rFonts w:ascii="Arial" w:hAnsi="Arial" w:cs="Arial"/>
                <w:color w:val="FF0000"/>
              </w:rPr>
            </w:pPr>
          </w:p>
        </w:tc>
      </w:tr>
      <w:tr w:rsidR="0048736A" w:rsidRPr="00900E61" w14:paraId="0AA2A573" w14:textId="77777777" w:rsidTr="004509D7">
        <w:tc>
          <w:tcPr>
            <w:tcW w:w="7655" w:type="dxa"/>
            <w:tcBorders>
              <w:top w:val="nil"/>
              <w:left w:val="single" w:sz="4" w:space="0" w:color="auto"/>
              <w:bottom w:val="single" w:sz="4" w:space="0" w:color="auto"/>
              <w:right w:val="single" w:sz="4" w:space="0" w:color="auto"/>
            </w:tcBorders>
            <w:shd w:val="clear" w:color="auto" w:fill="auto"/>
          </w:tcPr>
          <w:p w14:paraId="600E5487" w14:textId="77777777" w:rsidR="00111161" w:rsidRPr="00900E61" w:rsidRDefault="00F97E94" w:rsidP="00127AD7">
            <w:pPr>
              <w:jc w:val="both"/>
              <w:rPr>
                <w:rFonts w:ascii="Arial" w:hAnsi="Arial" w:cs="Arial"/>
              </w:rPr>
            </w:pPr>
            <w:r w:rsidRPr="00900E61">
              <w:rPr>
                <w:rFonts w:ascii="Arial" w:hAnsi="Arial" w:cs="Arial"/>
              </w:rPr>
              <w:t>1.</w:t>
            </w:r>
            <w:r w:rsidR="001F4834" w:rsidRPr="00900E61">
              <w:rPr>
                <w:rFonts w:ascii="Arial" w:hAnsi="Arial" w:cs="Arial"/>
              </w:rPr>
              <w:t xml:space="preserve">Organizator je v zadnjem letu organiziral </w:t>
            </w:r>
            <w:r w:rsidR="00127AD7" w:rsidRPr="00900E61">
              <w:rPr>
                <w:rFonts w:ascii="Arial" w:hAnsi="Arial" w:cs="Arial"/>
              </w:rPr>
              <w:t>3 in več izobraževanj</w:t>
            </w:r>
            <w:r w:rsidR="001F4834" w:rsidRPr="00900E61">
              <w:rPr>
                <w:rFonts w:ascii="Arial" w:hAnsi="Arial" w:cs="Arial"/>
              </w:rPr>
              <w:t xml:space="preserve"> ali delavnic </w:t>
            </w:r>
            <w:r w:rsidR="00127AD7" w:rsidRPr="00900E61">
              <w:rPr>
                <w:rFonts w:ascii="Arial" w:hAnsi="Arial" w:cs="Arial"/>
              </w:rPr>
              <w:t>ali okroglih</w:t>
            </w:r>
            <w:r w:rsidR="005C0EAE" w:rsidRPr="00900E61">
              <w:rPr>
                <w:rFonts w:ascii="Arial" w:hAnsi="Arial" w:cs="Arial"/>
              </w:rPr>
              <w:t xml:space="preserve"> miz ali ocenjevanj</w:t>
            </w:r>
            <w:r w:rsidR="00671548" w:rsidRPr="00900E61">
              <w:rPr>
                <w:rFonts w:ascii="Arial" w:hAnsi="Arial" w:cs="Arial"/>
              </w:rPr>
              <w:t xml:space="preserve"> </w:t>
            </w:r>
            <w:r w:rsidR="005C0EAE" w:rsidRPr="00900E61">
              <w:rPr>
                <w:rFonts w:ascii="Arial" w:hAnsi="Arial" w:cs="Arial"/>
              </w:rPr>
              <w:t xml:space="preserve">na območju mestne </w:t>
            </w:r>
            <w:r w:rsidR="00671548" w:rsidRPr="00900E61">
              <w:rPr>
                <w:rFonts w:ascii="Arial" w:hAnsi="Arial" w:cs="Arial"/>
              </w:rPr>
              <w:t>občin</w:t>
            </w:r>
            <w:r w:rsidR="005C0EAE" w:rsidRPr="00900E61">
              <w:rPr>
                <w:rFonts w:ascii="Arial" w:hAnsi="Arial" w:cs="Arial"/>
              </w:rPr>
              <w:t>e</w:t>
            </w:r>
            <w:r w:rsidR="00671548" w:rsidRPr="00900E61">
              <w:rPr>
                <w:rFonts w:ascii="Arial" w:hAnsi="Arial" w:cs="Arial"/>
              </w:rPr>
              <w:t xml:space="preserve"> </w:t>
            </w:r>
            <w:r w:rsidR="005C0EAE" w:rsidRPr="00900E61">
              <w:rPr>
                <w:rFonts w:ascii="Arial" w:hAnsi="Arial" w:cs="Arial"/>
              </w:rPr>
              <w:t>Krško</w:t>
            </w:r>
          </w:p>
        </w:tc>
        <w:tc>
          <w:tcPr>
            <w:tcW w:w="1843" w:type="dxa"/>
            <w:tcBorders>
              <w:left w:val="single" w:sz="4" w:space="0" w:color="auto"/>
            </w:tcBorders>
          </w:tcPr>
          <w:p w14:paraId="20CD9A3C" w14:textId="77777777" w:rsidR="00111161" w:rsidRPr="00EB2E62" w:rsidRDefault="00127AD7" w:rsidP="00831DCB">
            <w:pPr>
              <w:tabs>
                <w:tab w:val="left" w:pos="195"/>
              </w:tabs>
              <w:rPr>
                <w:rFonts w:ascii="Arial" w:hAnsi="Arial" w:cs="Arial"/>
              </w:rPr>
            </w:pPr>
            <w:r w:rsidRPr="00EB2E62">
              <w:rPr>
                <w:rFonts w:ascii="Arial" w:hAnsi="Arial" w:cs="Arial"/>
              </w:rPr>
              <w:t>5</w:t>
            </w:r>
            <w:r w:rsidR="00811882" w:rsidRPr="00EB2E62">
              <w:rPr>
                <w:rFonts w:ascii="Arial" w:hAnsi="Arial" w:cs="Arial"/>
              </w:rPr>
              <w:t>0</w:t>
            </w:r>
            <w:r w:rsidR="00111161" w:rsidRPr="00EB2E62">
              <w:rPr>
                <w:rFonts w:ascii="Arial" w:hAnsi="Arial" w:cs="Arial"/>
              </w:rPr>
              <w:t xml:space="preserve"> točk </w:t>
            </w:r>
          </w:p>
        </w:tc>
      </w:tr>
      <w:tr w:rsidR="0048736A" w:rsidRPr="00900E61" w14:paraId="554031D9" w14:textId="77777777" w:rsidTr="004509D7">
        <w:tc>
          <w:tcPr>
            <w:tcW w:w="7655" w:type="dxa"/>
            <w:tcBorders>
              <w:top w:val="single" w:sz="4" w:space="0" w:color="auto"/>
              <w:left w:val="single" w:sz="4" w:space="0" w:color="auto"/>
              <w:bottom w:val="single" w:sz="4" w:space="0" w:color="auto"/>
              <w:right w:val="single" w:sz="4" w:space="0" w:color="auto"/>
            </w:tcBorders>
            <w:shd w:val="clear" w:color="auto" w:fill="auto"/>
          </w:tcPr>
          <w:p w14:paraId="1CB1E25B" w14:textId="77777777" w:rsidR="00111161" w:rsidRPr="00900E61" w:rsidRDefault="001F4834" w:rsidP="00127AD7">
            <w:pPr>
              <w:jc w:val="both"/>
              <w:rPr>
                <w:rFonts w:ascii="Arial" w:hAnsi="Arial" w:cs="Arial"/>
              </w:rPr>
            </w:pPr>
            <w:r w:rsidRPr="00900E61">
              <w:rPr>
                <w:rFonts w:ascii="Arial" w:hAnsi="Arial" w:cs="Arial"/>
              </w:rPr>
              <w:t xml:space="preserve">2.Organizator je v zadnjem letu organiziral </w:t>
            </w:r>
            <w:r w:rsidR="00E317D0" w:rsidRPr="00900E61">
              <w:rPr>
                <w:rFonts w:ascii="Arial" w:hAnsi="Arial" w:cs="Arial"/>
              </w:rPr>
              <w:t>do 2</w:t>
            </w:r>
            <w:r w:rsidRPr="00900E61">
              <w:rPr>
                <w:rFonts w:ascii="Arial" w:hAnsi="Arial" w:cs="Arial"/>
              </w:rPr>
              <w:t xml:space="preserve"> izobraževanj</w:t>
            </w:r>
            <w:r w:rsidR="00127AD7" w:rsidRPr="00900E61">
              <w:rPr>
                <w:rFonts w:ascii="Arial" w:hAnsi="Arial" w:cs="Arial"/>
              </w:rPr>
              <w:t>i</w:t>
            </w:r>
            <w:r w:rsidR="005C0EAE" w:rsidRPr="00900E61">
              <w:rPr>
                <w:rFonts w:ascii="Arial" w:hAnsi="Arial" w:cs="Arial"/>
              </w:rPr>
              <w:t xml:space="preserve"> ali delavnic</w:t>
            </w:r>
            <w:r w:rsidR="00127AD7" w:rsidRPr="00900E61">
              <w:rPr>
                <w:rFonts w:ascii="Arial" w:hAnsi="Arial" w:cs="Arial"/>
              </w:rPr>
              <w:t>i</w:t>
            </w:r>
            <w:r w:rsidR="005C0EAE" w:rsidRPr="00900E61">
              <w:rPr>
                <w:rFonts w:ascii="Arial" w:hAnsi="Arial" w:cs="Arial"/>
              </w:rPr>
              <w:t xml:space="preserve"> ali okrogl</w:t>
            </w:r>
            <w:r w:rsidR="00127AD7" w:rsidRPr="00900E61">
              <w:rPr>
                <w:rFonts w:ascii="Arial" w:hAnsi="Arial" w:cs="Arial"/>
              </w:rPr>
              <w:t>i</w:t>
            </w:r>
            <w:r w:rsidRPr="00900E61">
              <w:rPr>
                <w:rFonts w:ascii="Arial" w:hAnsi="Arial" w:cs="Arial"/>
              </w:rPr>
              <w:t xml:space="preserve"> miz</w:t>
            </w:r>
            <w:r w:rsidR="00127AD7" w:rsidRPr="00900E61">
              <w:rPr>
                <w:rFonts w:ascii="Arial" w:hAnsi="Arial" w:cs="Arial"/>
              </w:rPr>
              <w:t>o ali ocenjevanji</w:t>
            </w:r>
            <w:r w:rsidR="005C0EAE" w:rsidRPr="00900E61">
              <w:rPr>
                <w:rFonts w:ascii="Arial" w:hAnsi="Arial" w:cs="Arial"/>
              </w:rPr>
              <w:t xml:space="preserve"> </w:t>
            </w:r>
            <w:r w:rsidR="00671548" w:rsidRPr="00900E61">
              <w:rPr>
                <w:rFonts w:ascii="Arial" w:hAnsi="Arial" w:cs="Arial"/>
              </w:rPr>
              <w:t xml:space="preserve"> </w:t>
            </w:r>
            <w:r w:rsidR="005C0EAE" w:rsidRPr="00900E61">
              <w:rPr>
                <w:rFonts w:ascii="Arial" w:hAnsi="Arial" w:cs="Arial"/>
              </w:rPr>
              <w:t>na območju mestne občine Krško</w:t>
            </w:r>
          </w:p>
        </w:tc>
        <w:tc>
          <w:tcPr>
            <w:tcW w:w="1843" w:type="dxa"/>
            <w:tcBorders>
              <w:left w:val="single" w:sz="4" w:space="0" w:color="auto"/>
            </w:tcBorders>
          </w:tcPr>
          <w:p w14:paraId="6F456BA9" w14:textId="77777777" w:rsidR="00111161" w:rsidRPr="00EB2E62" w:rsidRDefault="00127AD7" w:rsidP="00831DCB">
            <w:pPr>
              <w:tabs>
                <w:tab w:val="left" w:pos="195"/>
              </w:tabs>
              <w:rPr>
                <w:rFonts w:ascii="Arial" w:hAnsi="Arial" w:cs="Arial"/>
              </w:rPr>
            </w:pPr>
            <w:r w:rsidRPr="00EB2E62">
              <w:rPr>
                <w:rFonts w:ascii="Arial" w:hAnsi="Arial" w:cs="Arial"/>
              </w:rPr>
              <w:t>4</w:t>
            </w:r>
            <w:r w:rsidR="001F4834" w:rsidRPr="00EB2E62">
              <w:rPr>
                <w:rFonts w:ascii="Arial" w:hAnsi="Arial" w:cs="Arial"/>
              </w:rPr>
              <w:t xml:space="preserve">0 točk </w:t>
            </w:r>
          </w:p>
        </w:tc>
      </w:tr>
      <w:tr w:rsidR="001F4834" w:rsidRPr="00900E61" w14:paraId="555C0873" w14:textId="77777777" w:rsidTr="004509D7">
        <w:tc>
          <w:tcPr>
            <w:tcW w:w="7655" w:type="dxa"/>
            <w:tcBorders>
              <w:top w:val="single" w:sz="4" w:space="0" w:color="auto"/>
              <w:left w:val="single" w:sz="4" w:space="0" w:color="auto"/>
              <w:bottom w:val="single" w:sz="4" w:space="0" w:color="auto"/>
              <w:right w:val="single" w:sz="4" w:space="0" w:color="auto"/>
            </w:tcBorders>
            <w:shd w:val="clear" w:color="auto" w:fill="auto"/>
          </w:tcPr>
          <w:p w14:paraId="1AC52AA0" w14:textId="77777777" w:rsidR="001F4834" w:rsidRPr="00900E61" w:rsidRDefault="001F4834" w:rsidP="005C0EAE">
            <w:pPr>
              <w:jc w:val="both"/>
              <w:rPr>
                <w:rFonts w:ascii="Arial" w:hAnsi="Arial" w:cs="Arial"/>
              </w:rPr>
            </w:pPr>
            <w:r w:rsidRPr="00900E61">
              <w:rPr>
                <w:rFonts w:ascii="Arial" w:hAnsi="Arial" w:cs="Arial"/>
              </w:rPr>
              <w:t xml:space="preserve">3. </w:t>
            </w:r>
            <w:r w:rsidR="005C0EAE" w:rsidRPr="00900E61">
              <w:rPr>
                <w:rFonts w:ascii="Arial" w:hAnsi="Arial" w:cs="Arial"/>
              </w:rPr>
              <w:t>U</w:t>
            </w:r>
            <w:r w:rsidRPr="00900E61">
              <w:rPr>
                <w:rFonts w:ascii="Arial" w:hAnsi="Arial" w:cs="Arial"/>
              </w:rPr>
              <w:t>deležba na predavanji</w:t>
            </w:r>
            <w:r w:rsidR="0039728C" w:rsidRPr="00900E61">
              <w:rPr>
                <w:rFonts w:ascii="Arial" w:hAnsi="Arial" w:cs="Arial"/>
              </w:rPr>
              <w:t>h</w:t>
            </w:r>
            <w:r w:rsidR="00EF7A21" w:rsidRPr="00900E61">
              <w:rPr>
                <w:rFonts w:ascii="Arial" w:hAnsi="Arial" w:cs="Arial"/>
              </w:rPr>
              <w:t xml:space="preserve">, </w:t>
            </w:r>
            <w:r w:rsidR="002D1D7D" w:rsidRPr="00900E61">
              <w:rPr>
                <w:rFonts w:ascii="Arial" w:hAnsi="Arial" w:cs="Arial"/>
              </w:rPr>
              <w:t xml:space="preserve">sodelovanje na </w:t>
            </w:r>
            <w:r w:rsidR="00EF7A21" w:rsidRPr="00900E61">
              <w:rPr>
                <w:rFonts w:ascii="Arial" w:hAnsi="Arial" w:cs="Arial"/>
              </w:rPr>
              <w:t>sejmih</w:t>
            </w:r>
            <w:r w:rsidR="002D1D7D" w:rsidRPr="00900E61">
              <w:rPr>
                <w:rFonts w:ascii="Arial" w:hAnsi="Arial" w:cs="Arial"/>
              </w:rPr>
              <w:t>, razstavnih prostorov  in z njimi povezanimi stroški, izvedeni</w:t>
            </w:r>
            <w:r w:rsidRPr="00900E61">
              <w:rPr>
                <w:rFonts w:ascii="Arial" w:hAnsi="Arial" w:cs="Arial"/>
              </w:rPr>
              <w:t xml:space="preserve"> izven območja mestne občine Krško</w:t>
            </w:r>
          </w:p>
        </w:tc>
        <w:tc>
          <w:tcPr>
            <w:tcW w:w="1843" w:type="dxa"/>
            <w:tcBorders>
              <w:left w:val="single" w:sz="4" w:space="0" w:color="auto"/>
            </w:tcBorders>
          </w:tcPr>
          <w:p w14:paraId="1900F8F8" w14:textId="77777777" w:rsidR="001F4834" w:rsidRPr="00EB2E62" w:rsidRDefault="00127AD7" w:rsidP="00831DCB">
            <w:pPr>
              <w:tabs>
                <w:tab w:val="left" w:pos="195"/>
              </w:tabs>
              <w:rPr>
                <w:rFonts w:ascii="Arial" w:hAnsi="Arial" w:cs="Arial"/>
              </w:rPr>
            </w:pPr>
            <w:r w:rsidRPr="00EB2E62">
              <w:rPr>
                <w:rFonts w:ascii="Arial" w:hAnsi="Arial" w:cs="Arial"/>
              </w:rPr>
              <w:t>3</w:t>
            </w:r>
            <w:r w:rsidR="007F2505" w:rsidRPr="00EB2E62">
              <w:rPr>
                <w:rFonts w:ascii="Arial" w:hAnsi="Arial" w:cs="Arial"/>
              </w:rPr>
              <w:t>0</w:t>
            </w:r>
            <w:r w:rsidR="00831DCB" w:rsidRPr="00EB2E62">
              <w:rPr>
                <w:rFonts w:ascii="Arial" w:hAnsi="Arial" w:cs="Arial"/>
              </w:rPr>
              <w:t xml:space="preserve"> točk </w:t>
            </w:r>
            <w:r w:rsidR="001F4834" w:rsidRPr="00EB2E62">
              <w:rPr>
                <w:rFonts w:ascii="Arial" w:hAnsi="Arial" w:cs="Arial"/>
              </w:rPr>
              <w:t xml:space="preserve"> </w:t>
            </w:r>
          </w:p>
        </w:tc>
      </w:tr>
      <w:tr w:rsidR="001F4834" w:rsidRPr="00900E61" w14:paraId="57480A8C" w14:textId="77777777" w:rsidTr="004509D7">
        <w:tc>
          <w:tcPr>
            <w:tcW w:w="7655" w:type="dxa"/>
            <w:tcBorders>
              <w:top w:val="nil"/>
              <w:left w:val="single" w:sz="4" w:space="0" w:color="auto"/>
              <w:bottom w:val="single" w:sz="4" w:space="0" w:color="auto"/>
              <w:right w:val="single" w:sz="4" w:space="0" w:color="auto"/>
            </w:tcBorders>
            <w:shd w:val="clear" w:color="auto" w:fill="auto"/>
          </w:tcPr>
          <w:p w14:paraId="46BD131F" w14:textId="77777777" w:rsidR="001F4834" w:rsidRPr="00900E61" w:rsidRDefault="001F4834" w:rsidP="005C0EAE">
            <w:pPr>
              <w:jc w:val="both"/>
              <w:rPr>
                <w:rFonts w:ascii="Arial" w:hAnsi="Arial" w:cs="Arial"/>
              </w:rPr>
            </w:pPr>
            <w:r w:rsidRPr="00900E61">
              <w:rPr>
                <w:rFonts w:ascii="Arial" w:hAnsi="Arial" w:cs="Arial"/>
              </w:rPr>
              <w:t>4. Org</w:t>
            </w:r>
            <w:r w:rsidR="002D1D7D" w:rsidRPr="00900E61">
              <w:rPr>
                <w:rFonts w:ascii="Arial" w:hAnsi="Arial" w:cs="Arial"/>
              </w:rPr>
              <w:t>aniziranje strokovne ekskurzije, ogledi</w:t>
            </w:r>
            <w:r w:rsidR="007F2505" w:rsidRPr="00900E61">
              <w:rPr>
                <w:rFonts w:ascii="Arial" w:hAnsi="Arial" w:cs="Arial"/>
              </w:rPr>
              <w:t xml:space="preserve"> povezani z nekmetijskimi dejavnostmi</w:t>
            </w:r>
          </w:p>
        </w:tc>
        <w:tc>
          <w:tcPr>
            <w:tcW w:w="1843" w:type="dxa"/>
            <w:tcBorders>
              <w:top w:val="single" w:sz="4" w:space="0" w:color="000000"/>
              <w:left w:val="single" w:sz="4" w:space="0" w:color="auto"/>
              <w:bottom w:val="single" w:sz="4" w:space="0" w:color="000000"/>
              <w:right w:val="single" w:sz="4" w:space="0" w:color="000000"/>
            </w:tcBorders>
            <w:shd w:val="clear" w:color="auto" w:fill="auto"/>
          </w:tcPr>
          <w:p w14:paraId="5E9362F4" w14:textId="77777777" w:rsidR="001F4834" w:rsidRPr="00EB2E62" w:rsidRDefault="00127AD7" w:rsidP="007F2505">
            <w:pPr>
              <w:tabs>
                <w:tab w:val="left" w:pos="195"/>
              </w:tabs>
              <w:rPr>
                <w:rFonts w:ascii="Arial" w:hAnsi="Arial" w:cs="Arial"/>
              </w:rPr>
            </w:pPr>
            <w:r w:rsidRPr="00EB2E62">
              <w:rPr>
                <w:rFonts w:ascii="Arial" w:hAnsi="Arial" w:cs="Arial"/>
              </w:rPr>
              <w:t>2</w:t>
            </w:r>
            <w:r w:rsidR="007F2505" w:rsidRPr="00EB2E62">
              <w:rPr>
                <w:rFonts w:ascii="Arial" w:hAnsi="Arial" w:cs="Arial"/>
              </w:rPr>
              <w:t>0</w:t>
            </w:r>
            <w:r w:rsidR="00831DCB" w:rsidRPr="00EB2E62">
              <w:rPr>
                <w:rFonts w:ascii="Arial" w:hAnsi="Arial" w:cs="Arial"/>
              </w:rPr>
              <w:t xml:space="preserve"> točk</w:t>
            </w:r>
          </w:p>
        </w:tc>
      </w:tr>
    </w:tbl>
    <w:p w14:paraId="01C989E2" w14:textId="77777777" w:rsidR="000F55F6" w:rsidRDefault="000F55F6" w:rsidP="00F24518">
      <w:pPr>
        <w:ind w:left="284" w:hanging="284"/>
        <w:jc w:val="both"/>
        <w:rPr>
          <w:rFonts w:ascii="Arial" w:hAnsi="Arial" w:cs="Arial"/>
        </w:rPr>
      </w:pPr>
    </w:p>
    <w:p w14:paraId="2BBB6198" w14:textId="77777777" w:rsidR="00F5624C" w:rsidRDefault="00F5624C" w:rsidP="00B81A55">
      <w:pPr>
        <w:jc w:val="both"/>
        <w:rPr>
          <w:rFonts w:ascii="Arial" w:hAnsi="Arial" w:cs="Arial"/>
        </w:rPr>
      </w:pPr>
      <w:r w:rsidRPr="00BE0729">
        <w:rPr>
          <w:rFonts w:ascii="Arial" w:hAnsi="Arial" w:cs="Arial"/>
        </w:rPr>
        <w:t xml:space="preserve">Komisija bo vloge ocenjevala na podlagi izpolnjevanja pogojev in meril </w:t>
      </w:r>
      <w:r w:rsidR="00B81A55">
        <w:rPr>
          <w:rFonts w:ascii="Arial" w:hAnsi="Arial" w:cs="Arial"/>
        </w:rPr>
        <w:t xml:space="preserve">za ocenjevanje vlog </w:t>
      </w:r>
      <w:r w:rsidRPr="00BE0729">
        <w:rPr>
          <w:rFonts w:ascii="Arial" w:hAnsi="Arial" w:cs="Arial"/>
        </w:rPr>
        <w:t xml:space="preserve">javnega razpisa. </w:t>
      </w:r>
    </w:p>
    <w:p w14:paraId="4E9BCA6E" w14:textId="77777777" w:rsidR="006B31BB" w:rsidRPr="00B81A55" w:rsidRDefault="006B31BB" w:rsidP="006B31BB">
      <w:pPr>
        <w:jc w:val="both"/>
        <w:rPr>
          <w:rFonts w:ascii="Arial" w:hAnsi="Arial" w:cs="Arial"/>
        </w:rPr>
      </w:pPr>
      <w:r w:rsidRPr="00B81A55">
        <w:rPr>
          <w:rFonts w:ascii="Arial" w:hAnsi="Arial" w:cs="Arial"/>
        </w:rPr>
        <w:t>Merila za ocenjevanje prijavljenih izvedenih programskih aktivnosti so ovrednotena s točkami</w:t>
      </w:r>
      <w:r w:rsidRPr="001C6CF5">
        <w:rPr>
          <w:rFonts w:ascii="Arial" w:hAnsi="Arial" w:cs="Arial"/>
          <w:sz w:val="21"/>
          <w:szCs w:val="21"/>
        </w:rPr>
        <w:t xml:space="preserve"> </w:t>
      </w:r>
      <w:r w:rsidRPr="00B81A55">
        <w:rPr>
          <w:rFonts w:ascii="Arial" w:hAnsi="Arial" w:cs="Arial"/>
        </w:rPr>
        <w:t>društva/zveze.</w:t>
      </w:r>
      <w:r w:rsidRPr="00B81A55">
        <w:rPr>
          <w:rFonts w:ascii="Arial" w:hAnsi="Arial" w:cs="Arial"/>
          <w:b/>
        </w:rPr>
        <w:t xml:space="preserve"> </w:t>
      </w:r>
      <w:r w:rsidRPr="00B81A55">
        <w:rPr>
          <w:rFonts w:ascii="Arial" w:hAnsi="Arial" w:cs="Arial"/>
        </w:rPr>
        <w:t>Vloge bodo ovrednotene na podlagi meril, ki so izražena v točkah po posameznih kategorijah in bodo upoštevane pri razdeljevanju proračunskih sredstev. Posamezna izvedena programska aktivnost lahko točke dobi samo iz ene kategorije meril. Vrednost točke se izračuna tako, da se razpoložljiv znesek letnih proračunskih sredstev za ta namen deli z vsoto doseženih točk vseh obravnavanih vlog. Z vrednostjo točke se pomnoži število doseženih točk pri posamezni vlogi in izračuna višina dodeljenih sredstev na posamezno vlogo.</w:t>
      </w:r>
    </w:p>
    <w:p w14:paraId="49B1B002" w14:textId="77777777" w:rsidR="006B31BB" w:rsidRDefault="006B31BB" w:rsidP="00F5624C">
      <w:pPr>
        <w:jc w:val="both"/>
        <w:rPr>
          <w:rFonts w:ascii="Arial" w:hAnsi="Arial" w:cs="Arial"/>
        </w:rPr>
      </w:pPr>
    </w:p>
    <w:p w14:paraId="40BA1298" w14:textId="77777777" w:rsidR="004D45B0" w:rsidRDefault="004D45B0" w:rsidP="00B81A55">
      <w:pPr>
        <w:jc w:val="both"/>
        <w:rPr>
          <w:rFonts w:ascii="Arial" w:hAnsi="Arial" w:cs="Arial"/>
          <w:b/>
        </w:rPr>
      </w:pPr>
    </w:p>
    <w:p w14:paraId="3D683134" w14:textId="77777777" w:rsidR="00F24518" w:rsidRPr="00BE0729" w:rsidRDefault="007A1000" w:rsidP="00BC74BD">
      <w:pPr>
        <w:rPr>
          <w:rFonts w:ascii="Arial" w:hAnsi="Arial" w:cs="Arial"/>
          <w:b/>
          <w:color w:val="000000"/>
        </w:rPr>
      </w:pPr>
      <w:r>
        <w:rPr>
          <w:rFonts w:ascii="Arial" w:hAnsi="Arial" w:cs="Arial"/>
          <w:b/>
          <w:color w:val="000000"/>
        </w:rPr>
        <w:t xml:space="preserve">POMOČI </w:t>
      </w:r>
      <w:r w:rsidRPr="00BE0729">
        <w:rPr>
          <w:rFonts w:ascii="Arial" w:hAnsi="Arial" w:cs="Arial"/>
          <w:b/>
          <w:i/>
          <w:color w:val="000000"/>
        </w:rPr>
        <w:t xml:space="preserve">de </w:t>
      </w:r>
      <w:proofErr w:type="spellStart"/>
      <w:r w:rsidRPr="00BE0729">
        <w:rPr>
          <w:rFonts w:ascii="Arial" w:hAnsi="Arial" w:cs="Arial"/>
          <w:b/>
          <w:i/>
          <w:color w:val="000000"/>
        </w:rPr>
        <w:t>minimis</w:t>
      </w:r>
      <w:proofErr w:type="spellEnd"/>
      <w:r w:rsidRPr="00BE0729">
        <w:rPr>
          <w:rFonts w:ascii="Arial" w:hAnsi="Arial" w:cs="Arial"/>
          <w:b/>
          <w:color w:val="000000"/>
        </w:rPr>
        <w:t xml:space="preserve"> </w:t>
      </w:r>
      <w:r>
        <w:rPr>
          <w:rFonts w:ascii="Arial" w:hAnsi="Arial" w:cs="Arial"/>
          <w:b/>
          <w:color w:val="000000"/>
        </w:rPr>
        <w:t>V SKLADU Z UREDBO KOMISIJE</w:t>
      </w:r>
      <w:r w:rsidRPr="00BE0729">
        <w:rPr>
          <w:rFonts w:ascii="Arial" w:hAnsi="Arial" w:cs="Arial"/>
          <w:b/>
          <w:color w:val="000000"/>
        </w:rPr>
        <w:t xml:space="preserve"> </w:t>
      </w:r>
      <w:r w:rsidR="00F24518" w:rsidRPr="00BE0729">
        <w:rPr>
          <w:rFonts w:ascii="Arial" w:hAnsi="Arial" w:cs="Arial"/>
          <w:b/>
          <w:color w:val="000000"/>
        </w:rPr>
        <w:t>(EU) št.  1408/2013</w:t>
      </w:r>
    </w:p>
    <w:p w14:paraId="61346584" w14:textId="77777777" w:rsidR="00F24518" w:rsidRPr="00BE0729" w:rsidRDefault="00F24518" w:rsidP="00F24518">
      <w:pPr>
        <w:pStyle w:val="Odstavekseznama"/>
        <w:rPr>
          <w:rFonts w:ascii="Arial" w:hAnsi="Arial" w:cs="Arial"/>
          <w:b/>
        </w:rPr>
      </w:pPr>
    </w:p>
    <w:p w14:paraId="322759B0" w14:textId="77777777" w:rsidR="00F24518" w:rsidRPr="001D5ED1" w:rsidRDefault="00F24518" w:rsidP="000F55F6">
      <w:pPr>
        <w:pBdr>
          <w:top w:val="single" w:sz="4" w:space="1" w:color="auto"/>
          <w:left w:val="single" w:sz="4" w:space="4" w:color="auto"/>
          <w:bottom w:val="single" w:sz="4" w:space="1" w:color="auto"/>
          <w:right w:val="single" w:sz="4" w:space="4" w:color="auto"/>
        </w:pBdr>
        <w:rPr>
          <w:rFonts w:ascii="Arial" w:hAnsi="Arial" w:cs="Arial"/>
          <w:b/>
          <w:i/>
          <w:color w:val="00B050"/>
        </w:rPr>
      </w:pPr>
      <w:r w:rsidRPr="001D5ED1">
        <w:rPr>
          <w:rFonts w:ascii="Arial" w:hAnsi="Arial" w:cs="Arial"/>
          <w:b/>
          <w:color w:val="00B050"/>
        </w:rPr>
        <w:t xml:space="preserve">Merila za </w:t>
      </w:r>
      <w:r w:rsidR="00BC74BD" w:rsidRPr="001D5ED1">
        <w:rPr>
          <w:rFonts w:ascii="Arial" w:hAnsi="Arial" w:cs="Arial"/>
          <w:b/>
          <w:color w:val="00B050"/>
        </w:rPr>
        <w:t>UKREP 8</w:t>
      </w:r>
      <w:r w:rsidRPr="001D5ED1">
        <w:rPr>
          <w:rFonts w:ascii="Arial" w:hAnsi="Arial" w:cs="Arial"/>
          <w:b/>
          <w:color w:val="00B050"/>
        </w:rPr>
        <w:t>: Podpora za tekoče poslovanje v primarni kmetijski proizvodnji-</w:t>
      </w:r>
      <w:r w:rsidRPr="001D5ED1">
        <w:rPr>
          <w:rFonts w:ascii="Arial" w:hAnsi="Arial" w:cs="Arial"/>
          <w:b/>
          <w:i/>
          <w:color w:val="00B050"/>
        </w:rPr>
        <w:t xml:space="preserve"> preparati za </w:t>
      </w:r>
      <w:r w:rsidR="00BC74BD" w:rsidRPr="001D5ED1">
        <w:rPr>
          <w:rFonts w:ascii="Arial" w:hAnsi="Arial" w:cs="Arial"/>
          <w:b/>
          <w:i/>
          <w:color w:val="00B050"/>
        </w:rPr>
        <w:t>zorenje</w:t>
      </w:r>
      <w:r w:rsidRPr="001D5ED1">
        <w:rPr>
          <w:rFonts w:ascii="Arial" w:hAnsi="Arial" w:cs="Arial"/>
          <w:b/>
          <w:i/>
          <w:color w:val="00B050"/>
        </w:rPr>
        <w:t xml:space="preserve"> gnojevke</w:t>
      </w:r>
    </w:p>
    <w:p w14:paraId="2AA87B86" w14:textId="77777777" w:rsidR="00BC74BD" w:rsidRPr="00BE0729" w:rsidRDefault="00BC74BD" w:rsidP="00F24518">
      <w:pPr>
        <w:rPr>
          <w:rFonts w:ascii="Arial" w:hAnsi="Arial" w:cs="Arial"/>
          <w:b/>
        </w:rPr>
      </w:pPr>
    </w:p>
    <w:tbl>
      <w:tblPr>
        <w:tblW w:w="949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13"/>
        <w:gridCol w:w="1985"/>
      </w:tblGrid>
      <w:tr w:rsidR="00F24518" w:rsidRPr="00EB2E62" w14:paraId="0D6BF961" w14:textId="77777777" w:rsidTr="00EB2E62">
        <w:trPr>
          <w:trHeight w:val="300"/>
        </w:trPr>
        <w:tc>
          <w:tcPr>
            <w:tcW w:w="7513" w:type="dxa"/>
            <w:shd w:val="clear" w:color="auto" w:fill="auto"/>
            <w:noWrap/>
            <w:hideMark/>
          </w:tcPr>
          <w:p w14:paraId="1C977B34" w14:textId="77777777" w:rsidR="00F24518" w:rsidRPr="00EB2E62" w:rsidRDefault="00F24518" w:rsidP="0076735E">
            <w:pPr>
              <w:pStyle w:val="Telobesedila"/>
              <w:spacing w:after="0" w:line="240" w:lineRule="auto"/>
              <w:rPr>
                <w:rFonts w:ascii="Arial" w:hAnsi="Arial" w:cs="Arial"/>
                <w:b/>
                <w:bCs/>
                <w:sz w:val="22"/>
                <w:szCs w:val="22"/>
              </w:rPr>
            </w:pPr>
            <w:r w:rsidRPr="00EB2E62">
              <w:rPr>
                <w:rFonts w:ascii="Arial" w:hAnsi="Arial" w:cs="Arial"/>
                <w:b/>
                <w:bCs/>
                <w:sz w:val="22"/>
                <w:szCs w:val="22"/>
                <w:lang w:val="sl-SI"/>
              </w:rPr>
              <w:t>Sedež vlagatelja in obdelovalna površina:</w:t>
            </w:r>
          </w:p>
        </w:tc>
        <w:tc>
          <w:tcPr>
            <w:tcW w:w="1985" w:type="dxa"/>
            <w:shd w:val="clear" w:color="auto" w:fill="auto"/>
          </w:tcPr>
          <w:p w14:paraId="7A5E4437" w14:textId="77777777" w:rsidR="00F24518" w:rsidRPr="00EB2E62" w:rsidRDefault="00F24518" w:rsidP="0076735E">
            <w:pPr>
              <w:pStyle w:val="Telobesedila"/>
              <w:spacing w:after="0" w:line="240" w:lineRule="auto"/>
              <w:jc w:val="center"/>
              <w:rPr>
                <w:rFonts w:ascii="Arial" w:hAnsi="Arial" w:cs="Arial"/>
                <w:b/>
                <w:bCs/>
                <w:sz w:val="22"/>
                <w:szCs w:val="22"/>
                <w:lang w:val="sl-SI"/>
              </w:rPr>
            </w:pPr>
            <w:r w:rsidRPr="00EB2E62">
              <w:rPr>
                <w:rFonts w:ascii="Arial" w:hAnsi="Arial" w:cs="Arial"/>
                <w:b/>
                <w:bCs/>
                <w:sz w:val="22"/>
                <w:szCs w:val="22"/>
                <w:lang w:val="sl-SI"/>
              </w:rPr>
              <w:t>Št. točk</w:t>
            </w:r>
          </w:p>
        </w:tc>
      </w:tr>
      <w:tr w:rsidR="00F24518" w:rsidRPr="00EB2E62" w14:paraId="6A1F2BE0" w14:textId="77777777" w:rsidTr="00EB2E62">
        <w:trPr>
          <w:trHeight w:val="300"/>
        </w:trPr>
        <w:tc>
          <w:tcPr>
            <w:tcW w:w="7513" w:type="dxa"/>
            <w:shd w:val="clear" w:color="auto" w:fill="auto"/>
            <w:noWrap/>
            <w:hideMark/>
          </w:tcPr>
          <w:p w14:paraId="024ABA69" w14:textId="77777777" w:rsidR="00F24518" w:rsidRPr="00EB2E62" w:rsidRDefault="00F24518" w:rsidP="00F5624C">
            <w:pPr>
              <w:pStyle w:val="Telobesedila"/>
              <w:spacing w:after="0" w:line="240" w:lineRule="auto"/>
              <w:rPr>
                <w:rFonts w:ascii="Arial" w:hAnsi="Arial" w:cs="Arial"/>
                <w:sz w:val="22"/>
                <w:szCs w:val="22"/>
                <w:lang w:val="sl-SI"/>
              </w:rPr>
            </w:pPr>
            <w:r w:rsidRPr="00EB2E62">
              <w:rPr>
                <w:rFonts w:ascii="Arial" w:hAnsi="Arial" w:cs="Arial"/>
                <w:sz w:val="22"/>
                <w:szCs w:val="22"/>
                <w:lang w:val="sl-SI"/>
              </w:rPr>
              <w:t xml:space="preserve">- </w:t>
            </w:r>
            <w:r w:rsidRPr="00EB2E62">
              <w:rPr>
                <w:rFonts w:ascii="Arial" w:hAnsi="Arial" w:cs="Arial"/>
                <w:sz w:val="22"/>
                <w:szCs w:val="22"/>
              </w:rPr>
              <w:t xml:space="preserve">pravne in fizične osebe,  ki ustrezajo kriterijem za </w:t>
            </w:r>
            <w:proofErr w:type="spellStart"/>
            <w:r w:rsidRPr="00EB2E62">
              <w:rPr>
                <w:rFonts w:ascii="Arial" w:hAnsi="Arial" w:cs="Arial"/>
                <w:sz w:val="22"/>
                <w:szCs w:val="22"/>
              </w:rPr>
              <w:t>mikro</w:t>
            </w:r>
            <w:proofErr w:type="spellEnd"/>
            <w:r w:rsidRPr="00EB2E62">
              <w:rPr>
                <w:rFonts w:ascii="Arial" w:hAnsi="Arial" w:cs="Arial"/>
                <w:sz w:val="22"/>
                <w:szCs w:val="22"/>
              </w:rPr>
              <w:t xml:space="preserve"> in mal</w:t>
            </w:r>
            <w:r w:rsidRPr="00EB2E62">
              <w:rPr>
                <w:rFonts w:ascii="Arial" w:hAnsi="Arial" w:cs="Arial"/>
                <w:sz w:val="22"/>
                <w:szCs w:val="22"/>
                <w:lang w:val="sl-SI"/>
              </w:rPr>
              <w:t>a</w:t>
            </w:r>
            <w:r w:rsidRPr="00EB2E62">
              <w:rPr>
                <w:rFonts w:ascii="Arial" w:hAnsi="Arial" w:cs="Arial"/>
                <w:bCs/>
                <w:sz w:val="22"/>
                <w:szCs w:val="22"/>
              </w:rPr>
              <w:t xml:space="preserve"> </w:t>
            </w:r>
            <w:r w:rsidRPr="00EB2E62">
              <w:rPr>
                <w:rFonts w:ascii="Arial" w:hAnsi="Arial" w:cs="Arial"/>
                <w:sz w:val="22"/>
                <w:szCs w:val="22"/>
              </w:rPr>
              <w:t>podjetj</w:t>
            </w:r>
            <w:r w:rsidRPr="00EB2E62">
              <w:rPr>
                <w:rFonts w:ascii="Arial" w:hAnsi="Arial" w:cs="Arial"/>
                <w:sz w:val="22"/>
                <w:szCs w:val="22"/>
                <w:lang w:val="sl-SI"/>
              </w:rPr>
              <w:t>a</w:t>
            </w:r>
            <w:r w:rsidRPr="00EB2E62">
              <w:rPr>
                <w:rFonts w:ascii="Arial" w:hAnsi="Arial" w:cs="Arial"/>
                <w:bCs/>
                <w:iCs/>
                <w:sz w:val="22"/>
                <w:szCs w:val="22"/>
              </w:rPr>
              <w:t xml:space="preserve"> in proizvodni obrati</w:t>
            </w:r>
            <w:r w:rsidR="00F5624C" w:rsidRPr="00EB2E62">
              <w:rPr>
                <w:rFonts w:ascii="Arial" w:hAnsi="Arial" w:cs="Arial"/>
                <w:bCs/>
                <w:iCs/>
                <w:sz w:val="22"/>
                <w:szCs w:val="22"/>
                <w:lang w:val="sl-SI"/>
              </w:rPr>
              <w:t xml:space="preserve">, s sedežem na območju Mestne občine Krško in </w:t>
            </w:r>
            <w:r w:rsidRPr="00EB2E62">
              <w:rPr>
                <w:rFonts w:ascii="Arial" w:hAnsi="Arial" w:cs="Arial"/>
                <w:bCs/>
                <w:iCs/>
                <w:sz w:val="22"/>
                <w:szCs w:val="22"/>
                <w:lang w:val="sl-SI"/>
              </w:rPr>
              <w:t xml:space="preserve">obdelujejo kmetijska zemljišča na območju </w:t>
            </w:r>
            <w:r w:rsidR="000F5CE0" w:rsidRPr="00EB2E62">
              <w:rPr>
                <w:rFonts w:ascii="Arial" w:hAnsi="Arial" w:cs="Arial"/>
                <w:bCs/>
                <w:iCs/>
                <w:sz w:val="22"/>
                <w:szCs w:val="22"/>
                <w:lang w:val="sl-SI"/>
              </w:rPr>
              <w:t>m</w:t>
            </w:r>
            <w:r w:rsidRPr="00EB2E62">
              <w:rPr>
                <w:rFonts w:ascii="Arial" w:hAnsi="Arial" w:cs="Arial"/>
                <w:bCs/>
                <w:iCs/>
                <w:sz w:val="22"/>
                <w:szCs w:val="22"/>
                <w:lang w:val="sl-SI"/>
              </w:rPr>
              <w:t>estne občine Krško</w:t>
            </w:r>
          </w:p>
        </w:tc>
        <w:tc>
          <w:tcPr>
            <w:tcW w:w="1985" w:type="dxa"/>
            <w:shd w:val="clear" w:color="auto" w:fill="auto"/>
          </w:tcPr>
          <w:p w14:paraId="07DDFC27" w14:textId="77777777" w:rsidR="00F24518" w:rsidRPr="00EB2E62" w:rsidRDefault="00F24518" w:rsidP="000F5CE0">
            <w:pPr>
              <w:pStyle w:val="Telobesedila"/>
              <w:spacing w:after="0" w:line="240" w:lineRule="auto"/>
              <w:jc w:val="center"/>
              <w:rPr>
                <w:rFonts w:ascii="Arial" w:hAnsi="Arial" w:cs="Arial"/>
                <w:sz w:val="22"/>
                <w:szCs w:val="22"/>
                <w:lang w:val="sl-SI"/>
              </w:rPr>
            </w:pPr>
            <w:r w:rsidRPr="00EB2E62">
              <w:rPr>
                <w:rFonts w:ascii="Arial" w:hAnsi="Arial" w:cs="Arial"/>
                <w:sz w:val="22"/>
                <w:szCs w:val="22"/>
                <w:lang w:val="sl-SI"/>
              </w:rPr>
              <w:t>50 t</w:t>
            </w:r>
            <w:r w:rsidRPr="00EB2E62">
              <w:rPr>
                <w:rFonts w:ascii="Arial" w:hAnsi="Arial" w:cs="Arial"/>
                <w:sz w:val="22"/>
                <w:szCs w:val="22"/>
              </w:rPr>
              <w:t>očk</w:t>
            </w:r>
          </w:p>
        </w:tc>
      </w:tr>
      <w:tr w:rsidR="00F5624C" w:rsidRPr="00EB2E62" w14:paraId="17644BD1" w14:textId="77777777" w:rsidTr="008170B2">
        <w:trPr>
          <w:trHeight w:val="300"/>
        </w:trPr>
        <w:tc>
          <w:tcPr>
            <w:tcW w:w="7513" w:type="dxa"/>
            <w:shd w:val="clear" w:color="auto" w:fill="auto"/>
            <w:noWrap/>
          </w:tcPr>
          <w:p w14:paraId="48E31AB0" w14:textId="77777777" w:rsidR="00F5624C" w:rsidRPr="00EB2E62" w:rsidRDefault="00F5624C" w:rsidP="00F5624C">
            <w:pPr>
              <w:pStyle w:val="Telobesedila"/>
              <w:spacing w:after="0" w:line="240" w:lineRule="auto"/>
              <w:rPr>
                <w:rFonts w:ascii="Arial" w:hAnsi="Arial" w:cs="Arial"/>
                <w:sz w:val="22"/>
                <w:szCs w:val="22"/>
                <w:lang w:val="sl-SI"/>
              </w:rPr>
            </w:pPr>
            <w:r w:rsidRPr="00EB2E62">
              <w:rPr>
                <w:rFonts w:ascii="Arial" w:hAnsi="Arial" w:cs="Arial"/>
                <w:sz w:val="22"/>
                <w:szCs w:val="22"/>
                <w:lang w:val="sl-SI"/>
              </w:rPr>
              <w:t xml:space="preserve">- </w:t>
            </w:r>
            <w:r w:rsidRPr="00EB2E62">
              <w:rPr>
                <w:rFonts w:ascii="Arial" w:hAnsi="Arial" w:cs="Arial"/>
                <w:sz w:val="22"/>
                <w:szCs w:val="22"/>
              </w:rPr>
              <w:t xml:space="preserve">pravne in fizične osebe, ki ustrezajo kriterijem za </w:t>
            </w:r>
            <w:proofErr w:type="spellStart"/>
            <w:r w:rsidRPr="00EB2E62">
              <w:rPr>
                <w:rFonts w:ascii="Arial" w:hAnsi="Arial" w:cs="Arial"/>
                <w:sz w:val="22"/>
                <w:szCs w:val="22"/>
              </w:rPr>
              <w:t>mikro</w:t>
            </w:r>
            <w:proofErr w:type="spellEnd"/>
            <w:r w:rsidRPr="00EB2E62">
              <w:rPr>
                <w:rFonts w:ascii="Arial" w:hAnsi="Arial" w:cs="Arial"/>
                <w:sz w:val="22"/>
                <w:szCs w:val="22"/>
              </w:rPr>
              <w:t xml:space="preserve"> in mal</w:t>
            </w:r>
            <w:r w:rsidRPr="00EB2E62">
              <w:rPr>
                <w:rFonts w:ascii="Arial" w:hAnsi="Arial" w:cs="Arial"/>
                <w:sz w:val="22"/>
                <w:szCs w:val="22"/>
                <w:lang w:val="sl-SI"/>
              </w:rPr>
              <w:t>a</w:t>
            </w:r>
            <w:r w:rsidRPr="00EB2E62">
              <w:rPr>
                <w:rFonts w:ascii="Arial" w:hAnsi="Arial" w:cs="Arial"/>
                <w:bCs/>
                <w:sz w:val="22"/>
                <w:szCs w:val="22"/>
              </w:rPr>
              <w:t xml:space="preserve"> </w:t>
            </w:r>
            <w:r w:rsidRPr="00EB2E62">
              <w:rPr>
                <w:rFonts w:ascii="Arial" w:hAnsi="Arial" w:cs="Arial"/>
                <w:sz w:val="22"/>
                <w:szCs w:val="22"/>
              </w:rPr>
              <w:t>podjetj</w:t>
            </w:r>
            <w:r w:rsidRPr="00EB2E62">
              <w:rPr>
                <w:rFonts w:ascii="Arial" w:hAnsi="Arial" w:cs="Arial"/>
                <w:sz w:val="22"/>
                <w:szCs w:val="22"/>
                <w:lang w:val="sl-SI"/>
              </w:rPr>
              <w:t>a</w:t>
            </w:r>
            <w:r w:rsidRPr="00EB2E62">
              <w:rPr>
                <w:rFonts w:ascii="Arial" w:hAnsi="Arial" w:cs="Arial"/>
                <w:bCs/>
                <w:iCs/>
                <w:sz w:val="22"/>
                <w:szCs w:val="22"/>
              </w:rPr>
              <w:t xml:space="preserve"> in proizvodni obrati</w:t>
            </w:r>
            <w:r w:rsidRPr="00EB2E62">
              <w:rPr>
                <w:rFonts w:ascii="Arial" w:hAnsi="Arial" w:cs="Arial"/>
                <w:bCs/>
                <w:iCs/>
                <w:sz w:val="22"/>
                <w:szCs w:val="22"/>
                <w:lang w:val="sl-SI"/>
              </w:rPr>
              <w:t xml:space="preserve"> s sedežem izven območja mestne občine Krško in obdelujejo kmetijska zemljišča na območju mestne občine Krško</w:t>
            </w:r>
          </w:p>
        </w:tc>
        <w:tc>
          <w:tcPr>
            <w:tcW w:w="1985" w:type="dxa"/>
          </w:tcPr>
          <w:p w14:paraId="4B83B930" w14:textId="77777777" w:rsidR="00F5624C" w:rsidRPr="00EB2E62" w:rsidRDefault="00F5624C" w:rsidP="000F5CE0">
            <w:pPr>
              <w:pStyle w:val="Telobesedila"/>
              <w:spacing w:after="0" w:line="240" w:lineRule="auto"/>
              <w:jc w:val="center"/>
              <w:rPr>
                <w:rFonts w:ascii="Arial" w:hAnsi="Arial" w:cs="Arial"/>
                <w:sz w:val="22"/>
                <w:szCs w:val="22"/>
                <w:lang w:val="sl-SI"/>
              </w:rPr>
            </w:pPr>
            <w:r w:rsidRPr="00EB2E62">
              <w:rPr>
                <w:rFonts w:ascii="Arial" w:hAnsi="Arial" w:cs="Arial"/>
                <w:sz w:val="22"/>
                <w:szCs w:val="22"/>
                <w:lang w:val="sl-SI"/>
              </w:rPr>
              <w:t>45 točk</w:t>
            </w:r>
          </w:p>
        </w:tc>
      </w:tr>
    </w:tbl>
    <w:p w14:paraId="7DBD618C" w14:textId="77777777" w:rsidR="00F24518" w:rsidRPr="00EB2E62" w:rsidRDefault="00F24518" w:rsidP="00F24518">
      <w:pPr>
        <w:jc w:val="both"/>
        <w:rPr>
          <w:rFonts w:ascii="Arial" w:hAnsi="Arial" w:cs="Arial"/>
        </w:rPr>
      </w:pPr>
    </w:p>
    <w:p w14:paraId="655422C8" w14:textId="77777777" w:rsidR="0058292D" w:rsidRPr="00EB2E62" w:rsidRDefault="0058292D" w:rsidP="0058292D">
      <w:pPr>
        <w:pStyle w:val="Odstavekseznama"/>
        <w:jc w:val="both"/>
        <w:rPr>
          <w:rFonts w:ascii="Arial" w:hAnsi="Arial" w:cs="Arial"/>
        </w:rPr>
      </w:pPr>
    </w:p>
    <w:p w14:paraId="67C73449" w14:textId="77777777" w:rsidR="0058292D" w:rsidRDefault="0058292D" w:rsidP="0058292D">
      <w:pPr>
        <w:jc w:val="both"/>
        <w:rPr>
          <w:rFonts w:ascii="Arial" w:hAnsi="Arial" w:cs="Arial"/>
        </w:rPr>
      </w:pPr>
      <w:r w:rsidRPr="00EB2E62">
        <w:rPr>
          <w:rFonts w:ascii="Arial" w:hAnsi="Arial" w:cs="Arial"/>
        </w:rPr>
        <w:t>Komisija bo vloge ocenjevala na podlagi izpolnjevanja pogojev in meril tega javnega razpisa. V tabeli Merila za dodelitev pomoči za Ukrep 8 so merila točkovanja, na podlagi katerih bo komisija</w:t>
      </w:r>
      <w:r w:rsidRPr="00BE0729">
        <w:rPr>
          <w:rFonts w:ascii="Arial" w:hAnsi="Arial" w:cs="Arial"/>
        </w:rPr>
        <w:t xml:space="preserve"> vse vloge točkovala. Dodeljeno število točk pomeni osnovo za določitev deleža sofinanciranja.</w:t>
      </w:r>
      <w:r>
        <w:rPr>
          <w:rFonts w:ascii="Arial" w:hAnsi="Arial" w:cs="Arial"/>
        </w:rPr>
        <w:t xml:space="preserve"> </w:t>
      </w:r>
      <w:r w:rsidRPr="00BE0729">
        <w:rPr>
          <w:rFonts w:ascii="Arial" w:hAnsi="Arial" w:cs="Arial"/>
        </w:rPr>
        <w:t xml:space="preserve">Skupno je možno pri ocenjevanju dobiti maksimalno 50 točk. 50 točk pomeni 50 % delež financiranja. Kot osnova za določitev vrednosti sofinanciranja bo znesek neto računa. </w:t>
      </w:r>
      <w:r w:rsidR="00255AAE" w:rsidRPr="0000088A">
        <w:rPr>
          <w:rFonts w:ascii="Arial" w:hAnsi="Arial" w:cs="Arial"/>
        </w:rPr>
        <w:t>Intenzivnost pomoči znaša do 50 % upravičenih stroškov</w:t>
      </w:r>
      <w:r w:rsidR="00255AAE">
        <w:rPr>
          <w:rFonts w:ascii="Arial" w:hAnsi="Arial" w:cs="Arial"/>
        </w:rPr>
        <w:t>.</w:t>
      </w:r>
    </w:p>
    <w:p w14:paraId="602DC85B" w14:textId="77777777" w:rsidR="0058292D" w:rsidRDefault="0058292D" w:rsidP="0058292D">
      <w:pPr>
        <w:ind w:right="-142"/>
        <w:jc w:val="both"/>
        <w:rPr>
          <w:rFonts w:ascii="Arial" w:hAnsi="Arial" w:cs="Arial"/>
        </w:rPr>
      </w:pPr>
    </w:p>
    <w:p w14:paraId="576C4437" w14:textId="77777777" w:rsidR="0058292D" w:rsidRDefault="0058292D" w:rsidP="0058292D">
      <w:pPr>
        <w:ind w:right="-142"/>
        <w:jc w:val="both"/>
        <w:rPr>
          <w:rFonts w:ascii="Arial" w:hAnsi="Arial" w:cs="Arial"/>
        </w:rPr>
      </w:pPr>
      <w:r w:rsidRPr="00BE0729">
        <w:rPr>
          <w:rFonts w:ascii="Arial" w:hAnsi="Arial" w:cs="Arial"/>
        </w:rPr>
        <w:t xml:space="preserve">V primeru premalo zagotovljenih sredstev se delež sofinanciranja sorazmerno zniža vsem vlogam z istim najvišjim številom točk. </w:t>
      </w:r>
    </w:p>
    <w:p w14:paraId="6F81E72A" w14:textId="1B7553B6" w:rsidR="001E21FA" w:rsidRDefault="001E21FA" w:rsidP="001B1EED">
      <w:pPr>
        <w:jc w:val="both"/>
        <w:rPr>
          <w:rFonts w:ascii="Arial" w:hAnsi="Arial" w:cs="Arial"/>
        </w:rPr>
      </w:pPr>
    </w:p>
    <w:p w14:paraId="7F192084" w14:textId="151C6D94" w:rsidR="00C73B30" w:rsidRDefault="00C73B30" w:rsidP="001B1EED">
      <w:pPr>
        <w:jc w:val="both"/>
        <w:rPr>
          <w:rFonts w:ascii="Arial" w:hAnsi="Arial" w:cs="Arial"/>
        </w:rPr>
      </w:pPr>
    </w:p>
    <w:p w14:paraId="7EA483D4" w14:textId="5C78D58A" w:rsidR="00C73B30" w:rsidRDefault="00C73B30" w:rsidP="001B1EED">
      <w:pPr>
        <w:jc w:val="both"/>
        <w:rPr>
          <w:rFonts w:ascii="Arial" w:hAnsi="Arial" w:cs="Arial"/>
        </w:rPr>
      </w:pPr>
    </w:p>
    <w:p w14:paraId="22A4E4DB" w14:textId="6D5B6826" w:rsidR="00C73B30" w:rsidRDefault="00C73B30" w:rsidP="001B1EED">
      <w:pPr>
        <w:jc w:val="both"/>
        <w:rPr>
          <w:rFonts w:ascii="Arial" w:hAnsi="Arial" w:cs="Arial"/>
        </w:rPr>
      </w:pPr>
    </w:p>
    <w:p w14:paraId="66B76746" w14:textId="77777777" w:rsidR="00C73B30" w:rsidRDefault="00C73B30" w:rsidP="001B1EED">
      <w:pPr>
        <w:jc w:val="both"/>
        <w:rPr>
          <w:rFonts w:ascii="Arial" w:hAnsi="Arial" w:cs="Arial"/>
        </w:rPr>
      </w:pPr>
    </w:p>
    <w:p w14:paraId="658E39C1" w14:textId="77777777" w:rsidR="00F24518" w:rsidRPr="001D5ED1" w:rsidRDefault="00BC74BD" w:rsidP="001D5ED1">
      <w:pPr>
        <w:pStyle w:val="Telobesedila"/>
        <w:pBdr>
          <w:top w:val="single" w:sz="4" w:space="1" w:color="auto"/>
          <w:left w:val="single" w:sz="4" w:space="4" w:color="auto"/>
          <w:bottom w:val="single" w:sz="4" w:space="1" w:color="auto"/>
          <w:right w:val="single" w:sz="4" w:space="4" w:color="auto"/>
        </w:pBdr>
        <w:spacing w:after="0" w:line="240" w:lineRule="auto"/>
        <w:rPr>
          <w:rFonts w:ascii="Arial" w:hAnsi="Arial" w:cs="Arial"/>
          <w:b/>
          <w:color w:val="00B050"/>
          <w:sz w:val="22"/>
          <w:szCs w:val="22"/>
          <w:lang w:val="sl-SI"/>
        </w:rPr>
      </w:pPr>
      <w:r w:rsidRPr="001D5ED1">
        <w:rPr>
          <w:rFonts w:ascii="Arial" w:hAnsi="Arial" w:cs="Arial"/>
          <w:b/>
          <w:color w:val="00B050"/>
          <w:sz w:val="22"/>
          <w:szCs w:val="22"/>
          <w:lang w:val="sl-SI"/>
        </w:rPr>
        <w:lastRenderedPageBreak/>
        <w:t>OSTALI UKREPI OBČINE</w:t>
      </w:r>
    </w:p>
    <w:p w14:paraId="1C4A98ED" w14:textId="77777777" w:rsidR="00F24518" w:rsidRDefault="00F24518" w:rsidP="00F24518">
      <w:pPr>
        <w:pStyle w:val="Telobesedila"/>
        <w:spacing w:after="0" w:line="240" w:lineRule="auto"/>
        <w:ind w:left="284"/>
        <w:rPr>
          <w:rFonts w:ascii="Arial" w:hAnsi="Arial" w:cs="Arial"/>
          <w:b/>
          <w:sz w:val="22"/>
          <w:szCs w:val="22"/>
          <w:lang w:val="sl-SI"/>
        </w:rPr>
      </w:pPr>
    </w:p>
    <w:p w14:paraId="74D98094" w14:textId="77777777" w:rsidR="00F24518" w:rsidRPr="001D5ED1" w:rsidRDefault="00F24518" w:rsidP="000F55F6">
      <w:pPr>
        <w:pStyle w:val="Telobesedila"/>
        <w:pBdr>
          <w:top w:val="single" w:sz="4" w:space="1" w:color="auto"/>
          <w:left w:val="single" w:sz="4" w:space="4" w:color="auto"/>
          <w:bottom w:val="single" w:sz="4" w:space="1" w:color="auto"/>
          <w:right w:val="single" w:sz="4" w:space="4" w:color="auto"/>
        </w:pBdr>
        <w:spacing w:after="0" w:line="240" w:lineRule="auto"/>
        <w:rPr>
          <w:rFonts w:ascii="Arial" w:hAnsi="Arial" w:cs="Arial"/>
          <w:color w:val="00B050"/>
          <w:sz w:val="22"/>
          <w:szCs w:val="22"/>
          <w:lang w:val="sl-SI"/>
        </w:rPr>
      </w:pPr>
      <w:r w:rsidRPr="001D5ED1">
        <w:rPr>
          <w:rFonts w:ascii="Arial" w:hAnsi="Arial" w:cs="Arial"/>
          <w:b/>
          <w:color w:val="00B050"/>
          <w:sz w:val="22"/>
          <w:szCs w:val="22"/>
        </w:rPr>
        <w:t>Merila za</w:t>
      </w:r>
      <w:r w:rsidRPr="001D5ED1">
        <w:rPr>
          <w:rFonts w:ascii="Arial" w:hAnsi="Arial" w:cs="Arial"/>
          <w:color w:val="00B050"/>
          <w:sz w:val="22"/>
          <w:szCs w:val="22"/>
        </w:rPr>
        <w:t xml:space="preserve"> </w:t>
      </w:r>
      <w:r w:rsidRPr="001D5ED1">
        <w:rPr>
          <w:rFonts w:ascii="Arial" w:hAnsi="Arial" w:cs="Arial"/>
          <w:b/>
          <w:color w:val="00B050"/>
          <w:sz w:val="22"/>
          <w:szCs w:val="22"/>
        </w:rPr>
        <w:t>Ukrep</w:t>
      </w:r>
      <w:r w:rsidRPr="001D5ED1">
        <w:rPr>
          <w:rFonts w:ascii="Arial" w:hAnsi="Arial" w:cs="Arial"/>
          <w:b/>
          <w:color w:val="00B050"/>
          <w:sz w:val="22"/>
          <w:szCs w:val="22"/>
          <w:lang w:val="sl-SI"/>
        </w:rPr>
        <w:t xml:space="preserve"> </w:t>
      </w:r>
      <w:r w:rsidR="00BC74BD" w:rsidRPr="001D5ED1">
        <w:rPr>
          <w:rFonts w:ascii="Arial" w:hAnsi="Arial" w:cs="Arial"/>
          <w:b/>
          <w:color w:val="00B050"/>
          <w:sz w:val="22"/>
          <w:szCs w:val="22"/>
          <w:lang w:val="sl-SI"/>
        </w:rPr>
        <w:t>9</w:t>
      </w:r>
      <w:r w:rsidRPr="001D5ED1">
        <w:rPr>
          <w:rFonts w:ascii="Arial" w:hAnsi="Arial" w:cs="Arial"/>
          <w:b/>
          <w:color w:val="00B050"/>
          <w:sz w:val="22"/>
          <w:szCs w:val="22"/>
          <w:lang w:val="sl-SI"/>
        </w:rPr>
        <w:t xml:space="preserve"> – </w:t>
      </w:r>
      <w:r w:rsidR="00111161" w:rsidRPr="001D5ED1">
        <w:rPr>
          <w:rFonts w:ascii="Arial" w:hAnsi="Arial" w:cs="Arial"/>
          <w:color w:val="00B050"/>
          <w:sz w:val="22"/>
          <w:szCs w:val="22"/>
          <w:lang w:val="sl-SI"/>
        </w:rPr>
        <w:t>Šolanje v poklicnih, srednjih poklicnih, višjih in visokošolskih strokovnih programih kemijske, živilske in gozdarske smeri</w:t>
      </w:r>
    </w:p>
    <w:p w14:paraId="5726AEB7" w14:textId="77777777" w:rsidR="00F24518" w:rsidRPr="00BE0729" w:rsidRDefault="00F24518" w:rsidP="00F24518">
      <w:pPr>
        <w:pStyle w:val="Telobesedila"/>
        <w:spacing w:after="0" w:line="240" w:lineRule="auto"/>
        <w:rPr>
          <w:rFonts w:ascii="Arial" w:hAnsi="Arial" w:cs="Arial"/>
          <w:sz w:val="22"/>
          <w:szCs w:val="22"/>
          <w:lang w:val="sl-SI"/>
        </w:rPr>
      </w:pPr>
    </w:p>
    <w:p w14:paraId="0209938D" w14:textId="77777777" w:rsidR="00F24518" w:rsidRPr="00A33BA5" w:rsidRDefault="00111161" w:rsidP="00F24518">
      <w:pPr>
        <w:pStyle w:val="Telobesedila"/>
        <w:spacing w:after="0" w:line="240" w:lineRule="auto"/>
        <w:rPr>
          <w:rFonts w:ascii="Arial" w:hAnsi="Arial" w:cs="Arial"/>
          <w:b/>
          <w:sz w:val="22"/>
          <w:szCs w:val="22"/>
          <w:lang w:val="sl-SI"/>
        </w:rPr>
      </w:pPr>
      <w:r w:rsidRPr="00A33BA5">
        <w:rPr>
          <w:rFonts w:ascii="Arial" w:hAnsi="Arial" w:cs="Arial"/>
          <w:b/>
          <w:sz w:val="22"/>
          <w:szCs w:val="22"/>
          <w:lang w:val="sl-SI"/>
        </w:rPr>
        <w:t>Merila za ukrep 9</w:t>
      </w:r>
      <w:r w:rsidR="00F24518" w:rsidRPr="00A33BA5">
        <w:rPr>
          <w:rFonts w:ascii="Arial" w:hAnsi="Arial" w:cs="Arial"/>
          <w:b/>
          <w:sz w:val="22"/>
          <w:szCs w:val="22"/>
          <w:lang w:val="sl-SI"/>
        </w:rPr>
        <w:t xml:space="preserve"> so:</w:t>
      </w:r>
    </w:p>
    <w:tbl>
      <w:tblPr>
        <w:tblW w:w="949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55"/>
        <w:gridCol w:w="1843"/>
      </w:tblGrid>
      <w:tr w:rsidR="00F24518" w:rsidRPr="00A33BA5" w14:paraId="177BEF11" w14:textId="77777777" w:rsidTr="008170B2">
        <w:trPr>
          <w:trHeight w:val="300"/>
        </w:trPr>
        <w:tc>
          <w:tcPr>
            <w:tcW w:w="7655" w:type="dxa"/>
            <w:shd w:val="clear" w:color="auto" w:fill="auto"/>
            <w:noWrap/>
            <w:hideMark/>
          </w:tcPr>
          <w:p w14:paraId="446E3F5F" w14:textId="77777777" w:rsidR="00F24518" w:rsidRPr="00A33BA5" w:rsidRDefault="00F24518" w:rsidP="0076735E">
            <w:pPr>
              <w:pStyle w:val="Telobesedila"/>
              <w:spacing w:after="0" w:line="240" w:lineRule="auto"/>
              <w:rPr>
                <w:rFonts w:ascii="Arial" w:hAnsi="Arial" w:cs="Arial"/>
                <w:b/>
                <w:bCs/>
                <w:sz w:val="22"/>
                <w:szCs w:val="22"/>
              </w:rPr>
            </w:pPr>
            <w:r w:rsidRPr="00A33BA5">
              <w:rPr>
                <w:rFonts w:ascii="Arial" w:hAnsi="Arial" w:cs="Arial"/>
                <w:b/>
                <w:bCs/>
                <w:sz w:val="22"/>
                <w:szCs w:val="22"/>
                <w:lang w:val="sl-SI"/>
              </w:rPr>
              <w:t xml:space="preserve">1. </w:t>
            </w:r>
            <w:r w:rsidRPr="00A33BA5">
              <w:rPr>
                <w:rFonts w:ascii="Arial" w:hAnsi="Arial" w:cs="Arial"/>
                <w:b/>
                <w:bCs/>
                <w:sz w:val="22"/>
                <w:szCs w:val="22"/>
              </w:rPr>
              <w:t>območje v katerem leži kmetijsko gospodarstvo</w:t>
            </w:r>
          </w:p>
        </w:tc>
        <w:tc>
          <w:tcPr>
            <w:tcW w:w="1843" w:type="dxa"/>
            <w:shd w:val="clear" w:color="auto" w:fill="auto"/>
            <w:noWrap/>
            <w:hideMark/>
          </w:tcPr>
          <w:p w14:paraId="5481ED5D" w14:textId="77777777" w:rsidR="00F24518" w:rsidRPr="00A33BA5" w:rsidRDefault="00F24518" w:rsidP="0076735E">
            <w:pPr>
              <w:pStyle w:val="Telobesedila"/>
              <w:spacing w:after="0" w:line="240" w:lineRule="auto"/>
              <w:rPr>
                <w:rFonts w:ascii="Arial" w:hAnsi="Arial" w:cs="Arial"/>
                <w:b/>
                <w:bCs/>
                <w:sz w:val="22"/>
                <w:szCs w:val="22"/>
              </w:rPr>
            </w:pPr>
          </w:p>
        </w:tc>
      </w:tr>
      <w:tr w:rsidR="00F24518" w:rsidRPr="00A33BA5" w14:paraId="0201AA63" w14:textId="77777777" w:rsidTr="008170B2">
        <w:trPr>
          <w:trHeight w:val="300"/>
        </w:trPr>
        <w:tc>
          <w:tcPr>
            <w:tcW w:w="7655" w:type="dxa"/>
            <w:shd w:val="clear" w:color="auto" w:fill="auto"/>
            <w:noWrap/>
            <w:hideMark/>
          </w:tcPr>
          <w:p w14:paraId="088F1055" w14:textId="77777777" w:rsidR="00F24518" w:rsidRPr="00EB2E62" w:rsidRDefault="00F24518" w:rsidP="00EB2E62">
            <w:pPr>
              <w:pStyle w:val="Telobesedila"/>
              <w:spacing w:after="0" w:line="240" w:lineRule="auto"/>
              <w:rPr>
                <w:rFonts w:ascii="Arial" w:hAnsi="Arial" w:cs="Arial"/>
                <w:sz w:val="22"/>
                <w:szCs w:val="22"/>
                <w:lang w:val="sl-SI"/>
              </w:rPr>
            </w:pPr>
            <w:r w:rsidRPr="00A33BA5">
              <w:rPr>
                <w:rFonts w:ascii="Arial" w:hAnsi="Arial" w:cs="Arial"/>
                <w:sz w:val="22"/>
                <w:szCs w:val="22"/>
                <w:lang w:val="sl-SI"/>
              </w:rPr>
              <w:t xml:space="preserve">- </w:t>
            </w:r>
            <w:r w:rsidRPr="00A33BA5">
              <w:rPr>
                <w:rFonts w:ascii="Arial" w:hAnsi="Arial" w:cs="Arial"/>
                <w:sz w:val="22"/>
                <w:szCs w:val="22"/>
              </w:rPr>
              <w:t xml:space="preserve">območje z omejenimi </w:t>
            </w:r>
            <w:r w:rsidR="00EB2E62">
              <w:rPr>
                <w:rFonts w:ascii="Arial" w:hAnsi="Arial" w:cs="Arial"/>
                <w:sz w:val="22"/>
                <w:szCs w:val="22"/>
                <w:lang w:val="sl-SI"/>
              </w:rPr>
              <w:t>dejavniki za kmetijsko pridelavo</w:t>
            </w:r>
          </w:p>
        </w:tc>
        <w:tc>
          <w:tcPr>
            <w:tcW w:w="1843" w:type="dxa"/>
            <w:shd w:val="clear" w:color="auto" w:fill="auto"/>
            <w:hideMark/>
          </w:tcPr>
          <w:p w14:paraId="73724659" w14:textId="77777777" w:rsidR="00F24518" w:rsidRPr="00A33BA5" w:rsidRDefault="00EB2E62" w:rsidP="00EB2E62">
            <w:pPr>
              <w:pStyle w:val="Telobesedila"/>
              <w:spacing w:after="0" w:line="240" w:lineRule="auto"/>
              <w:rPr>
                <w:rFonts w:ascii="Arial" w:hAnsi="Arial" w:cs="Arial"/>
                <w:sz w:val="22"/>
                <w:szCs w:val="22"/>
              </w:rPr>
            </w:pPr>
            <w:r>
              <w:rPr>
                <w:rFonts w:ascii="Arial" w:hAnsi="Arial" w:cs="Arial"/>
                <w:sz w:val="22"/>
                <w:szCs w:val="22"/>
                <w:lang w:val="sl-SI"/>
              </w:rPr>
              <w:t xml:space="preserve">20 </w:t>
            </w:r>
            <w:r w:rsidR="00F24518" w:rsidRPr="00A33BA5">
              <w:rPr>
                <w:rFonts w:ascii="Arial" w:hAnsi="Arial" w:cs="Arial"/>
                <w:sz w:val="22"/>
                <w:szCs w:val="22"/>
                <w:lang w:val="sl-SI"/>
              </w:rPr>
              <w:t>t</w:t>
            </w:r>
            <w:r w:rsidR="00F24518" w:rsidRPr="00A33BA5">
              <w:rPr>
                <w:rFonts w:ascii="Arial" w:hAnsi="Arial" w:cs="Arial"/>
                <w:sz w:val="22"/>
                <w:szCs w:val="22"/>
              </w:rPr>
              <w:t>očk</w:t>
            </w:r>
          </w:p>
        </w:tc>
      </w:tr>
      <w:tr w:rsidR="00FD7CD7" w:rsidRPr="00A33BA5" w14:paraId="082FAE4C" w14:textId="77777777" w:rsidTr="008170B2">
        <w:trPr>
          <w:trHeight w:val="300"/>
        </w:trPr>
        <w:tc>
          <w:tcPr>
            <w:tcW w:w="7655" w:type="dxa"/>
            <w:shd w:val="clear" w:color="auto" w:fill="auto"/>
            <w:noWrap/>
          </w:tcPr>
          <w:p w14:paraId="14F25ABB" w14:textId="77777777" w:rsidR="00FD7CD7" w:rsidRPr="00EB2E62" w:rsidRDefault="00EB2E62" w:rsidP="00EB2E62">
            <w:pPr>
              <w:pStyle w:val="Telobesedila"/>
              <w:spacing w:after="0" w:line="240" w:lineRule="auto"/>
              <w:rPr>
                <w:rFonts w:ascii="Arial" w:hAnsi="Arial" w:cs="Arial"/>
                <w:sz w:val="22"/>
                <w:szCs w:val="22"/>
                <w:lang w:val="sl-SI"/>
              </w:rPr>
            </w:pPr>
            <w:r w:rsidRPr="00EB2E62">
              <w:rPr>
                <w:rFonts w:ascii="Arial" w:hAnsi="Arial" w:cs="Arial"/>
                <w:sz w:val="22"/>
                <w:szCs w:val="22"/>
                <w:lang w:val="sl-SI"/>
              </w:rPr>
              <w:t xml:space="preserve">- </w:t>
            </w:r>
            <w:r w:rsidR="00FD7CD7" w:rsidRPr="00EB2E62">
              <w:rPr>
                <w:rFonts w:ascii="Arial" w:hAnsi="Arial" w:cs="Arial"/>
                <w:sz w:val="22"/>
                <w:szCs w:val="22"/>
                <w:lang w:val="sl-SI"/>
              </w:rPr>
              <w:t>ni iz območja z omejenimi de</w:t>
            </w:r>
            <w:r w:rsidRPr="00EB2E62">
              <w:rPr>
                <w:rFonts w:ascii="Arial" w:hAnsi="Arial" w:cs="Arial"/>
                <w:sz w:val="22"/>
                <w:szCs w:val="22"/>
                <w:lang w:val="sl-SI"/>
              </w:rPr>
              <w:t>javniki za kmetijsko pridelavo</w:t>
            </w:r>
          </w:p>
        </w:tc>
        <w:tc>
          <w:tcPr>
            <w:tcW w:w="1843" w:type="dxa"/>
            <w:shd w:val="clear" w:color="auto" w:fill="auto"/>
          </w:tcPr>
          <w:p w14:paraId="308F6558" w14:textId="77777777" w:rsidR="00FD7CD7" w:rsidRPr="00EB2E62" w:rsidRDefault="00FD7CD7" w:rsidP="00FD7CD7">
            <w:pPr>
              <w:pStyle w:val="Telobesedila"/>
              <w:spacing w:after="0" w:line="240" w:lineRule="auto"/>
              <w:rPr>
                <w:rFonts w:ascii="Arial" w:hAnsi="Arial" w:cs="Arial"/>
                <w:sz w:val="22"/>
                <w:szCs w:val="22"/>
                <w:lang w:val="sl-SI"/>
              </w:rPr>
            </w:pPr>
            <w:r w:rsidRPr="00EB2E62">
              <w:rPr>
                <w:rFonts w:ascii="Arial" w:hAnsi="Arial" w:cs="Arial"/>
                <w:sz w:val="22"/>
                <w:szCs w:val="22"/>
                <w:lang w:val="sl-SI"/>
              </w:rPr>
              <w:t>15 točk</w:t>
            </w:r>
          </w:p>
        </w:tc>
      </w:tr>
      <w:tr w:rsidR="00F24518" w:rsidRPr="00A33BA5" w14:paraId="4EE247C8" w14:textId="77777777" w:rsidTr="008170B2">
        <w:trPr>
          <w:trHeight w:val="300"/>
        </w:trPr>
        <w:tc>
          <w:tcPr>
            <w:tcW w:w="7655" w:type="dxa"/>
            <w:shd w:val="clear" w:color="auto" w:fill="auto"/>
            <w:noWrap/>
            <w:hideMark/>
          </w:tcPr>
          <w:p w14:paraId="283E5E78" w14:textId="77777777" w:rsidR="00F24518" w:rsidRPr="00A33BA5" w:rsidRDefault="00F24518" w:rsidP="0076735E">
            <w:pPr>
              <w:pStyle w:val="Telobesedila"/>
              <w:spacing w:after="0" w:line="240" w:lineRule="auto"/>
              <w:rPr>
                <w:rFonts w:ascii="Arial" w:hAnsi="Arial" w:cs="Arial"/>
                <w:b/>
                <w:sz w:val="22"/>
                <w:szCs w:val="22"/>
              </w:rPr>
            </w:pPr>
            <w:r w:rsidRPr="00A33BA5">
              <w:rPr>
                <w:rFonts w:ascii="Arial" w:hAnsi="Arial" w:cs="Arial"/>
                <w:b/>
                <w:sz w:val="22"/>
                <w:szCs w:val="22"/>
                <w:lang w:val="sl-SI"/>
              </w:rPr>
              <w:t>2. Stopnja izobraževalnega programa</w:t>
            </w:r>
          </w:p>
        </w:tc>
        <w:tc>
          <w:tcPr>
            <w:tcW w:w="1843" w:type="dxa"/>
            <w:shd w:val="clear" w:color="auto" w:fill="auto"/>
            <w:hideMark/>
          </w:tcPr>
          <w:p w14:paraId="7BBAF8A8" w14:textId="77777777" w:rsidR="00F24518" w:rsidRPr="00A33BA5" w:rsidRDefault="00F24518" w:rsidP="0002313E">
            <w:pPr>
              <w:pStyle w:val="Telobesedila"/>
              <w:spacing w:after="0" w:line="240" w:lineRule="auto"/>
              <w:rPr>
                <w:rFonts w:ascii="Arial" w:hAnsi="Arial" w:cs="Arial"/>
                <w:sz w:val="22"/>
                <w:szCs w:val="22"/>
              </w:rPr>
            </w:pPr>
          </w:p>
        </w:tc>
      </w:tr>
      <w:tr w:rsidR="00FF311D" w:rsidRPr="00A33BA5" w14:paraId="658C868E" w14:textId="77777777" w:rsidTr="008170B2">
        <w:trPr>
          <w:trHeight w:val="300"/>
        </w:trPr>
        <w:tc>
          <w:tcPr>
            <w:tcW w:w="7655" w:type="dxa"/>
            <w:shd w:val="clear" w:color="auto" w:fill="auto"/>
            <w:noWrap/>
          </w:tcPr>
          <w:p w14:paraId="59E89C25" w14:textId="77777777" w:rsidR="00FF311D" w:rsidRPr="00A33BA5" w:rsidRDefault="00FF311D" w:rsidP="00FF311D">
            <w:pPr>
              <w:pStyle w:val="Telobesedila"/>
              <w:spacing w:after="0" w:line="240" w:lineRule="auto"/>
              <w:rPr>
                <w:rFonts w:ascii="Arial" w:hAnsi="Arial" w:cs="Arial"/>
                <w:sz w:val="22"/>
                <w:szCs w:val="22"/>
                <w:lang w:val="sl-SI"/>
              </w:rPr>
            </w:pPr>
            <w:r w:rsidRPr="00A33BA5">
              <w:rPr>
                <w:rFonts w:ascii="Arial" w:hAnsi="Arial" w:cs="Arial"/>
                <w:sz w:val="22"/>
                <w:szCs w:val="22"/>
                <w:lang w:val="sl-SI"/>
              </w:rPr>
              <w:t>IV. stopnja</w:t>
            </w:r>
          </w:p>
        </w:tc>
        <w:tc>
          <w:tcPr>
            <w:tcW w:w="1843" w:type="dxa"/>
            <w:shd w:val="clear" w:color="auto" w:fill="auto"/>
          </w:tcPr>
          <w:p w14:paraId="4BBB2523" w14:textId="77777777" w:rsidR="00FF311D" w:rsidRPr="00A33BA5" w:rsidRDefault="00FF311D" w:rsidP="00A33BA5">
            <w:pPr>
              <w:pStyle w:val="Telobesedila"/>
              <w:spacing w:after="0" w:line="240" w:lineRule="auto"/>
              <w:rPr>
                <w:rFonts w:ascii="Arial" w:hAnsi="Arial" w:cs="Arial"/>
                <w:sz w:val="22"/>
                <w:szCs w:val="22"/>
                <w:lang w:val="sl-SI"/>
              </w:rPr>
            </w:pPr>
            <w:r w:rsidRPr="00A33BA5">
              <w:rPr>
                <w:rFonts w:ascii="Arial" w:hAnsi="Arial" w:cs="Arial"/>
                <w:sz w:val="22"/>
                <w:szCs w:val="22"/>
                <w:lang w:val="sl-SI"/>
              </w:rPr>
              <w:t>5</w:t>
            </w:r>
            <w:r w:rsidR="00A33BA5">
              <w:rPr>
                <w:rFonts w:ascii="Arial" w:hAnsi="Arial" w:cs="Arial"/>
                <w:sz w:val="22"/>
                <w:szCs w:val="22"/>
                <w:lang w:val="sl-SI"/>
              </w:rPr>
              <w:t>5</w:t>
            </w:r>
            <w:r w:rsidRPr="00A33BA5">
              <w:rPr>
                <w:rFonts w:ascii="Arial" w:hAnsi="Arial" w:cs="Arial"/>
                <w:sz w:val="22"/>
                <w:szCs w:val="22"/>
                <w:lang w:val="sl-SI"/>
              </w:rPr>
              <w:t xml:space="preserve"> točk</w:t>
            </w:r>
          </w:p>
        </w:tc>
      </w:tr>
      <w:tr w:rsidR="00FF311D" w:rsidRPr="00A33BA5" w14:paraId="21805344" w14:textId="77777777" w:rsidTr="008170B2">
        <w:trPr>
          <w:trHeight w:val="300"/>
        </w:trPr>
        <w:tc>
          <w:tcPr>
            <w:tcW w:w="7655" w:type="dxa"/>
            <w:shd w:val="clear" w:color="auto" w:fill="auto"/>
            <w:noWrap/>
          </w:tcPr>
          <w:p w14:paraId="5B12E36E" w14:textId="77777777" w:rsidR="00FF311D" w:rsidRPr="00A33BA5" w:rsidRDefault="00FF311D" w:rsidP="0076735E">
            <w:pPr>
              <w:pStyle w:val="Telobesedila"/>
              <w:spacing w:after="0" w:line="240" w:lineRule="auto"/>
              <w:rPr>
                <w:rFonts w:ascii="Arial" w:hAnsi="Arial" w:cs="Arial"/>
                <w:sz w:val="22"/>
                <w:szCs w:val="22"/>
                <w:lang w:val="sl-SI"/>
              </w:rPr>
            </w:pPr>
            <w:r w:rsidRPr="00A33BA5">
              <w:rPr>
                <w:rFonts w:ascii="Arial" w:hAnsi="Arial" w:cs="Arial"/>
                <w:sz w:val="22"/>
                <w:szCs w:val="22"/>
                <w:lang w:val="sl-SI"/>
              </w:rPr>
              <w:t>V. stopnja</w:t>
            </w:r>
          </w:p>
        </w:tc>
        <w:tc>
          <w:tcPr>
            <w:tcW w:w="1843" w:type="dxa"/>
            <w:shd w:val="clear" w:color="auto" w:fill="auto"/>
          </w:tcPr>
          <w:p w14:paraId="7EABD7BC" w14:textId="77777777" w:rsidR="00FF311D" w:rsidRPr="00A33BA5" w:rsidRDefault="00FF311D" w:rsidP="00A33BA5">
            <w:pPr>
              <w:pStyle w:val="Telobesedila"/>
              <w:spacing w:after="0" w:line="240" w:lineRule="auto"/>
              <w:rPr>
                <w:rFonts w:ascii="Arial" w:hAnsi="Arial" w:cs="Arial"/>
                <w:sz w:val="22"/>
                <w:szCs w:val="22"/>
                <w:lang w:val="sl-SI"/>
              </w:rPr>
            </w:pPr>
            <w:r w:rsidRPr="00A33BA5">
              <w:rPr>
                <w:rFonts w:ascii="Arial" w:hAnsi="Arial" w:cs="Arial"/>
                <w:sz w:val="22"/>
                <w:szCs w:val="22"/>
                <w:lang w:val="sl-SI"/>
              </w:rPr>
              <w:t>6</w:t>
            </w:r>
            <w:r w:rsidR="00A33BA5">
              <w:rPr>
                <w:rFonts w:ascii="Arial" w:hAnsi="Arial" w:cs="Arial"/>
                <w:sz w:val="22"/>
                <w:szCs w:val="22"/>
                <w:lang w:val="sl-SI"/>
              </w:rPr>
              <w:t>5</w:t>
            </w:r>
            <w:r w:rsidRPr="00A33BA5">
              <w:rPr>
                <w:rFonts w:ascii="Arial" w:hAnsi="Arial" w:cs="Arial"/>
                <w:sz w:val="22"/>
                <w:szCs w:val="22"/>
                <w:lang w:val="sl-SI"/>
              </w:rPr>
              <w:t xml:space="preserve"> točk</w:t>
            </w:r>
          </w:p>
        </w:tc>
      </w:tr>
      <w:tr w:rsidR="00FF311D" w:rsidRPr="00A33BA5" w14:paraId="29D7D0F0" w14:textId="77777777" w:rsidTr="008170B2">
        <w:trPr>
          <w:trHeight w:val="300"/>
        </w:trPr>
        <w:tc>
          <w:tcPr>
            <w:tcW w:w="7655" w:type="dxa"/>
            <w:shd w:val="clear" w:color="auto" w:fill="auto"/>
            <w:noWrap/>
          </w:tcPr>
          <w:p w14:paraId="530716DE" w14:textId="77777777" w:rsidR="00FF311D" w:rsidRPr="00A33BA5" w:rsidRDefault="00FF311D" w:rsidP="0076735E">
            <w:pPr>
              <w:pStyle w:val="Telobesedila"/>
              <w:spacing w:after="0" w:line="240" w:lineRule="auto"/>
              <w:rPr>
                <w:rFonts w:ascii="Arial" w:hAnsi="Arial" w:cs="Arial"/>
                <w:sz w:val="22"/>
                <w:szCs w:val="22"/>
                <w:lang w:val="sl-SI"/>
              </w:rPr>
            </w:pPr>
            <w:r w:rsidRPr="00A33BA5">
              <w:rPr>
                <w:rFonts w:ascii="Arial" w:hAnsi="Arial" w:cs="Arial"/>
                <w:sz w:val="22"/>
                <w:szCs w:val="22"/>
                <w:lang w:val="sl-SI"/>
              </w:rPr>
              <w:t>VI. stopnja</w:t>
            </w:r>
          </w:p>
        </w:tc>
        <w:tc>
          <w:tcPr>
            <w:tcW w:w="1843" w:type="dxa"/>
            <w:shd w:val="clear" w:color="auto" w:fill="auto"/>
          </w:tcPr>
          <w:p w14:paraId="52052135" w14:textId="77777777" w:rsidR="00FF311D" w:rsidRPr="00A33BA5" w:rsidRDefault="00FF311D" w:rsidP="00A33BA5">
            <w:pPr>
              <w:pStyle w:val="Telobesedila"/>
              <w:spacing w:after="0" w:line="240" w:lineRule="auto"/>
              <w:rPr>
                <w:rFonts w:ascii="Arial" w:hAnsi="Arial" w:cs="Arial"/>
                <w:sz w:val="22"/>
                <w:szCs w:val="22"/>
                <w:lang w:val="sl-SI"/>
              </w:rPr>
            </w:pPr>
            <w:r w:rsidRPr="00A33BA5">
              <w:rPr>
                <w:rFonts w:ascii="Arial" w:hAnsi="Arial" w:cs="Arial"/>
                <w:sz w:val="22"/>
                <w:szCs w:val="22"/>
                <w:lang w:val="sl-SI"/>
              </w:rPr>
              <w:t>7</w:t>
            </w:r>
            <w:r w:rsidR="00A33BA5">
              <w:rPr>
                <w:rFonts w:ascii="Arial" w:hAnsi="Arial" w:cs="Arial"/>
                <w:sz w:val="22"/>
                <w:szCs w:val="22"/>
                <w:lang w:val="sl-SI"/>
              </w:rPr>
              <w:t>5</w:t>
            </w:r>
            <w:r w:rsidRPr="00A33BA5">
              <w:rPr>
                <w:rFonts w:ascii="Arial" w:hAnsi="Arial" w:cs="Arial"/>
                <w:sz w:val="22"/>
                <w:szCs w:val="22"/>
                <w:lang w:val="sl-SI"/>
              </w:rPr>
              <w:t xml:space="preserve"> točk</w:t>
            </w:r>
          </w:p>
        </w:tc>
      </w:tr>
      <w:tr w:rsidR="00FF311D" w:rsidRPr="00BE0729" w14:paraId="4CABDBFF" w14:textId="77777777" w:rsidTr="008170B2">
        <w:trPr>
          <w:trHeight w:val="300"/>
        </w:trPr>
        <w:tc>
          <w:tcPr>
            <w:tcW w:w="7655" w:type="dxa"/>
            <w:shd w:val="clear" w:color="auto" w:fill="auto"/>
            <w:noWrap/>
          </w:tcPr>
          <w:p w14:paraId="57774321" w14:textId="77777777" w:rsidR="00FF311D" w:rsidRPr="00A33BA5" w:rsidRDefault="00FF311D" w:rsidP="0076735E">
            <w:pPr>
              <w:pStyle w:val="Telobesedila"/>
              <w:spacing w:after="0" w:line="240" w:lineRule="auto"/>
              <w:rPr>
                <w:rFonts w:ascii="Arial" w:hAnsi="Arial" w:cs="Arial"/>
                <w:sz w:val="22"/>
                <w:szCs w:val="22"/>
                <w:lang w:val="sl-SI"/>
              </w:rPr>
            </w:pPr>
            <w:r w:rsidRPr="00A33BA5">
              <w:rPr>
                <w:rFonts w:ascii="Arial" w:hAnsi="Arial" w:cs="Arial"/>
                <w:sz w:val="22"/>
                <w:szCs w:val="22"/>
                <w:lang w:val="sl-SI"/>
              </w:rPr>
              <w:t>VII. stopnja</w:t>
            </w:r>
          </w:p>
        </w:tc>
        <w:tc>
          <w:tcPr>
            <w:tcW w:w="1843" w:type="dxa"/>
            <w:shd w:val="clear" w:color="auto" w:fill="auto"/>
          </w:tcPr>
          <w:p w14:paraId="15572ED2" w14:textId="77777777" w:rsidR="00FF311D" w:rsidRPr="00BE0729" w:rsidRDefault="00FF311D" w:rsidP="0002313E">
            <w:pPr>
              <w:pStyle w:val="Telobesedila"/>
              <w:spacing w:after="0" w:line="240" w:lineRule="auto"/>
              <w:rPr>
                <w:rFonts w:ascii="Arial" w:hAnsi="Arial" w:cs="Arial"/>
                <w:sz w:val="22"/>
                <w:szCs w:val="22"/>
                <w:lang w:val="sl-SI"/>
              </w:rPr>
            </w:pPr>
            <w:r w:rsidRPr="00A33BA5">
              <w:rPr>
                <w:rFonts w:ascii="Arial" w:hAnsi="Arial" w:cs="Arial"/>
                <w:sz w:val="22"/>
                <w:szCs w:val="22"/>
                <w:lang w:val="sl-SI"/>
              </w:rPr>
              <w:t>80 točk</w:t>
            </w:r>
          </w:p>
        </w:tc>
      </w:tr>
      <w:tr w:rsidR="00FD7CD7" w:rsidRPr="00BE0729" w14:paraId="6481A4D0" w14:textId="77777777" w:rsidTr="008170B2">
        <w:trPr>
          <w:trHeight w:val="300"/>
        </w:trPr>
        <w:tc>
          <w:tcPr>
            <w:tcW w:w="7655" w:type="dxa"/>
            <w:shd w:val="clear" w:color="auto" w:fill="auto"/>
            <w:noWrap/>
          </w:tcPr>
          <w:p w14:paraId="782397D4" w14:textId="77777777" w:rsidR="00FD7CD7" w:rsidRPr="00A33BA5" w:rsidRDefault="00FD7CD7" w:rsidP="0076735E">
            <w:pPr>
              <w:pStyle w:val="Telobesedila"/>
              <w:spacing w:after="0" w:line="240" w:lineRule="auto"/>
              <w:rPr>
                <w:rFonts w:ascii="Arial" w:hAnsi="Arial" w:cs="Arial"/>
                <w:sz w:val="22"/>
                <w:szCs w:val="22"/>
                <w:lang w:val="sl-SI"/>
              </w:rPr>
            </w:pPr>
          </w:p>
        </w:tc>
        <w:tc>
          <w:tcPr>
            <w:tcW w:w="1843" w:type="dxa"/>
            <w:shd w:val="clear" w:color="auto" w:fill="auto"/>
          </w:tcPr>
          <w:p w14:paraId="0884AA30" w14:textId="77777777" w:rsidR="00FD7CD7" w:rsidRPr="00A33BA5" w:rsidRDefault="00FD7CD7" w:rsidP="0002313E">
            <w:pPr>
              <w:pStyle w:val="Telobesedila"/>
              <w:spacing w:after="0" w:line="240" w:lineRule="auto"/>
              <w:rPr>
                <w:rFonts w:ascii="Arial" w:hAnsi="Arial" w:cs="Arial"/>
                <w:sz w:val="22"/>
                <w:szCs w:val="22"/>
                <w:lang w:val="sl-SI"/>
              </w:rPr>
            </w:pPr>
          </w:p>
        </w:tc>
      </w:tr>
    </w:tbl>
    <w:p w14:paraId="5C9CB44D" w14:textId="77777777" w:rsidR="00F24518" w:rsidRPr="00BE0729" w:rsidRDefault="00F24518" w:rsidP="00F24518">
      <w:pPr>
        <w:pStyle w:val="Telobesedila"/>
        <w:spacing w:after="0" w:line="240" w:lineRule="auto"/>
        <w:rPr>
          <w:rFonts w:ascii="Arial" w:hAnsi="Arial" w:cs="Arial"/>
          <w:sz w:val="22"/>
          <w:szCs w:val="22"/>
          <w:lang w:val="sl-SI"/>
        </w:rPr>
      </w:pPr>
    </w:p>
    <w:p w14:paraId="02BDC7AA" w14:textId="77777777" w:rsidR="00426CDB" w:rsidRPr="00C73B30" w:rsidRDefault="00EB2E62" w:rsidP="00EB2E62">
      <w:pPr>
        <w:jc w:val="both"/>
        <w:rPr>
          <w:rFonts w:ascii="Arial" w:hAnsi="Arial" w:cs="Arial"/>
        </w:rPr>
      </w:pPr>
      <w:r w:rsidRPr="00C73B30">
        <w:rPr>
          <w:rFonts w:ascii="Arial" w:hAnsi="Arial" w:cs="Arial"/>
        </w:rPr>
        <w:t>Komisija bo vloge ocenjevala na podlagi izpolnjevanja pogojev in meril tega javnega razpisa.</w:t>
      </w:r>
    </w:p>
    <w:p w14:paraId="45A1887E" w14:textId="77777777" w:rsidR="00426CDB" w:rsidRPr="00C73B30" w:rsidRDefault="00426CDB" w:rsidP="00EB2E62">
      <w:pPr>
        <w:jc w:val="both"/>
        <w:rPr>
          <w:rFonts w:ascii="Arial" w:hAnsi="Arial" w:cs="Arial"/>
        </w:rPr>
      </w:pPr>
    </w:p>
    <w:p w14:paraId="60FE2B68" w14:textId="77777777" w:rsidR="00B14345" w:rsidRPr="00C73B30" w:rsidRDefault="00426CDB" w:rsidP="00426CDB">
      <w:pPr>
        <w:pStyle w:val="Telobesedila"/>
        <w:spacing w:after="0" w:line="240" w:lineRule="auto"/>
        <w:jc w:val="both"/>
        <w:rPr>
          <w:rFonts w:ascii="Arial" w:hAnsi="Arial" w:cs="Arial"/>
          <w:sz w:val="22"/>
          <w:szCs w:val="22"/>
          <w:lang w:val="sl-SI"/>
        </w:rPr>
      </w:pPr>
      <w:r w:rsidRPr="00C73B30">
        <w:rPr>
          <w:rFonts w:ascii="Arial" w:hAnsi="Arial" w:cs="Arial"/>
          <w:sz w:val="22"/>
          <w:szCs w:val="22"/>
          <w:lang w:val="sl-SI"/>
        </w:rPr>
        <w:t>Upravičenci do pomoči so udeleženci, ki so končali ali prvi, drugi, tretji, četrti letnik poklicnega ali srednje šolskega ali višješolskega oziroma visokošolskega izobraževalnega programa v Republiki Sloveniji.</w:t>
      </w:r>
      <w:r w:rsidR="003A7AAF" w:rsidRPr="00C73B30">
        <w:rPr>
          <w:rFonts w:ascii="Arial" w:hAnsi="Arial" w:cs="Arial"/>
          <w:sz w:val="22"/>
          <w:szCs w:val="22"/>
          <w:lang w:val="sl-SI"/>
        </w:rPr>
        <w:t xml:space="preserve"> </w:t>
      </w:r>
      <w:r w:rsidR="00B14345" w:rsidRPr="00C73B30">
        <w:rPr>
          <w:rFonts w:ascii="Arial" w:hAnsi="Arial" w:cs="Arial"/>
          <w:sz w:val="22"/>
          <w:szCs w:val="22"/>
          <w:lang w:val="sl-SI"/>
        </w:rPr>
        <w:t>1 točka pomeni 10 EUR.</w:t>
      </w:r>
    </w:p>
    <w:p w14:paraId="11D41943" w14:textId="77777777" w:rsidR="00426CDB" w:rsidRPr="00C73B30" w:rsidRDefault="00426CDB" w:rsidP="00426CDB">
      <w:pPr>
        <w:pStyle w:val="Telobesedila"/>
        <w:spacing w:after="0" w:line="240" w:lineRule="auto"/>
        <w:jc w:val="both"/>
        <w:rPr>
          <w:rFonts w:ascii="Arial" w:hAnsi="Arial" w:cs="Arial"/>
          <w:sz w:val="22"/>
          <w:szCs w:val="22"/>
          <w:lang w:val="sl-SI"/>
        </w:rPr>
      </w:pPr>
      <w:r w:rsidRPr="00C73B30">
        <w:rPr>
          <w:rFonts w:ascii="Arial" w:hAnsi="Arial" w:cs="Arial"/>
          <w:sz w:val="22"/>
          <w:szCs w:val="22"/>
          <w:lang w:val="sl-SI"/>
        </w:rPr>
        <w:t>Podpora na dijaka ali študenta znaša do 1.000,00 EUR v šolskem letu.</w:t>
      </w:r>
    </w:p>
    <w:p w14:paraId="47043EF2" w14:textId="77777777" w:rsidR="00C73B30" w:rsidRPr="00C73B30" w:rsidRDefault="00C73B30" w:rsidP="00EB2E62">
      <w:pPr>
        <w:jc w:val="both"/>
        <w:rPr>
          <w:rFonts w:ascii="Arial" w:hAnsi="Arial" w:cs="Arial"/>
        </w:rPr>
      </w:pPr>
    </w:p>
    <w:p w14:paraId="10D9E913" w14:textId="58BF8954" w:rsidR="00EB2E62" w:rsidRPr="00C73B30" w:rsidRDefault="00EB2E62" w:rsidP="00EB2E62">
      <w:pPr>
        <w:jc w:val="both"/>
        <w:rPr>
          <w:rFonts w:ascii="Arial" w:hAnsi="Arial" w:cs="Arial"/>
        </w:rPr>
      </w:pPr>
      <w:r w:rsidRPr="00C73B30">
        <w:rPr>
          <w:rFonts w:ascii="Arial" w:hAnsi="Arial" w:cs="Arial"/>
        </w:rPr>
        <w:t>V primeru premalo zagotovljenih sredstev se delež sofinanciranja sorazmerno zniža vsem vlogam.</w:t>
      </w:r>
    </w:p>
    <w:p w14:paraId="12CF2731" w14:textId="77777777" w:rsidR="001C6CF5" w:rsidRPr="00EB2E62" w:rsidRDefault="001C6CF5" w:rsidP="00FE1EBC">
      <w:pPr>
        <w:pStyle w:val="Telobesedila"/>
        <w:spacing w:after="0" w:line="240" w:lineRule="auto"/>
        <w:jc w:val="both"/>
        <w:rPr>
          <w:rFonts w:ascii="Arial" w:hAnsi="Arial" w:cs="Arial"/>
          <w:sz w:val="22"/>
          <w:szCs w:val="22"/>
          <w:lang w:val="sl-SI"/>
        </w:rPr>
      </w:pPr>
    </w:p>
    <w:p w14:paraId="301F3980" w14:textId="77777777" w:rsidR="00F24518" w:rsidRPr="00EB2E62" w:rsidRDefault="00F24518" w:rsidP="00FE1EBC">
      <w:pPr>
        <w:pStyle w:val="Telobesedila"/>
        <w:spacing w:after="0" w:line="240" w:lineRule="auto"/>
        <w:jc w:val="both"/>
        <w:rPr>
          <w:rFonts w:ascii="Arial" w:hAnsi="Arial" w:cs="Arial"/>
          <w:sz w:val="22"/>
          <w:szCs w:val="22"/>
          <w:lang w:val="sl-SI"/>
        </w:rPr>
      </w:pPr>
    </w:p>
    <w:p w14:paraId="38EDADE8" w14:textId="77777777" w:rsidR="00BE0729" w:rsidRPr="001D5ED1" w:rsidRDefault="00BE0729" w:rsidP="001C375F">
      <w:pPr>
        <w:pBdr>
          <w:top w:val="single" w:sz="4" w:space="1" w:color="auto"/>
          <w:left w:val="single" w:sz="4" w:space="4" w:color="auto"/>
          <w:bottom w:val="single" w:sz="4" w:space="1" w:color="auto"/>
          <w:right w:val="single" w:sz="4" w:space="3" w:color="auto"/>
        </w:pBdr>
        <w:rPr>
          <w:rFonts w:ascii="Arial" w:hAnsi="Arial" w:cs="Arial"/>
          <w:b/>
          <w:color w:val="00B050"/>
        </w:rPr>
      </w:pPr>
      <w:r w:rsidRPr="001D5ED1">
        <w:rPr>
          <w:rFonts w:ascii="Arial" w:hAnsi="Arial" w:cs="Arial"/>
          <w:b/>
          <w:color w:val="00B050"/>
        </w:rPr>
        <w:t xml:space="preserve">Merila za </w:t>
      </w:r>
      <w:r w:rsidR="001146EA" w:rsidRPr="001D5ED1">
        <w:rPr>
          <w:rFonts w:ascii="Arial" w:hAnsi="Arial" w:cs="Arial"/>
          <w:b/>
          <w:color w:val="00B050"/>
        </w:rPr>
        <w:t>U</w:t>
      </w:r>
      <w:r w:rsidRPr="001D5ED1">
        <w:rPr>
          <w:rFonts w:ascii="Arial" w:hAnsi="Arial" w:cs="Arial"/>
          <w:b/>
          <w:color w:val="00B050"/>
        </w:rPr>
        <w:t>krep 10 - Podpora delovanju društev ali zvez na pod</w:t>
      </w:r>
      <w:r w:rsidR="00516D09">
        <w:rPr>
          <w:rFonts w:ascii="Arial" w:hAnsi="Arial" w:cs="Arial"/>
          <w:b/>
          <w:color w:val="00B050"/>
        </w:rPr>
        <w:t xml:space="preserve">ročju kmetijstva, čebelarstva, </w:t>
      </w:r>
      <w:r w:rsidRPr="001D5ED1">
        <w:rPr>
          <w:rFonts w:ascii="Arial" w:hAnsi="Arial" w:cs="Arial"/>
          <w:b/>
          <w:color w:val="00B050"/>
        </w:rPr>
        <w:t>gozdarstva, zaščite živali in razvoja podeželja</w:t>
      </w:r>
    </w:p>
    <w:p w14:paraId="11355EEC" w14:textId="77777777" w:rsidR="00A218BE" w:rsidRDefault="00A218BE">
      <w:pPr>
        <w:rPr>
          <w:rFonts w:ascii="Arial" w:hAnsi="Arial" w:cs="Arial"/>
          <w:b/>
        </w:rPr>
      </w:pPr>
    </w:p>
    <w:p w14:paraId="47873BB5" w14:textId="77777777" w:rsidR="009F3E11" w:rsidRDefault="009F3E11" w:rsidP="00FE1EBC">
      <w:pPr>
        <w:jc w:val="both"/>
        <w:rPr>
          <w:rFonts w:ascii="Arial" w:hAnsi="Arial" w:cs="Arial"/>
          <w:b/>
          <w:sz w:val="20"/>
          <w:szCs w:val="20"/>
        </w:rPr>
      </w:pPr>
      <w:r w:rsidRPr="009F3E11">
        <w:rPr>
          <w:rFonts w:ascii="Arial" w:hAnsi="Arial" w:cs="Arial"/>
          <w:b/>
          <w:sz w:val="20"/>
          <w:szCs w:val="20"/>
        </w:rPr>
        <w:t>MERILA ZA OVREDNOTENJE  VLOGE ZA IZVAJANJE PROGRAMOV DRUŠTEV / ZVEZE v letu 202</w:t>
      </w:r>
      <w:r w:rsidR="00CA7944">
        <w:rPr>
          <w:rFonts w:ascii="Arial" w:hAnsi="Arial" w:cs="Arial"/>
          <w:b/>
          <w:sz w:val="20"/>
          <w:szCs w:val="20"/>
        </w:rPr>
        <w:t>4</w:t>
      </w:r>
      <w:r w:rsidRPr="009F3E11">
        <w:rPr>
          <w:rFonts w:ascii="Arial" w:hAnsi="Arial" w:cs="Arial"/>
          <w:b/>
          <w:sz w:val="20"/>
          <w:szCs w:val="20"/>
        </w:rPr>
        <w:t xml:space="preserve"> / 202</w:t>
      </w:r>
      <w:r w:rsidR="00CA7944">
        <w:rPr>
          <w:rFonts w:ascii="Arial" w:hAnsi="Arial" w:cs="Arial"/>
          <w:b/>
          <w:sz w:val="20"/>
          <w:szCs w:val="20"/>
        </w:rPr>
        <w:t>5</w:t>
      </w:r>
    </w:p>
    <w:p w14:paraId="2A0A5C88" w14:textId="77777777" w:rsidR="001B1EED" w:rsidRDefault="001B1EED" w:rsidP="00FE1EBC">
      <w:pPr>
        <w:jc w:val="both"/>
        <w:rPr>
          <w:rFonts w:ascii="Arial" w:hAnsi="Arial" w:cs="Arial"/>
          <w:b/>
          <w:sz w:val="20"/>
          <w:szCs w:val="20"/>
        </w:rPr>
      </w:pPr>
    </w:p>
    <w:p w14:paraId="6A8C95B6" w14:textId="77777777" w:rsidR="009F3E11" w:rsidRDefault="009F3E11" w:rsidP="00FE1EBC">
      <w:pPr>
        <w:jc w:val="both"/>
        <w:rPr>
          <w:rFonts w:ascii="Arial" w:hAnsi="Arial" w:cs="Arial"/>
        </w:rPr>
      </w:pPr>
      <w:r>
        <w:rPr>
          <w:rFonts w:ascii="Arial" w:hAnsi="Arial" w:cs="Arial"/>
        </w:rPr>
        <w:t>Društvo lahko sodeluje pri posamezni aktivnosti oziroma prireditvi v različnih vlogah in sicer:</w:t>
      </w:r>
    </w:p>
    <w:p w14:paraId="2E584BD2" w14:textId="77777777" w:rsidR="009F3E11" w:rsidRDefault="009F3E11" w:rsidP="00FE1EBC">
      <w:pPr>
        <w:jc w:val="both"/>
        <w:rPr>
          <w:rFonts w:ascii="Arial" w:hAnsi="Arial" w:cs="Arial"/>
        </w:rPr>
      </w:pPr>
      <w:r>
        <w:rPr>
          <w:rFonts w:ascii="Arial" w:hAnsi="Arial" w:cs="Arial"/>
        </w:rPr>
        <w:t xml:space="preserve">- </w:t>
      </w:r>
      <w:r w:rsidRPr="00FB16C7">
        <w:rPr>
          <w:rFonts w:ascii="Arial" w:hAnsi="Arial" w:cs="Arial"/>
          <w:b/>
        </w:rPr>
        <w:t>organizator</w:t>
      </w:r>
      <w:r>
        <w:rPr>
          <w:rFonts w:ascii="Arial" w:hAnsi="Arial" w:cs="Arial"/>
        </w:rPr>
        <w:t>: je društvo, kadar organizira in finančno izvede dogodek ali prireditev;</w:t>
      </w:r>
    </w:p>
    <w:p w14:paraId="0C6195ED" w14:textId="77777777" w:rsidR="009F3E11" w:rsidRPr="00FB16C7" w:rsidRDefault="009F3E11" w:rsidP="00FE1EBC">
      <w:pPr>
        <w:jc w:val="both"/>
        <w:rPr>
          <w:rFonts w:ascii="Arial" w:hAnsi="Arial" w:cs="Arial"/>
        </w:rPr>
      </w:pPr>
      <w:r>
        <w:rPr>
          <w:rFonts w:ascii="Arial" w:hAnsi="Arial" w:cs="Arial"/>
        </w:rPr>
        <w:t xml:space="preserve">- </w:t>
      </w:r>
      <w:r w:rsidRPr="00FB16C7">
        <w:rPr>
          <w:rFonts w:ascii="Arial" w:hAnsi="Arial" w:cs="Arial"/>
          <w:b/>
        </w:rPr>
        <w:t>sodelovanje</w:t>
      </w:r>
      <w:r>
        <w:rPr>
          <w:rFonts w:ascii="Arial" w:hAnsi="Arial" w:cs="Arial"/>
        </w:rPr>
        <w:t xml:space="preserve"> ali udeleženec: je društvo, ki na posamezni prireditvi z organizatorjem prireditve sodeluje kot nastopajoči, oziroma sodelujoči, vendar ne organizira, prijavlja ter finančno podpira prireditve.</w:t>
      </w:r>
    </w:p>
    <w:p w14:paraId="16C16863" w14:textId="77777777" w:rsidR="00887396" w:rsidRDefault="00887396" w:rsidP="00FE1EBC">
      <w:pPr>
        <w:tabs>
          <w:tab w:val="left" w:pos="2520"/>
        </w:tabs>
        <w:jc w:val="both"/>
        <w:rPr>
          <w:rFonts w:ascii="Arial" w:hAnsi="Arial" w:cs="Arial"/>
          <w:b/>
          <w:bCs/>
          <w:sz w:val="20"/>
          <w:szCs w:val="20"/>
        </w:rPr>
      </w:pPr>
    </w:p>
    <w:p w14:paraId="4ABDE639" w14:textId="77777777" w:rsidR="009F3E11" w:rsidRPr="00114EF2" w:rsidRDefault="009F3E11" w:rsidP="009F3E11">
      <w:pPr>
        <w:pStyle w:val="Odstavekseznama"/>
        <w:numPr>
          <w:ilvl w:val="0"/>
          <w:numId w:val="10"/>
        </w:numPr>
        <w:rPr>
          <w:rFonts w:ascii="Arial" w:hAnsi="Arial" w:cs="Arial"/>
          <w:b/>
        </w:rPr>
      </w:pPr>
      <w:r w:rsidRPr="00114EF2">
        <w:rPr>
          <w:rFonts w:ascii="Arial" w:hAnsi="Arial" w:cs="Arial"/>
          <w:b/>
        </w:rPr>
        <w:t>Splošna merila</w:t>
      </w:r>
    </w:p>
    <w:p w14:paraId="7235E941" w14:textId="77777777" w:rsidR="009F3E11" w:rsidRPr="009F3E11" w:rsidRDefault="009F3E11" w:rsidP="009F3E11">
      <w:pPr>
        <w:tabs>
          <w:tab w:val="left" w:pos="2520"/>
        </w:tabs>
        <w:rPr>
          <w:rFonts w:ascii="Arial" w:hAnsi="Arial" w:cs="Arial"/>
          <w:b/>
          <w:bCs/>
          <w:sz w:val="20"/>
          <w:szCs w:val="20"/>
        </w:rPr>
      </w:pP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4"/>
        <w:gridCol w:w="2410"/>
      </w:tblGrid>
      <w:tr w:rsidR="009F3E11" w:rsidRPr="009F3E11" w14:paraId="172B3EF0" w14:textId="77777777" w:rsidTr="00900E61">
        <w:tc>
          <w:tcPr>
            <w:tcW w:w="6804" w:type="dxa"/>
            <w:tcBorders>
              <w:top w:val="single" w:sz="4" w:space="0" w:color="auto"/>
              <w:left w:val="single" w:sz="4" w:space="0" w:color="auto"/>
              <w:bottom w:val="single" w:sz="4" w:space="0" w:color="auto"/>
              <w:right w:val="single" w:sz="4" w:space="0" w:color="auto"/>
            </w:tcBorders>
            <w:shd w:val="clear" w:color="auto" w:fill="auto"/>
          </w:tcPr>
          <w:p w14:paraId="19424692" w14:textId="77777777" w:rsidR="009F3E11" w:rsidRPr="009015FE" w:rsidRDefault="009F3E11" w:rsidP="00645A3D">
            <w:pPr>
              <w:pStyle w:val="Odstavekseznama"/>
              <w:numPr>
                <w:ilvl w:val="0"/>
                <w:numId w:val="9"/>
              </w:numPr>
              <w:ind w:left="321" w:hanging="284"/>
              <w:rPr>
                <w:rFonts w:ascii="Arial" w:hAnsi="Arial" w:cs="Arial"/>
                <w:b/>
                <w:color w:val="FF0000"/>
              </w:rPr>
            </w:pPr>
            <w:r w:rsidRPr="009015FE">
              <w:rPr>
                <w:rFonts w:ascii="Arial" w:hAnsi="Arial" w:cs="Arial"/>
                <w:b/>
              </w:rPr>
              <w:t>Programi in aktivnosti društva ali zveze</w:t>
            </w:r>
            <w:r w:rsidRPr="009015FE">
              <w:rPr>
                <w:rFonts w:ascii="Arial" w:hAnsi="Arial" w:cs="Arial"/>
                <w:b/>
                <w:color w:val="FF0000"/>
              </w:rPr>
              <w:t xml:space="preserve"> </w:t>
            </w:r>
          </w:p>
        </w:tc>
        <w:tc>
          <w:tcPr>
            <w:tcW w:w="2410" w:type="dxa"/>
            <w:tcBorders>
              <w:top w:val="single" w:sz="4" w:space="0" w:color="auto"/>
              <w:left w:val="single" w:sz="4" w:space="0" w:color="000000"/>
              <w:bottom w:val="single" w:sz="4" w:space="0" w:color="000000"/>
              <w:right w:val="single" w:sz="4" w:space="0" w:color="000000"/>
            </w:tcBorders>
          </w:tcPr>
          <w:p w14:paraId="1E9A0E81" w14:textId="77777777" w:rsidR="009F3E11" w:rsidRPr="009F3E11" w:rsidRDefault="009F3E11" w:rsidP="0076735E">
            <w:pPr>
              <w:rPr>
                <w:rFonts w:ascii="Arial" w:hAnsi="Arial" w:cs="Arial"/>
                <w:b/>
                <w:color w:val="FF0000"/>
                <w:sz w:val="20"/>
                <w:szCs w:val="20"/>
              </w:rPr>
            </w:pPr>
            <w:r w:rsidRPr="001D5ED1">
              <w:rPr>
                <w:rFonts w:ascii="Arial" w:hAnsi="Arial" w:cs="Arial"/>
                <w:b/>
                <w:sz w:val="20"/>
                <w:szCs w:val="20"/>
              </w:rPr>
              <w:t>Možno število točk</w:t>
            </w:r>
          </w:p>
        </w:tc>
      </w:tr>
      <w:tr w:rsidR="009F3E11" w:rsidRPr="00BF76EA" w14:paraId="38C1F38F" w14:textId="77777777" w:rsidTr="00900E61">
        <w:tc>
          <w:tcPr>
            <w:tcW w:w="6804" w:type="dxa"/>
            <w:tcBorders>
              <w:top w:val="single" w:sz="4" w:space="0" w:color="auto"/>
              <w:left w:val="single" w:sz="4" w:space="0" w:color="auto"/>
              <w:bottom w:val="single" w:sz="4" w:space="0" w:color="auto"/>
              <w:right w:val="single" w:sz="4" w:space="0" w:color="auto"/>
            </w:tcBorders>
            <w:shd w:val="clear" w:color="auto" w:fill="auto"/>
          </w:tcPr>
          <w:p w14:paraId="711A2905" w14:textId="77777777" w:rsidR="009F3E11" w:rsidRPr="009015FE" w:rsidRDefault="009F3E11" w:rsidP="00FE1EBC">
            <w:pPr>
              <w:jc w:val="both"/>
              <w:rPr>
                <w:rFonts w:ascii="Arial" w:hAnsi="Arial" w:cs="Arial"/>
                <w:b/>
              </w:rPr>
            </w:pPr>
            <w:r w:rsidRPr="009015FE">
              <w:rPr>
                <w:rFonts w:ascii="Arial" w:hAnsi="Arial" w:cs="Arial"/>
                <w:b/>
              </w:rPr>
              <w:t xml:space="preserve">A. </w:t>
            </w:r>
            <w:r w:rsidR="00040692">
              <w:rPr>
                <w:rFonts w:ascii="Arial" w:hAnsi="Arial" w:cs="Arial"/>
                <w:b/>
                <w:color w:val="00B050"/>
              </w:rPr>
              <w:t>AKTIVNOSTI in PROGRAMI S PODORČJA ČEBELARSTVA</w:t>
            </w:r>
          </w:p>
          <w:p w14:paraId="13A488A0" w14:textId="77777777" w:rsidR="009F3E11" w:rsidRPr="009015FE" w:rsidRDefault="00BA6E19" w:rsidP="00FE1EBC">
            <w:pPr>
              <w:jc w:val="both"/>
              <w:rPr>
                <w:rFonts w:ascii="Arial" w:hAnsi="Arial" w:cs="Arial"/>
                <w:b/>
              </w:rPr>
            </w:pPr>
            <w:r>
              <w:rPr>
                <w:rFonts w:ascii="Arial" w:hAnsi="Arial" w:cs="Arial"/>
              </w:rPr>
              <w:t>a)</w:t>
            </w:r>
            <w:r w:rsidR="009F3E11" w:rsidRPr="009015FE">
              <w:rPr>
                <w:rFonts w:ascii="Arial" w:hAnsi="Arial" w:cs="Arial"/>
              </w:rPr>
              <w:t xml:space="preserve">.Splošne programske aktivnosti: čebelarski mozaik na tržnici Videm; dan odprtih vrat;  učni progami za vrtce; delavnice; rastlin-šolski krožki; ozaveščanje o pomenu čebelarstva, čebeljih pridelkih; pomen čebel, kot opraševalcev za ohranjanje </w:t>
            </w:r>
            <w:proofErr w:type="spellStart"/>
            <w:r w:rsidR="009F3E11" w:rsidRPr="009015FE">
              <w:rPr>
                <w:rFonts w:ascii="Arial" w:hAnsi="Arial" w:cs="Arial"/>
              </w:rPr>
              <w:t>biodiverzitete</w:t>
            </w:r>
            <w:proofErr w:type="spellEnd"/>
            <w:r w:rsidR="009F3E11" w:rsidRPr="009015FE">
              <w:rPr>
                <w:rFonts w:ascii="Arial" w:hAnsi="Arial" w:cs="Arial"/>
              </w:rPr>
              <w:t>, opraševanj sadja; pomen čebeljih izdelkih v prehrani.</w:t>
            </w:r>
          </w:p>
          <w:p w14:paraId="2A1A1381" w14:textId="77777777" w:rsidR="009F3E11" w:rsidRPr="009015FE" w:rsidRDefault="009F3E11" w:rsidP="00A44DF2">
            <w:pPr>
              <w:jc w:val="both"/>
              <w:rPr>
                <w:rFonts w:ascii="Arial" w:hAnsi="Arial" w:cs="Arial"/>
                <w:b/>
              </w:rPr>
            </w:pPr>
            <w:r w:rsidRPr="009015FE">
              <w:rPr>
                <w:rFonts w:ascii="Arial" w:hAnsi="Arial" w:cs="Arial"/>
              </w:rPr>
              <w:t>b.)</w:t>
            </w:r>
            <w:r w:rsidR="00A44DF2">
              <w:rPr>
                <w:rFonts w:ascii="Arial" w:hAnsi="Arial" w:cs="Arial"/>
              </w:rPr>
              <w:t xml:space="preserve"> Sodelovanje</w:t>
            </w:r>
            <w:r w:rsidRPr="009015FE">
              <w:rPr>
                <w:rFonts w:ascii="Arial" w:hAnsi="Arial" w:cs="Arial"/>
              </w:rPr>
              <w:t xml:space="preserve"> in</w:t>
            </w:r>
            <w:r w:rsidR="00A44DF2">
              <w:rPr>
                <w:rFonts w:ascii="Arial" w:hAnsi="Arial" w:cs="Arial"/>
              </w:rPr>
              <w:t xml:space="preserve"> / ali izvajanje projekta LAS</w:t>
            </w:r>
          </w:p>
        </w:tc>
        <w:tc>
          <w:tcPr>
            <w:tcW w:w="2410" w:type="dxa"/>
          </w:tcPr>
          <w:p w14:paraId="456B0A3D" w14:textId="77777777" w:rsidR="009F3E11" w:rsidRPr="0074557E" w:rsidRDefault="009F3E11" w:rsidP="00FE1EBC">
            <w:pPr>
              <w:ind w:left="1980"/>
              <w:jc w:val="both"/>
              <w:rPr>
                <w:rFonts w:ascii="Arial" w:hAnsi="Arial" w:cs="Arial"/>
                <w:sz w:val="20"/>
                <w:szCs w:val="20"/>
              </w:rPr>
            </w:pPr>
          </w:p>
          <w:p w14:paraId="36749FDA" w14:textId="77777777" w:rsidR="009F3E11" w:rsidRPr="0074557E" w:rsidRDefault="00D46F18" w:rsidP="00FE1EBC">
            <w:pPr>
              <w:jc w:val="both"/>
              <w:rPr>
                <w:rFonts w:ascii="Arial" w:hAnsi="Arial" w:cs="Arial"/>
                <w:sz w:val="20"/>
                <w:szCs w:val="20"/>
              </w:rPr>
            </w:pPr>
            <w:r>
              <w:rPr>
                <w:rFonts w:ascii="Arial" w:hAnsi="Arial" w:cs="Arial"/>
                <w:sz w:val="20"/>
                <w:szCs w:val="20"/>
              </w:rPr>
              <w:t>8</w:t>
            </w:r>
            <w:r w:rsidR="009F3E11" w:rsidRPr="0074557E">
              <w:rPr>
                <w:rFonts w:ascii="Arial" w:hAnsi="Arial" w:cs="Arial"/>
                <w:sz w:val="20"/>
                <w:szCs w:val="20"/>
              </w:rPr>
              <w:t>0 točk</w:t>
            </w:r>
            <w:r w:rsidR="003561C9">
              <w:rPr>
                <w:rFonts w:ascii="Arial" w:hAnsi="Arial" w:cs="Arial"/>
                <w:sz w:val="20"/>
                <w:szCs w:val="20"/>
              </w:rPr>
              <w:t xml:space="preserve"> </w:t>
            </w:r>
            <w:r w:rsidR="003F4BD8">
              <w:rPr>
                <w:rFonts w:ascii="Arial" w:hAnsi="Arial" w:cs="Arial"/>
                <w:sz w:val="20"/>
                <w:szCs w:val="20"/>
              </w:rPr>
              <w:t>na</w:t>
            </w:r>
            <w:r w:rsidR="003561C9">
              <w:rPr>
                <w:rFonts w:ascii="Arial" w:hAnsi="Arial" w:cs="Arial"/>
                <w:sz w:val="20"/>
                <w:szCs w:val="20"/>
              </w:rPr>
              <w:t xml:space="preserve"> </w:t>
            </w:r>
            <w:r w:rsidR="009F3E11" w:rsidRPr="0074557E">
              <w:rPr>
                <w:rFonts w:ascii="Arial" w:hAnsi="Arial" w:cs="Arial"/>
                <w:sz w:val="20"/>
                <w:szCs w:val="20"/>
              </w:rPr>
              <w:t>leto</w:t>
            </w:r>
          </w:p>
          <w:p w14:paraId="332531EE" w14:textId="77777777" w:rsidR="009F3E11" w:rsidRPr="0074557E" w:rsidRDefault="009F3E11" w:rsidP="00FE1EBC">
            <w:pPr>
              <w:jc w:val="both"/>
              <w:rPr>
                <w:rFonts w:ascii="Arial" w:hAnsi="Arial" w:cs="Arial"/>
                <w:sz w:val="20"/>
                <w:szCs w:val="20"/>
              </w:rPr>
            </w:pPr>
          </w:p>
          <w:p w14:paraId="34F95918" w14:textId="77777777" w:rsidR="009F3E11" w:rsidRPr="0074557E" w:rsidRDefault="009F3E11" w:rsidP="00FE1EBC">
            <w:pPr>
              <w:jc w:val="both"/>
              <w:rPr>
                <w:rFonts w:ascii="Arial" w:hAnsi="Arial" w:cs="Arial"/>
                <w:sz w:val="20"/>
                <w:szCs w:val="20"/>
              </w:rPr>
            </w:pPr>
          </w:p>
          <w:p w14:paraId="5CDBBB31" w14:textId="77777777" w:rsidR="009F3E11" w:rsidRPr="0074557E" w:rsidRDefault="009F3E11" w:rsidP="00FE1EBC">
            <w:pPr>
              <w:jc w:val="both"/>
              <w:rPr>
                <w:rFonts w:ascii="Arial" w:hAnsi="Arial" w:cs="Arial"/>
                <w:sz w:val="20"/>
                <w:szCs w:val="20"/>
              </w:rPr>
            </w:pPr>
          </w:p>
          <w:p w14:paraId="74A93FF5" w14:textId="77777777" w:rsidR="009F3E11" w:rsidRPr="0074557E" w:rsidRDefault="009F3E11" w:rsidP="00FE1EBC">
            <w:pPr>
              <w:jc w:val="both"/>
              <w:rPr>
                <w:rFonts w:ascii="Arial" w:hAnsi="Arial" w:cs="Arial"/>
                <w:sz w:val="20"/>
                <w:szCs w:val="20"/>
              </w:rPr>
            </w:pPr>
          </w:p>
          <w:p w14:paraId="1C078F32" w14:textId="77777777" w:rsidR="00D46F18" w:rsidRDefault="00D46F18" w:rsidP="008B0D10">
            <w:pPr>
              <w:jc w:val="both"/>
              <w:rPr>
                <w:rFonts w:ascii="Arial" w:hAnsi="Arial" w:cs="Arial"/>
                <w:sz w:val="20"/>
                <w:szCs w:val="20"/>
              </w:rPr>
            </w:pPr>
          </w:p>
          <w:p w14:paraId="690D27EF" w14:textId="77777777" w:rsidR="009F3E11" w:rsidRPr="0074557E" w:rsidRDefault="009F3E11" w:rsidP="003F4BD8">
            <w:pPr>
              <w:jc w:val="both"/>
              <w:rPr>
                <w:rFonts w:ascii="Arial" w:hAnsi="Arial" w:cs="Arial"/>
                <w:sz w:val="20"/>
                <w:szCs w:val="20"/>
              </w:rPr>
            </w:pPr>
            <w:r w:rsidRPr="0074557E">
              <w:rPr>
                <w:rFonts w:ascii="Arial" w:hAnsi="Arial" w:cs="Arial"/>
                <w:sz w:val="20"/>
                <w:szCs w:val="20"/>
              </w:rPr>
              <w:t>20 točk</w:t>
            </w:r>
            <w:r w:rsidR="003561C9">
              <w:rPr>
                <w:rFonts w:ascii="Arial" w:hAnsi="Arial" w:cs="Arial"/>
                <w:sz w:val="20"/>
                <w:szCs w:val="20"/>
              </w:rPr>
              <w:t xml:space="preserve"> </w:t>
            </w:r>
            <w:r w:rsidR="003F4BD8">
              <w:rPr>
                <w:rFonts w:ascii="Arial" w:hAnsi="Arial" w:cs="Arial"/>
                <w:sz w:val="20"/>
                <w:szCs w:val="20"/>
              </w:rPr>
              <w:t>na</w:t>
            </w:r>
            <w:r w:rsidRPr="0074557E">
              <w:rPr>
                <w:rFonts w:ascii="Arial" w:hAnsi="Arial" w:cs="Arial"/>
                <w:sz w:val="20"/>
                <w:szCs w:val="20"/>
              </w:rPr>
              <w:t xml:space="preserve"> leto</w:t>
            </w:r>
          </w:p>
        </w:tc>
      </w:tr>
      <w:tr w:rsidR="009F3E11" w:rsidRPr="00BF76EA" w14:paraId="17F238D4" w14:textId="77777777" w:rsidTr="00900E61">
        <w:tc>
          <w:tcPr>
            <w:tcW w:w="6804" w:type="dxa"/>
            <w:tcBorders>
              <w:top w:val="single" w:sz="4" w:space="0" w:color="auto"/>
              <w:left w:val="single" w:sz="4" w:space="0" w:color="auto"/>
              <w:bottom w:val="single" w:sz="4" w:space="0" w:color="auto"/>
              <w:right w:val="single" w:sz="4" w:space="0" w:color="auto"/>
            </w:tcBorders>
            <w:shd w:val="clear" w:color="auto" w:fill="auto"/>
          </w:tcPr>
          <w:p w14:paraId="03A998D5" w14:textId="77777777" w:rsidR="009F3E11" w:rsidRPr="00BF76EA" w:rsidRDefault="009F3E11" w:rsidP="00FE1EBC">
            <w:pPr>
              <w:ind w:left="284"/>
              <w:jc w:val="both"/>
              <w:rPr>
                <w:rFonts w:ascii="Arial" w:hAnsi="Arial" w:cs="Arial"/>
                <w:color w:val="FF0000"/>
                <w:sz w:val="20"/>
                <w:szCs w:val="20"/>
                <w:highlight w:val="yellow"/>
              </w:rPr>
            </w:pPr>
          </w:p>
        </w:tc>
        <w:tc>
          <w:tcPr>
            <w:tcW w:w="2410" w:type="dxa"/>
          </w:tcPr>
          <w:p w14:paraId="1C58DBBA" w14:textId="77777777" w:rsidR="009F3E11" w:rsidRPr="00BF76EA" w:rsidRDefault="009F3E11" w:rsidP="00FE1EBC">
            <w:pPr>
              <w:jc w:val="both"/>
              <w:rPr>
                <w:rFonts w:ascii="Arial" w:hAnsi="Arial" w:cs="Arial"/>
                <w:color w:val="FF0000"/>
                <w:sz w:val="20"/>
                <w:szCs w:val="20"/>
                <w:highlight w:val="yellow"/>
              </w:rPr>
            </w:pPr>
          </w:p>
        </w:tc>
      </w:tr>
      <w:tr w:rsidR="009F3E11" w:rsidRPr="00835ADD" w14:paraId="0304837B" w14:textId="77777777" w:rsidTr="00900E61">
        <w:tc>
          <w:tcPr>
            <w:tcW w:w="6804" w:type="dxa"/>
            <w:tcBorders>
              <w:top w:val="single" w:sz="4" w:space="0" w:color="auto"/>
              <w:left w:val="single" w:sz="4" w:space="0" w:color="auto"/>
              <w:bottom w:val="single" w:sz="4" w:space="0" w:color="auto"/>
              <w:right w:val="single" w:sz="4" w:space="0" w:color="auto"/>
            </w:tcBorders>
            <w:shd w:val="clear" w:color="auto" w:fill="auto"/>
          </w:tcPr>
          <w:p w14:paraId="427AD0B7" w14:textId="77777777" w:rsidR="009F3E11" w:rsidRPr="009015FE" w:rsidRDefault="00F85439" w:rsidP="00FE1EBC">
            <w:pPr>
              <w:jc w:val="both"/>
              <w:rPr>
                <w:rFonts w:ascii="Arial" w:hAnsi="Arial" w:cs="Arial"/>
                <w:b/>
              </w:rPr>
            </w:pPr>
            <w:r w:rsidRPr="009015FE">
              <w:rPr>
                <w:rFonts w:ascii="Arial" w:hAnsi="Arial" w:cs="Arial"/>
                <w:b/>
              </w:rPr>
              <w:lastRenderedPageBreak/>
              <w:t>B</w:t>
            </w:r>
            <w:r w:rsidR="009F3E11" w:rsidRPr="009015FE">
              <w:rPr>
                <w:rFonts w:ascii="Arial" w:hAnsi="Arial" w:cs="Arial"/>
                <w:b/>
              </w:rPr>
              <w:t xml:space="preserve">. </w:t>
            </w:r>
            <w:r w:rsidR="009F3E11" w:rsidRPr="009015FE">
              <w:rPr>
                <w:rFonts w:ascii="Arial" w:hAnsi="Arial" w:cs="Arial"/>
                <w:b/>
                <w:color w:val="00B050"/>
              </w:rPr>
              <w:t>PREDSTAVITVE IN PROMOCIJSKE AKTIVNOSTI društva ali zveze na področju kmetijstva, gozdarstva, čebelarstva in razvoja podeželja</w:t>
            </w:r>
          </w:p>
        </w:tc>
        <w:tc>
          <w:tcPr>
            <w:tcW w:w="2410" w:type="dxa"/>
          </w:tcPr>
          <w:p w14:paraId="7CA5E30E" w14:textId="77777777" w:rsidR="009F3E11" w:rsidRPr="00835ADD" w:rsidRDefault="009F3E11" w:rsidP="00FE1EBC">
            <w:pPr>
              <w:tabs>
                <w:tab w:val="left" w:pos="195"/>
              </w:tabs>
              <w:jc w:val="both"/>
              <w:rPr>
                <w:rFonts w:ascii="Arial" w:hAnsi="Arial" w:cs="Arial"/>
                <w:color w:val="FF0000"/>
                <w:sz w:val="20"/>
                <w:szCs w:val="20"/>
              </w:rPr>
            </w:pPr>
          </w:p>
        </w:tc>
      </w:tr>
      <w:tr w:rsidR="009F3E11" w:rsidRPr="00835ADD" w14:paraId="27026161" w14:textId="77777777" w:rsidTr="00900E61">
        <w:tc>
          <w:tcPr>
            <w:tcW w:w="6804" w:type="dxa"/>
            <w:tcBorders>
              <w:top w:val="single" w:sz="4" w:space="0" w:color="auto"/>
              <w:left w:val="single" w:sz="4" w:space="0" w:color="auto"/>
              <w:bottom w:val="single" w:sz="4" w:space="0" w:color="auto"/>
              <w:right w:val="single" w:sz="4" w:space="0" w:color="auto"/>
            </w:tcBorders>
            <w:shd w:val="clear" w:color="auto" w:fill="auto"/>
          </w:tcPr>
          <w:p w14:paraId="5F34AEAB" w14:textId="77777777" w:rsidR="009F3E11" w:rsidRPr="009015FE" w:rsidRDefault="00F85439" w:rsidP="005E6F00">
            <w:pPr>
              <w:tabs>
                <w:tab w:val="left" w:pos="3345"/>
              </w:tabs>
              <w:jc w:val="both"/>
              <w:rPr>
                <w:rFonts w:ascii="Arial" w:hAnsi="Arial" w:cs="Arial"/>
              </w:rPr>
            </w:pPr>
            <w:r w:rsidRPr="009015FE">
              <w:rPr>
                <w:rFonts w:ascii="Arial" w:hAnsi="Arial" w:cs="Arial"/>
                <w:bCs/>
              </w:rPr>
              <w:t>B</w:t>
            </w:r>
            <w:r w:rsidR="009F3E11" w:rsidRPr="009015FE">
              <w:rPr>
                <w:rFonts w:ascii="Arial" w:hAnsi="Arial" w:cs="Arial"/>
                <w:bCs/>
              </w:rPr>
              <w:t xml:space="preserve">1. </w:t>
            </w:r>
            <w:r w:rsidR="005E6F00" w:rsidRPr="009015FE">
              <w:rPr>
                <w:rFonts w:ascii="Arial" w:hAnsi="Arial" w:cs="Arial"/>
                <w:bCs/>
              </w:rPr>
              <w:t xml:space="preserve">Organizacija prireditev </w:t>
            </w:r>
            <w:r w:rsidR="009F3E11" w:rsidRPr="009015FE">
              <w:rPr>
                <w:rFonts w:ascii="Arial" w:hAnsi="Arial" w:cs="Arial"/>
                <w:bCs/>
              </w:rPr>
              <w:t>društva / zveze z aktivnim sodelovanjem na sejmih, prireditvah</w:t>
            </w:r>
            <w:r w:rsidR="009120A0" w:rsidRPr="009015FE">
              <w:rPr>
                <w:rFonts w:ascii="Arial" w:hAnsi="Arial" w:cs="Arial"/>
                <w:bCs/>
              </w:rPr>
              <w:t>, kulturnih praznikih</w:t>
            </w:r>
            <w:r w:rsidR="009F3E11" w:rsidRPr="009015FE">
              <w:rPr>
                <w:rFonts w:ascii="Arial" w:hAnsi="Arial" w:cs="Arial"/>
                <w:bCs/>
              </w:rPr>
              <w:t xml:space="preserve"> na območju mestne občine Krško</w:t>
            </w:r>
          </w:p>
        </w:tc>
        <w:tc>
          <w:tcPr>
            <w:tcW w:w="2410" w:type="dxa"/>
            <w:tcBorders>
              <w:left w:val="single" w:sz="4" w:space="0" w:color="auto"/>
            </w:tcBorders>
          </w:tcPr>
          <w:p w14:paraId="031DBDAE" w14:textId="77777777" w:rsidR="009F3E11" w:rsidRPr="00835ADD" w:rsidRDefault="00192179" w:rsidP="003F4BD8">
            <w:pPr>
              <w:tabs>
                <w:tab w:val="left" w:pos="195"/>
              </w:tabs>
              <w:jc w:val="both"/>
              <w:rPr>
                <w:rFonts w:ascii="Arial" w:hAnsi="Arial" w:cs="Arial"/>
                <w:color w:val="FF0000"/>
                <w:sz w:val="20"/>
                <w:szCs w:val="20"/>
              </w:rPr>
            </w:pPr>
            <w:r>
              <w:rPr>
                <w:rFonts w:ascii="Arial" w:hAnsi="Arial" w:cs="Arial"/>
                <w:sz w:val="20"/>
                <w:szCs w:val="20"/>
              </w:rPr>
              <w:t>3</w:t>
            </w:r>
            <w:r w:rsidR="009F3E11" w:rsidRPr="00835ADD">
              <w:rPr>
                <w:rFonts w:ascii="Arial" w:hAnsi="Arial" w:cs="Arial"/>
                <w:sz w:val="20"/>
                <w:szCs w:val="20"/>
              </w:rPr>
              <w:t xml:space="preserve">0 točk </w:t>
            </w:r>
            <w:r w:rsidR="003F4BD8">
              <w:rPr>
                <w:rFonts w:ascii="Arial" w:hAnsi="Arial" w:cs="Arial"/>
                <w:sz w:val="20"/>
                <w:szCs w:val="20"/>
              </w:rPr>
              <w:t>na</w:t>
            </w:r>
            <w:r w:rsidR="009F3E11" w:rsidRPr="00835ADD">
              <w:rPr>
                <w:rFonts w:ascii="Arial" w:hAnsi="Arial" w:cs="Arial"/>
                <w:sz w:val="20"/>
                <w:szCs w:val="20"/>
              </w:rPr>
              <w:t xml:space="preserve"> aktivnost</w:t>
            </w:r>
          </w:p>
        </w:tc>
      </w:tr>
      <w:tr w:rsidR="009F3E11" w:rsidRPr="00835ADD" w14:paraId="5C0D8B9B" w14:textId="77777777" w:rsidTr="00900E61">
        <w:tc>
          <w:tcPr>
            <w:tcW w:w="6804" w:type="dxa"/>
            <w:tcBorders>
              <w:top w:val="single" w:sz="4" w:space="0" w:color="auto"/>
              <w:left w:val="single" w:sz="4" w:space="0" w:color="auto"/>
              <w:bottom w:val="single" w:sz="4" w:space="0" w:color="auto"/>
              <w:right w:val="single" w:sz="4" w:space="0" w:color="auto"/>
            </w:tcBorders>
            <w:shd w:val="clear" w:color="auto" w:fill="auto"/>
          </w:tcPr>
          <w:p w14:paraId="215E7D51" w14:textId="77777777" w:rsidR="009F3E11" w:rsidRPr="009015FE" w:rsidRDefault="00F85439" w:rsidP="00FE1EBC">
            <w:pPr>
              <w:jc w:val="both"/>
              <w:rPr>
                <w:rFonts w:ascii="Arial" w:hAnsi="Arial" w:cs="Arial"/>
                <w:b/>
              </w:rPr>
            </w:pPr>
            <w:r w:rsidRPr="009015FE">
              <w:rPr>
                <w:rFonts w:ascii="Arial" w:hAnsi="Arial" w:cs="Arial"/>
                <w:bCs/>
              </w:rPr>
              <w:t>B</w:t>
            </w:r>
            <w:r w:rsidR="009F3E11" w:rsidRPr="009015FE">
              <w:rPr>
                <w:rFonts w:ascii="Arial" w:hAnsi="Arial" w:cs="Arial"/>
                <w:bCs/>
              </w:rPr>
              <w:t>2. Predstavitev društva / zveze z aktivnim sodelovanjem na sejmih, prireditvah v Sloveniji in tujini</w:t>
            </w:r>
          </w:p>
        </w:tc>
        <w:tc>
          <w:tcPr>
            <w:tcW w:w="2410" w:type="dxa"/>
            <w:tcBorders>
              <w:left w:val="single" w:sz="4" w:space="0" w:color="auto"/>
            </w:tcBorders>
          </w:tcPr>
          <w:p w14:paraId="40FA43F3" w14:textId="77777777" w:rsidR="009F3E11" w:rsidRPr="00835ADD" w:rsidRDefault="003561C9" w:rsidP="003F4BD8">
            <w:pPr>
              <w:tabs>
                <w:tab w:val="left" w:pos="195"/>
              </w:tabs>
              <w:jc w:val="both"/>
              <w:rPr>
                <w:rFonts w:ascii="Arial" w:hAnsi="Arial" w:cs="Arial"/>
                <w:sz w:val="20"/>
                <w:szCs w:val="20"/>
              </w:rPr>
            </w:pPr>
            <w:r>
              <w:rPr>
                <w:rFonts w:ascii="Arial" w:hAnsi="Arial" w:cs="Arial"/>
                <w:sz w:val="20"/>
                <w:szCs w:val="20"/>
              </w:rPr>
              <w:t xml:space="preserve">20 točk </w:t>
            </w:r>
            <w:r w:rsidR="003F4BD8">
              <w:rPr>
                <w:rFonts w:ascii="Arial" w:hAnsi="Arial" w:cs="Arial"/>
                <w:sz w:val="20"/>
                <w:szCs w:val="20"/>
              </w:rPr>
              <w:t>na</w:t>
            </w:r>
            <w:r>
              <w:rPr>
                <w:rFonts w:ascii="Arial" w:hAnsi="Arial" w:cs="Arial"/>
                <w:sz w:val="20"/>
                <w:szCs w:val="20"/>
              </w:rPr>
              <w:t xml:space="preserve"> aktivnost</w:t>
            </w:r>
          </w:p>
        </w:tc>
      </w:tr>
      <w:tr w:rsidR="009F3E11" w:rsidRPr="00835ADD" w14:paraId="5AA5D936" w14:textId="77777777" w:rsidTr="00900E61">
        <w:tc>
          <w:tcPr>
            <w:tcW w:w="6804" w:type="dxa"/>
            <w:tcBorders>
              <w:top w:val="single" w:sz="4" w:space="0" w:color="auto"/>
              <w:left w:val="single" w:sz="4" w:space="0" w:color="auto"/>
              <w:bottom w:val="single" w:sz="4" w:space="0" w:color="auto"/>
              <w:right w:val="single" w:sz="4" w:space="0" w:color="auto"/>
            </w:tcBorders>
            <w:shd w:val="clear" w:color="auto" w:fill="auto"/>
          </w:tcPr>
          <w:p w14:paraId="0EB19A58" w14:textId="77777777" w:rsidR="009F3E11" w:rsidRPr="009015FE" w:rsidRDefault="00F85439" w:rsidP="005E6F00">
            <w:pPr>
              <w:jc w:val="both"/>
              <w:rPr>
                <w:rFonts w:ascii="Arial" w:hAnsi="Arial" w:cs="Arial"/>
              </w:rPr>
            </w:pPr>
            <w:r w:rsidRPr="009015FE">
              <w:rPr>
                <w:rFonts w:ascii="Arial" w:hAnsi="Arial" w:cs="Arial"/>
                <w:bCs/>
              </w:rPr>
              <w:t>B</w:t>
            </w:r>
            <w:r w:rsidR="009F3E11" w:rsidRPr="009015FE">
              <w:rPr>
                <w:rFonts w:ascii="Arial" w:hAnsi="Arial" w:cs="Arial"/>
                <w:bCs/>
              </w:rPr>
              <w:t xml:space="preserve">3. </w:t>
            </w:r>
            <w:r w:rsidR="005E6F00" w:rsidRPr="009015FE">
              <w:rPr>
                <w:rFonts w:ascii="Arial" w:hAnsi="Arial" w:cs="Arial"/>
                <w:bCs/>
              </w:rPr>
              <w:t>P</w:t>
            </w:r>
            <w:r w:rsidR="009F3E11" w:rsidRPr="009015FE">
              <w:rPr>
                <w:rFonts w:ascii="Arial" w:hAnsi="Arial" w:cs="Arial"/>
                <w:bCs/>
              </w:rPr>
              <w:t>romocijsk</w:t>
            </w:r>
            <w:r w:rsidR="005E6F00" w:rsidRPr="009015FE">
              <w:rPr>
                <w:rFonts w:ascii="Arial" w:hAnsi="Arial" w:cs="Arial"/>
                <w:bCs/>
              </w:rPr>
              <w:t>i</w:t>
            </w:r>
            <w:r w:rsidR="009F3E11" w:rsidRPr="009015FE">
              <w:rPr>
                <w:rFonts w:ascii="Arial" w:hAnsi="Arial" w:cs="Arial"/>
                <w:bCs/>
              </w:rPr>
              <w:t xml:space="preserve"> material:</w:t>
            </w:r>
          </w:p>
        </w:tc>
        <w:tc>
          <w:tcPr>
            <w:tcW w:w="2410" w:type="dxa"/>
            <w:tcBorders>
              <w:left w:val="single" w:sz="4" w:space="0" w:color="auto"/>
              <w:bottom w:val="nil"/>
            </w:tcBorders>
          </w:tcPr>
          <w:p w14:paraId="4E7ADE10" w14:textId="77777777" w:rsidR="009F3E11" w:rsidRPr="00835ADD" w:rsidRDefault="009F3E11" w:rsidP="003F4BD8">
            <w:pPr>
              <w:tabs>
                <w:tab w:val="left" w:pos="195"/>
              </w:tabs>
              <w:jc w:val="both"/>
              <w:rPr>
                <w:rFonts w:ascii="Arial" w:hAnsi="Arial" w:cs="Arial"/>
                <w:sz w:val="20"/>
                <w:szCs w:val="20"/>
              </w:rPr>
            </w:pPr>
            <w:r w:rsidRPr="00835ADD">
              <w:rPr>
                <w:rFonts w:ascii="Arial" w:hAnsi="Arial" w:cs="Arial"/>
                <w:sz w:val="20"/>
                <w:szCs w:val="20"/>
              </w:rPr>
              <w:t>50 točk  za vsak material</w:t>
            </w:r>
          </w:p>
        </w:tc>
      </w:tr>
      <w:tr w:rsidR="009F3E11" w:rsidRPr="00835ADD" w14:paraId="2FFE2E34" w14:textId="77777777" w:rsidTr="00900E61">
        <w:tc>
          <w:tcPr>
            <w:tcW w:w="6804" w:type="dxa"/>
            <w:tcBorders>
              <w:top w:val="single" w:sz="4" w:space="0" w:color="auto"/>
              <w:left w:val="single" w:sz="4" w:space="0" w:color="auto"/>
              <w:bottom w:val="single" w:sz="4" w:space="0" w:color="auto"/>
              <w:right w:val="single" w:sz="4" w:space="0" w:color="auto"/>
            </w:tcBorders>
            <w:shd w:val="clear" w:color="auto" w:fill="auto"/>
          </w:tcPr>
          <w:p w14:paraId="278ADECF" w14:textId="77777777" w:rsidR="009F3E11" w:rsidRPr="009015FE" w:rsidRDefault="009F3E11" w:rsidP="00FE1EBC">
            <w:pPr>
              <w:jc w:val="both"/>
              <w:rPr>
                <w:rFonts w:ascii="Arial" w:hAnsi="Arial" w:cs="Arial"/>
              </w:rPr>
            </w:pPr>
            <w:r w:rsidRPr="009015FE">
              <w:rPr>
                <w:rFonts w:ascii="Arial" w:hAnsi="Arial" w:cs="Arial"/>
              </w:rPr>
              <w:t>- zloženke, letaki, vrečke (minimalna naklada 100 izvodov)</w:t>
            </w:r>
          </w:p>
        </w:tc>
        <w:tc>
          <w:tcPr>
            <w:tcW w:w="2410" w:type="dxa"/>
            <w:tcBorders>
              <w:top w:val="nil"/>
              <w:left w:val="single" w:sz="4" w:space="0" w:color="auto"/>
              <w:bottom w:val="nil"/>
              <w:right w:val="single" w:sz="4" w:space="0" w:color="auto"/>
            </w:tcBorders>
          </w:tcPr>
          <w:p w14:paraId="15927E26" w14:textId="77777777" w:rsidR="009F3E11" w:rsidRPr="00835ADD" w:rsidRDefault="009F3E11" w:rsidP="00FE1EBC">
            <w:pPr>
              <w:tabs>
                <w:tab w:val="left" w:pos="195"/>
              </w:tabs>
              <w:jc w:val="both"/>
              <w:rPr>
                <w:rFonts w:ascii="Arial" w:hAnsi="Arial" w:cs="Arial"/>
                <w:sz w:val="20"/>
                <w:szCs w:val="20"/>
              </w:rPr>
            </w:pPr>
          </w:p>
        </w:tc>
      </w:tr>
      <w:tr w:rsidR="009F3E11" w:rsidRPr="00835ADD" w14:paraId="64EC8BEA" w14:textId="77777777" w:rsidTr="00900E61">
        <w:tc>
          <w:tcPr>
            <w:tcW w:w="6804" w:type="dxa"/>
            <w:tcBorders>
              <w:top w:val="single" w:sz="4" w:space="0" w:color="auto"/>
              <w:left w:val="single" w:sz="4" w:space="0" w:color="auto"/>
              <w:bottom w:val="single" w:sz="4" w:space="0" w:color="auto"/>
              <w:right w:val="single" w:sz="4" w:space="0" w:color="auto"/>
            </w:tcBorders>
            <w:shd w:val="clear" w:color="auto" w:fill="auto"/>
          </w:tcPr>
          <w:p w14:paraId="453F55C9" w14:textId="77777777" w:rsidR="009F3E11" w:rsidRPr="009015FE" w:rsidRDefault="009F3E11" w:rsidP="00FE1EBC">
            <w:pPr>
              <w:jc w:val="both"/>
              <w:rPr>
                <w:rFonts w:ascii="Arial" w:hAnsi="Arial" w:cs="Arial"/>
              </w:rPr>
            </w:pPr>
            <w:r w:rsidRPr="009015FE">
              <w:rPr>
                <w:rFonts w:ascii="Arial" w:hAnsi="Arial" w:cs="Arial"/>
              </w:rPr>
              <w:t>- katalog (najmanj 50 izvodov)</w:t>
            </w:r>
          </w:p>
        </w:tc>
        <w:tc>
          <w:tcPr>
            <w:tcW w:w="2410" w:type="dxa"/>
            <w:tcBorders>
              <w:top w:val="nil"/>
              <w:left w:val="single" w:sz="4" w:space="0" w:color="auto"/>
              <w:bottom w:val="nil"/>
              <w:right w:val="single" w:sz="4" w:space="0" w:color="auto"/>
            </w:tcBorders>
          </w:tcPr>
          <w:p w14:paraId="29CAD225" w14:textId="77777777" w:rsidR="009F3E11" w:rsidRPr="00835ADD" w:rsidRDefault="009F3E11" w:rsidP="00FE1EBC">
            <w:pPr>
              <w:tabs>
                <w:tab w:val="left" w:pos="195"/>
              </w:tabs>
              <w:jc w:val="both"/>
              <w:rPr>
                <w:rFonts w:ascii="Arial" w:hAnsi="Arial" w:cs="Arial"/>
                <w:sz w:val="20"/>
                <w:szCs w:val="20"/>
              </w:rPr>
            </w:pPr>
          </w:p>
        </w:tc>
      </w:tr>
      <w:tr w:rsidR="009F3E11" w:rsidRPr="00835ADD" w14:paraId="7B61084C" w14:textId="77777777" w:rsidTr="00900E61">
        <w:tc>
          <w:tcPr>
            <w:tcW w:w="6804" w:type="dxa"/>
            <w:tcBorders>
              <w:top w:val="single" w:sz="4" w:space="0" w:color="auto"/>
              <w:left w:val="single" w:sz="4" w:space="0" w:color="auto"/>
              <w:bottom w:val="single" w:sz="4" w:space="0" w:color="auto"/>
              <w:right w:val="single" w:sz="4" w:space="0" w:color="auto"/>
            </w:tcBorders>
            <w:shd w:val="clear" w:color="auto" w:fill="auto"/>
          </w:tcPr>
          <w:p w14:paraId="61C06BDE" w14:textId="77777777" w:rsidR="009F3E11" w:rsidRPr="009015FE" w:rsidRDefault="009F3E11" w:rsidP="00FE1EBC">
            <w:pPr>
              <w:jc w:val="both"/>
              <w:rPr>
                <w:rFonts w:ascii="Arial" w:hAnsi="Arial" w:cs="Arial"/>
              </w:rPr>
            </w:pPr>
            <w:r w:rsidRPr="009015FE">
              <w:rPr>
                <w:rFonts w:ascii="Arial" w:hAnsi="Arial" w:cs="Arial"/>
              </w:rPr>
              <w:t>- majice, predpasniki (minimalno 50 kom)</w:t>
            </w:r>
          </w:p>
        </w:tc>
        <w:tc>
          <w:tcPr>
            <w:tcW w:w="2410" w:type="dxa"/>
            <w:tcBorders>
              <w:top w:val="nil"/>
              <w:left w:val="single" w:sz="4" w:space="0" w:color="auto"/>
              <w:bottom w:val="nil"/>
              <w:right w:val="single" w:sz="4" w:space="0" w:color="auto"/>
            </w:tcBorders>
          </w:tcPr>
          <w:p w14:paraId="2DF71803" w14:textId="77777777" w:rsidR="009F3E11" w:rsidRPr="00835ADD" w:rsidRDefault="009F3E11" w:rsidP="00FE1EBC">
            <w:pPr>
              <w:tabs>
                <w:tab w:val="left" w:pos="195"/>
              </w:tabs>
              <w:jc w:val="both"/>
              <w:rPr>
                <w:rFonts w:ascii="Arial" w:hAnsi="Arial" w:cs="Arial"/>
                <w:sz w:val="20"/>
                <w:szCs w:val="20"/>
              </w:rPr>
            </w:pPr>
          </w:p>
        </w:tc>
      </w:tr>
      <w:tr w:rsidR="009F3E11" w:rsidRPr="00835ADD" w14:paraId="57833D3E" w14:textId="77777777" w:rsidTr="00900E61">
        <w:trPr>
          <w:trHeight w:val="80"/>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54884A50" w14:textId="77777777" w:rsidR="009F3E11" w:rsidRPr="009015FE" w:rsidRDefault="009F3E11" w:rsidP="00FE1EBC">
            <w:pPr>
              <w:jc w:val="both"/>
              <w:rPr>
                <w:rFonts w:ascii="Arial" w:hAnsi="Arial" w:cs="Arial"/>
              </w:rPr>
            </w:pPr>
            <w:r w:rsidRPr="009015FE">
              <w:rPr>
                <w:rFonts w:ascii="Arial" w:hAnsi="Arial" w:cs="Arial"/>
              </w:rPr>
              <w:t>- spletna stran</w:t>
            </w:r>
          </w:p>
        </w:tc>
        <w:tc>
          <w:tcPr>
            <w:tcW w:w="2410" w:type="dxa"/>
            <w:tcBorders>
              <w:top w:val="nil"/>
              <w:left w:val="single" w:sz="4" w:space="0" w:color="auto"/>
              <w:bottom w:val="nil"/>
              <w:right w:val="single" w:sz="4" w:space="0" w:color="auto"/>
            </w:tcBorders>
          </w:tcPr>
          <w:p w14:paraId="0B97BEE6" w14:textId="77777777" w:rsidR="009F3E11" w:rsidRPr="00835ADD" w:rsidRDefault="009F3E11" w:rsidP="00FE1EBC">
            <w:pPr>
              <w:tabs>
                <w:tab w:val="left" w:pos="195"/>
              </w:tabs>
              <w:jc w:val="both"/>
              <w:rPr>
                <w:rFonts w:ascii="Arial" w:hAnsi="Arial" w:cs="Arial"/>
                <w:sz w:val="20"/>
                <w:szCs w:val="20"/>
              </w:rPr>
            </w:pPr>
          </w:p>
        </w:tc>
      </w:tr>
      <w:tr w:rsidR="009F3E11" w:rsidRPr="009F3E11" w14:paraId="6D3A81CE" w14:textId="77777777" w:rsidTr="00900E61">
        <w:tc>
          <w:tcPr>
            <w:tcW w:w="6804" w:type="dxa"/>
            <w:tcBorders>
              <w:top w:val="single" w:sz="4" w:space="0" w:color="auto"/>
              <w:left w:val="single" w:sz="4" w:space="0" w:color="auto"/>
              <w:bottom w:val="single" w:sz="4" w:space="0" w:color="auto"/>
              <w:right w:val="single" w:sz="4" w:space="0" w:color="auto"/>
            </w:tcBorders>
            <w:shd w:val="clear" w:color="auto" w:fill="auto"/>
          </w:tcPr>
          <w:p w14:paraId="60D15C7F" w14:textId="77777777" w:rsidR="009F3E11" w:rsidRPr="009015FE" w:rsidRDefault="009F3E11" w:rsidP="00FE1EBC">
            <w:pPr>
              <w:jc w:val="both"/>
              <w:rPr>
                <w:rFonts w:ascii="Arial" w:hAnsi="Arial" w:cs="Arial"/>
              </w:rPr>
            </w:pPr>
            <w:r w:rsidRPr="009015FE">
              <w:rPr>
                <w:rFonts w:ascii="Arial" w:hAnsi="Arial" w:cs="Arial"/>
              </w:rPr>
              <w:t>- CD, DVD, film</w:t>
            </w:r>
          </w:p>
        </w:tc>
        <w:tc>
          <w:tcPr>
            <w:tcW w:w="2410" w:type="dxa"/>
            <w:tcBorders>
              <w:top w:val="nil"/>
              <w:left w:val="single" w:sz="4" w:space="0" w:color="auto"/>
              <w:bottom w:val="single" w:sz="4" w:space="0" w:color="auto"/>
              <w:right w:val="single" w:sz="4" w:space="0" w:color="auto"/>
            </w:tcBorders>
          </w:tcPr>
          <w:p w14:paraId="5AD66055" w14:textId="77777777" w:rsidR="009F3E11" w:rsidRPr="001C6CF5" w:rsidRDefault="009F3E11" w:rsidP="00FE1EBC">
            <w:pPr>
              <w:tabs>
                <w:tab w:val="left" w:pos="195"/>
              </w:tabs>
              <w:jc w:val="both"/>
              <w:rPr>
                <w:rFonts w:ascii="Arial" w:hAnsi="Arial" w:cs="Arial"/>
                <w:sz w:val="20"/>
                <w:szCs w:val="20"/>
              </w:rPr>
            </w:pPr>
          </w:p>
        </w:tc>
      </w:tr>
      <w:tr w:rsidR="009F3E11" w:rsidRPr="009F3E11" w14:paraId="06DD6B06" w14:textId="77777777" w:rsidTr="00900E61">
        <w:tc>
          <w:tcPr>
            <w:tcW w:w="6804" w:type="dxa"/>
            <w:tcBorders>
              <w:top w:val="single" w:sz="4" w:space="0" w:color="auto"/>
              <w:left w:val="single" w:sz="4" w:space="0" w:color="auto"/>
              <w:bottom w:val="single" w:sz="4" w:space="0" w:color="auto"/>
              <w:right w:val="single" w:sz="4" w:space="0" w:color="auto"/>
            </w:tcBorders>
            <w:shd w:val="clear" w:color="auto" w:fill="auto"/>
          </w:tcPr>
          <w:p w14:paraId="7892AF5F" w14:textId="77777777" w:rsidR="009F3E11" w:rsidRPr="009015FE" w:rsidRDefault="009F3E11" w:rsidP="0037251B">
            <w:pPr>
              <w:jc w:val="both"/>
              <w:rPr>
                <w:rFonts w:ascii="Arial" w:hAnsi="Arial" w:cs="Arial"/>
                <w:b/>
              </w:rPr>
            </w:pPr>
          </w:p>
        </w:tc>
        <w:tc>
          <w:tcPr>
            <w:tcW w:w="2410" w:type="dxa"/>
            <w:tcBorders>
              <w:top w:val="single" w:sz="4" w:space="0" w:color="auto"/>
              <w:left w:val="single" w:sz="4" w:space="0" w:color="auto"/>
              <w:bottom w:val="single" w:sz="4" w:space="0" w:color="auto"/>
              <w:right w:val="single" w:sz="4" w:space="0" w:color="auto"/>
            </w:tcBorders>
          </w:tcPr>
          <w:p w14:paraId="2E5ED350" w14:textId="77777777" w:rsidR="009F3E11" w:rsidRPr="001C6CF5" w:rsidRDefault="009F3E11" w:rsidP="0076735E">
            <w:pPr>
              <w:tabs>
                <w:tab w:val="left" w:pos="195"/>
              </w:tabs>
              <w:rPr>
                <w:rFonts w:ascii="Arial" w:hAnsi="Arial" w:cs="Arial"/>
                <w:sz w:val="20"/>
                <w:szCs w:val="20"/>
              </w:rPr>
            </w:pPr>
          </w:p>
        </w:tc>
      </w:tr>
      <w:tr w:rsidR="0037251B" w:rsidRPr="009F3E11" w14:paraId="5D233617" w14:textId="77777777" w:rsidTr="00900E61">
        <w:tc>
          <w:tcPr>
            <w:tcW w:w="6804" w:type="dxa"/>
            <w:tcBorders>
              <w:top w:val="single" w:sz="4" w:space="0" w:color="auto"/>
              <w:left w:val="single" w:sz="4" w:space="0" w:color="auto"/>
              <w:bottom w:val="single" w:sz="4" w:space="0" w:color="auto"/>
              <w:right w:val="single" w:sz="4" w:space="0" w:color="auto"/>
            </w:tcBorders>
            <w:shd w:val="clear" w:color="auto" w:fill="auto"/>
          </w:tcPr>
          <w:p w14:paraId="775F792D" w14:textId="77777777" w:rsidR="0037251B" w:rsidRPr="009015FE" w:rsidRDefault="005E6F00" w:rsidP="00FE1EBC">
            <w:pPr>
              <w:rPr>
                <w:rFonts w:ascii="Arial" w:hAnsi="Arial" w:cs="Arial"/>
                <w:b/>
              </w:rPr>
            </w:pPr>
            <w:r w:rsidRPr="00D350AD">
              <w:rPr>
                <w:rFonts w:ascii="Arial" w:hAnsi="Arial" w:cs="Arial"/>
                <w:b/>
                <w:color w:val="00B050"/>
              </w:rPr>
              <w:t>C</w:t>
            </w:r>
            <w:r w:rsidR="0037251B" w:rsidRPr="00D350AD">
              <w:rPr>
                <w:rFonts w:ascii="Arial" w:hAnsi="Arial" w:cs="Arial"/>
                <w:b/>
                <w:color w:val="00B050"/>
              </w:rPr>
              <w:t>. DRUGE</w:t>
            </w:r>
            <w:r w:rsidR="0037251B" w:rsidRPr="009015FE">
              <w:rPr>
                <w:rFonts w:ascii="Arial" w:hAnsi="Arial" w:cs="Arial"/>
                <w:b/>
                <w:color w:val="00B050"/>
              </w:rPr>
              <w:t xml:space="preserve"> AKTIVNOSTI DRUŠTVA / ZVEZE</w:t>
            </w:r>
          </w:p>
        </w:tc>
        <w:tc>
          <w:tcPr>
            <w:tcW w:w="2410" w:type="dxa"/>
            <w:tcBorders>
              <w:top w:val="single" w:sz="4" w:space="0" w:color="auto"/>
              <w:left w:val="single" w:sz="4" w:space="0" w:color="auto"/>
              <w:bottom w:val="single" w:sz="4" w:space="0" w:color="auto"/>
              <w:right w:val="single" w:sz="4" w:space="0" w:color="auto"/>
            </w:tcBorders>
          </w:tcPr>
          <w:p w14:paraId="24B8B5CD" w14:textId="77777777" w:rsidR="0037251B" w:rsidRPr="001C6CF5" w:rsidRDefault="0037251B" w:rsidP="00FE1EBC">
            <w:pPr>
              <w:tabs>
                <w:tab w:val="left" w:pos="195"/>
              </w:tabs>
              <w:rPr>
                <w:rFonts w:ascii="Arial" w:hAnsi="Arial" w:cs="Arial"/>
                <w:sz w:val="20"/>
                <w:szCs w:val="20"/>
              </w:rPr>
            </w:pPr>
          </w:p>
        </w:tc>
      </w:tr>
      <w:tr w:rsidR="0037251B" w:rsidRPr="009F3E11" w14:paraId="25A22D16" w14:textId="77777777" w:rsidTr="00900E61">
        <w:tc>
          <w:tcPr>
            <w:tcW w:w="6804" w:type="dxa"/>
            <w:tcBorders>
              <w:top w:val="single" w:sz="4" w:space="0" w:color="auto"/>
              <w:left w:val="single" w:sz="4" w:space="0" w:color="auto"/>
              <w:bottom w:val="single" w:sz="4" w:space="0" w:color="auto"/>
              <w:right w:val="single" w:sz="4" w:space="0" w:color="auto"/>
            </w:tcBorders>
            <w:shd w:val="clear" w:color="auto" w:fill="auto"/>
          </w:tcPr>
          <w:p w14:paraId="2ADEE82C" w14:textId="77777777" w:rsidR="0037251B" w:rsidRPr="009015FE" w:rsidRDefault="005E6F00" w:rsidP="00FE1EBC">
            <w:pPr>
              <w:rPr>
                <w:rFonts w:ascii="Arial" w:hAnsi="Arial" w:cs="Arial"/>
              </w:rPr>
            </w:pPr>
            <w:r w:rsidRPr="009015FE">
              <w:rPr>
                <w:rFonts w:ascii="Arial" w:hAnsi="Arial" w:cs="Arial"/>
              </w:rPr>
              <w:t>C</w:t>
            </w:r>
            <w:r w:rsidR="0037251B" w:rsidRPr="009015FE">
              <w:rPr>
                <w:rFonts w:ascii="Arial" w:hAnsi="Arial" w:cs="Arial"/>
              </w:rPr>
              <w:t>1. Organizacija in izvedba prireditev ob posebnih priložnostih</w:t>
            </w:r>
            <w:r w:rsidR="009120A0" w:rsidRPr="009015FE">
              <w:rPr>
                <w:rFonts w:ascii="Arial" w:hAnsi="Arial" w:cs="Arial"/>
              </w:rPr>
              <w:t>(stroški pogostitev za občni zbor, obletnice delovanja društev in podobno)</w:t>
            </w:r>
          </w:p>
        </w:tc>
        <w:tc>
          <w:tcPr>
            <w:tcW w:w="2410" w:type="dxa"/>
            <w:tcBorders>
              <w:top w:val="single" w:sz="4" w:space="0" w:color="auto"/>
              <w:left w:val="single" w:sz="4" w:space="0" w:color="auto"/>
              <w:bottom w:val="single" w:sz="4" w:space="0" w:color="auto"/>
              <w:right w:val="single" w:sz="4" w:space="0" w:color="auto"/>
            </w:tcBorders>
          </w:tcPr>
          <w:p w14:paraId="447DB554" w14:textId="77777777" w:rsidR="0037251B" w:rsidRPr="001C6CF5" w:rsidRDefault="003F4BD8" w:rsidP="00FE1EBC">
            <w:pPr>
              <w:tabs>
                <w:tab w:val="left" w:pos="195"/>
              </w:tabs>
              <w:rPr>
                <w:rFonts w:ascii="Arial" w:hAnsi="Arial" w:cs="Arial"/>
                <w:sz w:val="20"/>
                <w:szCs w:val="20"/>
              </w:rPr>
            </w:pPr>
            <w:r>
              <w:rPr>
                <w:rFonts w:ascii="Arial" w:hAnsi="Arial" w:cs="Arial"/>
                <w:sz w:val="20"/>
                <w:szCs w:val="20"/>
              </w:rPr>
              <w:t>30 točk na</w:t>
            </w:r>
            <w:r w:rsidR="0037251B" w:rsidRPr="001C6CF5">
              <w:rPr>
                <w:rFonts w:ascii="Arial" w:hAnsi="Arial" w:cs="Arial"/>
                <w:sz w:val="20"/>
                <w:szCs w:val="20"/>
              </w:rPr>
              <w:t xml:space="preserve"> aktivnost</w:t>
            </w:r>
          </w:p>
        </w:tc>
      </w:tr>
      <w:tr w:rsidR="0037251B" w:rsidRPr="009F3E11" w14:paraId="7EEA6ED1" w14:textId="77777777" w:rsidTr="00900E61">
        <w:tc>
          <w:tcPr>
            <w:tcW w:w="6804" w:type="dxa"/>
            <w:tcBorders>
              <w:top w:val="single" w:sz="4" w:space="0" w:color="auto"/>
              <w:left w:val="single" w:sz="4" w:space="0" w:color="auto"/>
              <w:bottom w:val="single" w:sz="4" w:space="0" w:color="auto"/>
              <w:right w:val="single" w:sz="4" w:space="0" w:color="auto"/>
            </w:tcBorders>
            <w:shd w:val="clear" w:color="auto" w:fill="auto"/>
          </w:tcPr>
          <w:p w14:paraId="59A8691A" w14:textId="77777777" w:rsidR="0037251B" w:rsidRPr="009015FE" w:rsidRDefault="005E6F00" w:rsidP="00FE1EBC">
            <w:pPr>
              <w:rPr>
                <w:rFonts w:ascii="Arial" w:hAnsi="Arial" w:cs="Arial"/>
              </w:rPr>
            </w:pPr>
            <w:r w:rsidRPr="009015FE">
              <w:rPr>
                <w:rFonts w:ascii="Arial" w:hAnsi="Arial" w:cs="Arial"/>
              </w:rPr>
              <w:t>C</w:t>
            </w:r>
            <w:r w:rsidR="0037251B" w:rsidRPr="009015FE">
              <w:rPr>
                <w:rFonts w:ascii="Arial" w:hAnsi="Arial" w:cs="Arial"/>
              </w:rPr>
              <w:t>2. Čistilne akcije, vzdrževanje učnih poti ter naravnih vrednot in objektov kulturne dediščine,…</w:t>
            </w:r>
          </w:p>
        </w:tc>
        <w:tc>
          <w:tcPr>
            <w:tcW w:w="2410" w:type="dxa"/>
            <w:tcBorders>
              <w:top w:val="single" w:sz="4" w:space="0" w:color="auto"/>
              <w:left w:val="single" w:sz="4" w:space="0" w:color="auto"/>
              <w:bottom w:val="single" w:sz="4" w:space="0" w:color="auto"/>
              <w:right w:val="single" w:sz="4" w:space="0" w:color="auto"/>
            </w:tcBorders>
          </w:tcPr>
          <w:p w14:paraId="2CD4E88F" w14:textId="77777777" w:rsidR="0037251B" w:rsidRPr="001C6CF5" w:rsidRDefault="0037251B" w:rsidP="003F4BD8">
            <w:pPr>
              <w:tabs>
                <w:tab w:val="left" w:pos="195"/>
              </w:tabs>
              <w:rPr>
                <w:rFonts w:ascii="Arial" w:hAnsi="Arial" w:cs="Arial"/>
                <w:sz w:val="20"/>
                <w:szCs w:val="20"/>
              </w:rPr>
            </w:pPr>
            <w:r w:rsidRPr="001C6CF5">
              <w:rPr>
                <w:rFonts w:ascii="Arial" w:hAnsi="Arial" w:cs="Arial"/>
                <w:sz w:val="20"/>
                <w:szCs w:val="20"/>
              </w:rPr>
              <w:t xml:space="preserve">20 točk </w:t>
            </w:r>
            <w:r w:rsidR="003F4BD8">
              <w:rPr>
                <w:rFonts w:ascii="Arial" w:hAnsi="Arial" w:cs="Arial"/>
                <w:sz w:val="20"/>
                <w:szCs w:val="20"/>
              </w:rPr>
              <w:t>na</w:t>
            </w:r>
            <w:r w:rsidRPr="001C6CF5">
              <w:rPr>
                <w:rFonts w:ascii="Arial" w:hAnsi="Arial" w:cs="Arial"/>
                <w:sz w:val="20"/>
                <w:szCs w:val="20"/>
              </w:rPr>
              <w:t xml:space="preserve"> aktivnost</w:t>
            </w:r>
          </w:p>
        </w:tc>
      </w:tr>
      <w:tr w:rsidR="00D00CA5" w:rsidRPr="00F715A8" w14:paraId="6171C112" w14:textId="77777777" w:rsidTr="00900E61">
        <w:tc>
          <w:tcPr>
            <w:tcW w:w="6804" w:type="dxa"/>
            <w:tcBorders>
              <w:top w:val="single" w:sz="4" w:space="0" w:color="auto"/>
              <w:left w:val="single" w:sz="4" w:space="0" w:color="auto"/>
              <w:bottom w:val="single" w:sz="4" w:space="0" w:color="auto"/>
              <w:right w:val="single" w:sz="4" w:space="0" w:color="auto"/>
            </w:tcBorders>
            <w:shd w:val="clear" w:color="auto" w:fill="auto"/>
          </w:tcPr>
          <w:p w14:paraId="02AA42F6" w14:textId="77777777" w:rsidR="0037251B" w:rsidRPr="009015FE" w:rsidRDefault="0037251B" w:rsidP="00FE1EBC">
            <w:pPr>
              <w:rPr>
                <w:rFonts w:ascii="Arial" w:hAnsi="Arial" w:cs="Arial"/>
                <w:b/>
                <w:color w:val="00B050"/>
              </w:rPr>
            </w:pPr>
          </w:p>
        </w:tc>
        <w:tc>
          <w:tcPr>
            <w:tcW w:w="2410" w:type="dxa"/>
            <w:tcBorders>
              <w:top w:val="single" w:sz="4" w:space="0" w:color="auto"/>
              <w:left w:val="single" w:sz="4" w:space="0" w:color="auto"/>
              <w:bottom w:val="single" w:sz="4" w:space="0" w:color="auto"/>
              <w:right w:val="single" w:sz="4" w:space="0" w:color="auto"/>
            </w:tcBorders>
          </w:tcPr>
          <w:p w14:paraId="58D794BB" w14:textId="77777777" w:rsidR="0037251B" w:rsidRPr="001C6CF5" w:rsidRDefault="0037251B" w:rsidP="00FE1EBC">
            <w:pPr>
              <w:tabs>
                <w:tab w:val="left" w:pos="195"/>
              </w:tabs>
              <w:rPr>
                <w:rFonts w:ascii="Arial" w:hAnsi="Arial" w:cs="Arial"/>
                <w:color w:val="00B050"/>
                <w:sz w:val="20"/>
                <w:szCs w:val="20"/>
              </w:rPr>
            </w:pPr>
          </w:p>
        </w:tc>
      </w:tr>
      <w:tr w:rsidR="0037251B" w:rsidRPr="009F3E11" w14:paraId="11899A30" w14:textId="77777777" w:rsidTr="00900E61">
        <w:tc>
          <w:tcPr>
            <w:tcW w:w="6804" w:type="dxa"/>
            <w:tcBorders>
              <w:top w:val="single" w:sz="4" w:space="0" w:color="auto"/>
              <w:left w:val="single" w:sz="4" w:space="0" w:color="auto"/>
              <w:bottom w:val="single" w:sz="4" w:space="0" w:color="auto"/>
              <w:right w:val="single" w:sz="4" w:space="0" w:color="auto"/>
            </w:tcBorders>
            <w:shd w:val="clear" w:color="auto" w:fill="auto"/>
          </w:tcPr>
          <w:p w14:paraId="6408B909" w14:textId="77777777" w:rsidR="0037251B" w:rsidRPr="009015FE" w:rsidRDefault="005E6F00" w:rsidP="005E6F00">
            <w:pPr>
              <w:rPr>
                <w:rFonts w:ascii="Arial" w:hAnsi="Arial" w:cs="Arial"/>
              </w:rPr>
            </w:pPr>
            <w:r w:rsidRPr="009015FE">
              <w:rPr>
                <w:rFonts w:ascii="Arial" w:hAnsi="Arial" w:cs="Arial"/>
                <w:b/>
                <w:color w:val="00B050"/>
              </w:rPr>
              <w:t>D.  PRIREDITVE ob Bizeljsko sremiški vinski turistični cesti</w:t>
            </w:r>
          </w:p>
        </w:tc>
        <w:tc>
          <w:tcPr>
            <w:tcW w:w="2410" w:type="dxa"/>
            <w:tcBorders>
              <w:top w:val="single" w:sz="4" w:space="0" w:color="auto"/>
              <w:left w:val="single" w:sz="4" w:space="0" w:color="auto"/>
              <w:bottom w:val="single" w:sz="4" w:space="0" w:color="auto"/>
              <w:right w:val="single" w:sz="4" w:space="0" w:color="auto"/>
            </w:tcBorders>
          </w:tcPr>
          <w:p w14:paraId="3DAF84E2" w14:textId="77777777" w:rsidR="0037251B" w:rsidRPr="001C6CF5" w:rsidRDefault="0037251B" w:rsidP="00FE1EBC">
            <w:pPr>
              <w:tabs>
                <w:tab w:val="left" w:pos="195"/>
              </w:tabs>
              <w:rPr>
                <w:rFonts w:ascii="Arial" w:hAnsi="Arial" w:cs="Arial"/>
                <w:sz w:val="20"/>
                <w:szCs w:val="20"/>
              </w:rPr>
            </w:pPr>
          </w:p>
        </w:tc>
      </w:tr>
      <w:tr w:rsidR="005E6F00" w:rsidRPr="009F3E11" w14:paraId="322E9F41" w14:textId="77777777" w:rsidTr="00900E61">
        <w:tc>
          <w:tcPr>
            <w:tcW w:w="6804" w:type="dxa"/>
            <w:tcBorders>
              <w:top w:val="single" w:sz="4" w:space="0" w:color="auto"/>
              <w:left w:val="single" w:sz="4" w:space="0" w:color="auto"/>
              <w:bottom w:val="single" w:sz="4" w:space="0" w:color="auto"/>
              <w:right w:val="single" w:sz="4" w:space="0" w:color="auto"/>
            </w:tcBorders>
            <w:shd w:val="clear" w:color="auto" w:fill="auto"/>
          </w:tcPr>
          <w:p w14:paraId="66ECCCDF" w14:textId="77777777" w:rsidR="005E6F00" w:rsidRPr="009015FE" w:rsidRDefault="005E6F00" w:rsidP="005E6F00">
            <w:pPr>
              <w:rPr>
                <w:rFonts w:ascii="Arial" w:hAnsi="Arial" w:cs="Arial"/>
              </w:rPr>
            </w:pPr>
            <w:r w:rsidRPr="009015FE">
              <w:rPr>
                <w:rFonts w:ascii="Arial" w:hAnsi="Arial" w:cs="Arial"/>
              </w:rPr>
              <w:t>D1. Dogodek, ki ima protokolarni značaj občinskega in /ali regionalnega pomena</w:t>
            </w:r>
          </w:p>
        </w:tc>
        <w:tc>
          <w:tcPr>
            <w:tcW w:w="2410" w:type="dxa"/>
            <w:tcBorders>
              <w:top w:val="single" w:sz="4" w:space="0" w:color="auto"/>
              <w:left w:val="single" w:sz="4" w:space="0" w:color="auto"/>
              <w:bottom w:val="single" w:sz="4" w:space="0" w:color="auto"/>
              <w:right w:val="single" w:sz="4" w:space="0" w:color="auto"/>
            </w:tcBorders>
          </w:tcPr>
          <w:p w14:paraId="257C7203" w14:textId="77777777" w:rsidR="005E6F00" w:rsidRPr="001C6CF5" w:rsidRDefault="005E6F00" w:rsidP="003F4BD8">
            <w:pPr>
              <w:tabs>
                <w:tab w:val="left" w:pos="195"/>
              </w:tabs>
              <w:rPr>
                <w:rFonts w:ascii="Arial" w:hAnsi="Arial" w:cs="Arial"/>
                <w:sz w:val="20"/>
                <w:szCs w:val="20"/>
              </w:rPr>
            </w:pPr>
            <w:r>
              <w:rPr>
                <w:rFonts w:ascii="Arial" w:hAnsi="Arial" w:cs="Arial"/>
                <w:sz w:val="20"/>
                <w:szCs w:val="20"/>
              </w:rPr>
              <w:t>80</w:t>
            </w:r>
            <w:r w:rsidRPr="001C6CF5">
              <w:rPr>
                <w:rFonts w:ascii="Arial" w:hAnsi="Arial" w:cs="Arial"/>
                <w:sz w:val="20"/>
                <w:szCs w:val="20"/>
              </w:rPr>
              <w:t xml:space="preserve"> točk</w:t>
            </w:r>
            <w:r w:rsidR="003F4BD8">
              <w:rPr>
                <w:rFonts w:ascii="Arial" w:hAnsi="Arial" w:cs="Arial"/>
                <w:sz w:val="20"/>
                <w:szCs w:val="20"/>
              </w:rPr>
              <w:t xml:space="preserve"> na</w:t>
            </w:r>
            <w:r w:rsidRPr="001C6CF5">
              <w:rPr>
                <w:rFonts w:ascii="Arial" w:hAnsi="Arial" w:cs="Arial"/>
                <w:sz w:val="20"/>
                <w:szCs w:val="20"/>
              </w:rPr>
              <w:t xml:space="preserve"> dogodek</w:t>
            </w:r>
          </w:p>
        </w:tc>
      </w:tr>
      <w:tr w:rsidR="005E6F00" w:rsidRPr="009F3E11" w14:paraId="2BF7BE2D" w14:textId="77777777" w:rsidTr="00900E61">
        <w:tc>
          <w:tcPr>
            <w:tcW w:w="6804" w:type="dxa"/>
            <w:tcBorders>
              <w:top w:val="single" w:sz="4" w:space="0" w:color="auto"/>
              <w:left w:val="single" w:sz="4" w:space="0" w:color="auto"/>
              <w:bottom w:val="single" w:sz="4" w:space="0" w:color="auto"/>
              <w:right w:val="single" w:sz="4" w:space="0" w:color="auto"/>
            </w:tcBorders>
            <w:shd w:val="clear" w:color="auto" w:fill="auto"/>
          </w:tcPr>
          <w:p w14:paraId="41A04300" w14:textId="77777777" w:rsidR="005E6F00" w:rsidRPr="009015FE" w:rsidRDefault="005E6F00" w:rsidP="005E6F00">
            <w:pPr>
              <w:rPr>
                <w:rFonts w:ascii="Arial" w:hAnsi="Arial" w:cs="Arial"/>
              </w:rPr>
            </w:pPr>
            <w:r w:rsidRPr="009015FE">
              <w:rPr>
                <w:rFonts w:ascii="Arial" w:hAnsi="Arial" w:cs="Arial"/>
              </w:rPr>
              <w:t>DE2. Programske aktivnosti za promocijo vinskih produktov</w:t>
            </w:r>
          </w:p>
        </w:tc>
        <w:tc>
          <w:tcPr>
            <w:tcW w:w="2410" w:type="dxa"/>
            <w:tcBorders>
              <w:top w:val="single" w:sz="4" w:space="0" w:color="auto"/>
              <w:left w:val="single" w:sz="4" w:space="0" w:color="auto"/>
              <w:bottom w:val="single" w:sz="4" w:space="0" w:color="auto"/>
              <w:right w:val="single" w:sz="4" w:space="0" w:color="auto"/>
            </w:tcBorders>
          </w:tcPr>
          <w:p w14:paraId="3C372E4B" w14:textId="77777777" w:rsidR="005E6F00" w:rsidRPr="001C6CF5" w:rsidRDefault="005E6F00" w:rsidP="003F4BD8">
            <w:pPr>
              <w:tabs>
                <w:tab w:val="left" w:pos="195"/>
              </w:tabs>
              <w:rPr>
                <w:rFonts w:ascii="Arial" w:hAnsi="Arial" w:cs="Arial"/>
                <w:sz w:val="20"/>
                <w:szCs w:val="20"/>
              </w:rPr>
            </w:pPr>
            <w:r>
              <w:rPr>
                <w:rFonts w:ascii="Arial" w:hAnsi="Arial" w:cs="Arial"/>
                <w:sz w:val="20"/>
                <w:szCs w:val="20"/>
              </w:rPr>
              <w:t>20</w:t>
            </w:r>
            <w:r w:rsidRPr="001C6CF5">
              <w:rPr>
                <w:rFonts w:ascii="Arial" w:hAnsi="Arial" w:cs="Arial"/>
                <w:sz w:val="20"/>
                <w:szCs w:val="20"/>
              </w:rPr>
              <w:t xml:space="preserve"> točk </w:t>
            </w:r>
            <w:r w:rsidR="003F4BD8">
              <w:rPr>
                <w:rFonts w:ascii="Arial" w:hAnsi="Arial" w:cs="Arial"/>
                <w:sz w:val="20"/>
                <w:szCs w:val="20"/>
              </w:rPr>
              <w:t>na</w:t>
            </w:r>
            <w:r w:rsidRPr="001C6CF5">
              <w:rPr>
                <w:rFonts w:ascii="Arial" w:hAnsi="Arial" w:cs="Arial"/>
                <w:sz w:val="20"/>
                <w:szCs w:val="20"/>
              </w:rPr>
              <w:t xml:space="preserve"> aktivnost</w:t>
            </w:r>
          </w:p>
        </w:tc>
      </w:tr>
      <w:tr w:rsidR="005E6F00" w:rsidRPr="009F3E11" w14:paraId="4FDF2D3A" w14:textId="77777777" w:rsidTr="00900E61">
        <w:tc>
          <w:tcPr>
            <w:tcW w:w="6804" w:type="dxa"/>
            <w:tcBorders>
              <w:top w:val="single" w:sz="4" w:space="0" w:color="auto"/>
              <w:left w:val="nil"/>
              <w:bottom w:val="nil"/>
              <w:right w:val="nil"/>
            </w:tcBorders>
            <w:shd w:val="clear" w:color="auto" w:fill="auto"/>
          </w:tcPr>
          <w:p w14:paraId="5A479066" w14:textId="77777777" w:rsidR="005E6F00" w:rsidRDefault="005E6F00" w:rsidP="005E6F00">
            <w:pPr>
              <w:rPr>
                <w:rFonts w:ascii="Arial" w:hAnsi="Arial" w:cs="Arial"/>
                <w:sz w:val="20"/>
                <w:szCs w:val="20"/>
              </w:rPr>
            </w:pPr>
          </w:p>
          <w:p w14:paraId="067B80E9" w14:textId="77777777" w:rsidR="005E6F00" w:rsidRPr="009F3E11" w:rsidRDefault="005E6F00" w:rsidP="005E6F00">
            <w:pPr>
              <w:rPr>
                <w:rFonts w:ascii="Arial" w:hAnsi="Arial" w:cs="Arial"/>
                <w:sz w:val="20"/>
                <w:szCs w:val="20"/>
              </w:rPr>
            </w:pPr>
          </w:p>
        </w:tc>
        <w:tc>
          <w:tcPr>
            <w:tcW w:w="2410" w:type="dxa"/>
            <w:tcBorders>
              <w:top w:val="single" w:sz="4" w:space="0" w:color="auto"/>
              <w:left w:val="nil"/>
              <w:bottom w:val="nil"/>
              <w:right w:val="nil"/>
            </w:tcBorders>
          </w:tcPr>
          <w:p w14:paraId="4B0D14AE" w14:textId="77777777" w:rsidR="005E6F00" w:rsidRPr="001C6CF5" w:rsidRDefault="005E6F00" w:rsidP="005E6F00">
            <w:pPr>
              <w:tabs>
                <w:tab w:val="left" w:pos="195"/>
              </w:tabs>
              <w:rPr>
                <w:rFonts w:ascii="Arial" w:hAnsi="Arial" w:cs="Arial"/>
                <w:sz w:val="20"/>
                <w:szCs w:val="20"/>
              </w:rPr>
            </w:pPr>
          </w:p>
        </w:tc>
      </w:tr>
      <w:tr w:rsidR="005E6F00" w:rsidRPr="009F3E11" w14:paraId="255E5E84" w14:textId="77777777" w:rsidTr="00900E61">
        <w:tc>
          <w:tcPr>
            <w:tcW w:w="6804" w:type="dxa"/>
            <w:tcBorders>
              <w:top w:val="single" w:sz="4" w:space="0" w:color="auto"/>
              <w:left w:val="single" w:sz="4" w:space="0" w:color="auto"/>
              <w:bottom w:val="single" w:sz="4" w:space="0" w:color="auto"/>
              <w:right w:val="single" w:sz="4" w:space="0" w:color="auto"/>
            </w:tcBorders>
            <w:shd w:val="clear" w:color="auto" w:fill="auto"/>
          </w:tcPr>
          <w:p w14:paraId="3FD6F7FE" w14:textId="77777777" w:rsidR="005E6F00" w:rsidRPr="009015FE" w:rsidRDefault="005E6F00" w:rsidP="005E6F00">
            <w:pPr>
              <w:rPr>
                <w:rFonts w:ascii="Arial" w:hAnsi="Arial" w:cs="Arial"/>
              </w:rPr>
            </w:pPr>
            <w:r w:rsidRPr="009015FE">
              <w:rPr>
                <w:rFonts w:ascii="Arial" w:hAnsi="Arial" w:cs="Arial"/>
                <w:b/>
              </w:rPr>
              <w:t>2.Stroški ustrezne infrastrukture</w:t>
            </w:r>
          </w:p>
        </w:tc>
        <w:tc>
          <w:tcPr>
            <w:tcW w:w="2410" w:type="dxa"/>
            <w:tcBorders>
              <w:top w:val="single" w:sz="4" w:space="0" w:color="auto"/>
              <w:left w:val="single" w:sz="4" w:space="0" w:color="auto"/>
              <w:bottom w:val="single" w:sz="4" w:space="0" w:color="auto"/>
              <w:right w:val="single" w:sz="4" w:space="0" w:color="auto"/>
            </w:tcBorders>
          </w:tcPr>
          <w:p w14:paraId="34F490A8" w14:textId="77777777" w:rsidR="005E6F00" w:rsidRPr="008C64E3" w:rsidRDefault="005E6F00" w:rsidP="005E6F00">
            <w:pPr>
              <w:tabs>
                <w:tab w:val="left" w:pos="195"/>
              </w:tabs>
              <w:rPr>
                <w:rFonts w:ascii="Arial" w:hAnsi="Arial" w:cs="Arial"/>
                <w:sz w:val="20"/>
                <w:szCs w:val="20"/>
                <w:highlight w:val="yellow"/>
              </w:rPr>
            </w:pPr>
          </w:p>
        </w:tc>
      </w:tr>
      <w:tr w:rsidR="005E6F00" w:rsidRPr="009F3E11" w14:paraId="23181AA4" w14:textId="77777777" w:rsidTr="00900E61">
        <w:tc>
          <w:tcPr>
            <w:tcW w:w="6804" w:type="dxa"/>
            <w:tcBorders>
              <w:top w:val="single" w:sz="4" w:space="0" w:color="auto"/>
              <w:left w:val="single" w:sz="4" w:space="0" w:color="auto"/>
              <w:bottom w:val="single" w:sz="4" w:space="0" w:color="auto"/>
              <w:right w:val="single" w:sz="4" w:space="0" w:color="auto"/>
            </w:tcBorders>
            <w:shd w:val="clear" w:color="auto" w:fill="auto"/>
          </w:tcPr>
          <w:p w14:paraId="305CAD7E" w14:textId="77777777" w:rsidR="005E6F00" w:rsidRPr="009015FE" w:rsidRDefault="005E6F00" w:rsidP="003F4BD8">
            <w:pPr>
              <w:rPr>
                <w:rFonts w:ascii="Arial" w:hAnsi="Arial" w:cs="Arial"/>
              </w:rPr>
            </w:pPr>
            <w:r w:rsidRPr="009015FE">
              <w:rPr>
                <w:rFonts w:ascii="Arial" w:hAnsi="Arial" w:cs="Arial"/>
                <w:bCs/>
              </w:rPr>
              <w:t>Stroški najema prostora za delovanje društva, stroški elektri</w:t>
            </w:r>
            <w:r w:rsidR="003F4BD8">
              <w:rPr>
                <w:rFonts w:ascii="Arial" w:hAnsi="Arial" w:cs="Arial"/>
                <w:bCs/>
              </w:rPr>
              <w:t>ke, ogrevanja, opreme, naprave,.</w:t>
            </w:r>
            <w:r w:rsidRPr="009015FE">
              <w:rPr>
                <w:rFonts w:ascii="Arial" w:hAnsi="Arial" w:cs="Arial"/>
                <w:bCs/>
              </w:rPr>
              <w:t>..</w:t>
            </w:r>
          </w:p>
        </w:tc>
        <w:tc>
          <w:tcPr>
            <w:tcW w:w="2410" w:type="dxa"/>
            <w:tcBorders>
              <w:top w:val="single" w:sz="4" w:space="0" w:color="auto"/>
              <w:left w:val="single" w:sz="4" w:space="0" w:color="auto"/>
              <w:bottom w:val="single" w:sz="4" w:space="0" w:color="auto"/>
              <w:right w:val="single" w:sz="4" w:space="0" w:color="auto"/>
            </w:tcBorders>
          </w:tcPr>
          <w:p w14:paraId="6E7895CF" w14:textId="77777777" w:rsidR="005E6F00" w:rsidRPr="008C64E3" w:rsidRDefault="005E6F00" w:rsidP="003F4BD8">
            <w:pPr>
              <w:tabs>
                <w:tab w:val="left" w:pos="195"/>
              </w:tabs>
              <w:rPr>
                <w:rFonts w:ascii="Arial" w:hAnsi="Arial" w:cs="Arial"/>
                <w:sz w:val="20"/>
                <w:szCs w:val="20"/>
                <w:highlight w:val="yellow"/>
              </w:rPr>
            </w:pPr>
            <w:r w:rsidRPr="00E17EB1">
              <w:rPr>
                <w:rFonts w:ascii="Arial" w:hAnsi="Arial" w:cs="Arial"/>
                <w:sz w:val="20"/>
                <w:szCs w:val="20"/>
              </w:rPr>
              <w:t>2</w:t>
            </w:r>
            <w:r w:rsidR="003F4BD8">
              <w:rPr>
                <w:rFonts w:ascii="Arial" w:hAnsi="Arial" w:cs="Arial"/>
                <w:sz w:val="20"/>
                <w:szCs w:val="20"/>
              </w:rPr>
              <w:t>0</w:t>
            </w:r>
            <w:r w:rsidRPr="00E17EB1">
              <w:rPr>
                <w:rFonts w:ascii="Arial" w:hAnsi="Arial" w:cs="Arial"/>
                <w:sz w:val="20"/>
                <w:szCs w:val="20"/>
              </w:rPr>
              <w:t xml:space="preserve"> točk </w:t>
            </w:r>
            <w:r w:rsidR="001650FF" w:rsidRPr="00E17EB1">
              <w:rPr>
                <w:rFonts w:ascii="Arial" w:hAnsi="Arial" w:cs="Arial"/>
                <w:sz w:val="20"/>
                <w:szCs w:val="20"/>
              </w:rPr>
              <w:t xml:space="preserve">nad </w:t>
            </w:r>
            <w:r w:rsidRPr="00E17EB1">
              <w:rPr>
                <w:rFonts w:ascii="Arial" w:hAnsi="Arial" w:cs="Arial"/>
                <w:sz w:val="20"/>
                <w:szCs w:val="20"/>
              </w:rPr>
              <w:t xml:space="preserve">100 EUR </w:t>
            </w:r>
            <w:r w:rsidR="00430B2F" w:rsidRPr="00E17EB1">
              <w:rPr>
                <w:rFonts w:ascii="Arial" w:hAnsi="Arial" w:cs="Arial"/>
                <w:sz w:val="20"/>
                <w:szCs w:val="20"/>
              </w:rPr>
              <w:t xml:space="preserve">skupne </w:t>
            </w:r>
            <w:r w:rsidRPr="00E17EB1">
              <w:rPr>
                <w:rFonts w:ascii="Arial" w:hAnsi="Arial" w:cs="Arial"/>
                <w:sz w:val="20"/>
                <w:szCs w:val="20"/>
              </w:rPr>
              <w:t xml:space="preserve">vrednosti </w:t>
            </w:r>
            <w:r w:rsidR="00430B2F" w:rsidRPr="00E17EB1">
              <w:rPr>
                <w:rFonts w:ascii="Arial" w:hAnsi="Arial" w:cs="Arial"/>
                <w:sz w:val="20"/>
                <w:szCs w:val="20"/>
              </w:rPr>
              <w:t>stroškov</w:t>
            </w:r>
          </w:p>
        </w:tc>
      </w:tr>
      <w:tr w:rsidR="005E6F00" w:rsidRPr="009F3E11" w14:paraId="354B17B6" w14:textId="77777777" w:rsidTr="00900E61">
        <w:tc>
          <w:tcPr>
            <w:tcW w:w="6804" w:type="dxa"/>
            <w:tcBorders>
              <w:top w:val="single" w:sz="4" w:space="0" w:color="auto"/>
              <w:left w:val="nil"/>
              <w:bottom w:val="single" w:sz="4" w:space="0" w:color="auto"/>
              <w:right w:val="nil"/>
            </w:tcBorders>
            <w:shd w:val="clear" w:color="auto" w:fill="auto"/>
          </w:tcPr>
          <w:p w14:paraId="7507318E" w14:textId="77777777" w:rsidR="005E6F00" w:rsidRDefault="005E6F00" w:rsidP="005E6F00">
            <w:pPr>
              <w:rPr>
                <w:rFonts w:ascii="Arial" w:hAnsi="Arial" w:cs="Arial"/>
                <w:sz w:val="20"/>
                <w:szCs w:val="20"/>
              </w:rPr>
            </w:pPr>
          </w:p>
          <w:p w14:paraId="6EC2C38B" w14:textId="1A20BD34" w:rsidR="00C73B30" w:rsidRPr="009F3E11" w:rsidRDefault="00C73B30" w:rsidP="005E6F00">
            <w:pPr>
              <w:rPr>
                <w:rFonts w:ascii="Arial" w:hAnsi="Arial" w:cs="Arial"/>
                <w:sz w:val="20"/>
                <w:szCs w:val="20"/>
              </w:rPr>
            </w:pPr>
          </w:p>
        </w:tc>
        <w:tc>
          <w:tcPr>
            <w:tcW w:w="2410" w:type="dxa"/>
            <w:tcBorders>
              <w:top w:val="single" w:sz="4" w:space="0" w:color="auto"/>
              <w:left w:val="nil"/>
              <w:bottom w:val="single" w:sz="4" w:space="0" w:color="auto"/>
              <w:right w:val="nil"/>
            </w:tcBorders>
          </w:tcPr>
          <w:p w14:paraId="40D48DA7" w14:textId="77777777" w:rsidR="005E6F00" w:rsidRPr="001C6CF5" w:rsidRDefault="005E6F00" w:rsidP="005E6F00">
            <w:pPr>
              <w:tabs>
                <w:tab w:val="left" w:pos="195"/>
              </w:tabs>
              <w:rPr>
                <w:rFonts w:ascii="Arial" w:hAnsi="Arial" w:cs="Arial"/>
                <w:sz w:val="20"/>
                <w:szCs w:val="20"/>
              </w:rPr>
            </w:pPr>
          </w:p>
        </w:tc>
      </w:tr>
      <w:tr w:rsidR="005E6F00" w:rsidRPr="009F3E11" w14:paraId="5B90C645" w14:textId="77777777" w:rsidTr="00900E61">
        <w:tc>
          <w:tcPr>
            <w:tcW w:w="6804" w:type="dxa"/>
            <w:tcBorders>
              <w:top w:val="single" w:sz="4" w:space="0" w:color="auto"/>
              <w:left w:val="single" w:sz="4" w:space="0" w:color="auto"/>
              <w:bottom w:val="single" w:sz="4" w:space="0" w:color="auto"/>
              <w:right w:val="single" w:sz="4" w:space="0" w:color="auto"/>
            </w:tcBorders>
            <w:shd w:val="clear" w:color="auto" w:fill="auto"/>
          </w:tcPr>
          <w:p w14:paraId="1CD96501" w14:textId="77777777" w:rsidR="005E6F00" w:rsidRPr="00E17EB1" w:rsidRDefault="005E6F00" w:rsidP="005E6F00">
            <w:pPr>
              <w:rPr>
                <w:rFonts w:ascii="Arial" w:hAnsi="Arial" w:cs="Arial"/>
              </w:rPr>
            </w:pPr>
            <w:r w:rsidRPr="00E17EB1">
              <w:rPr>
                <w:rFonts w:ascii="Arial" w:hAnsi="Arial" w:cs="Arial"/>
                <w:b/>
              </w:rPr>
              <w:t>3. Materialni stroški za delovanje društva / zveze</w:t>
            </w:r>
            <w:r w:rsidR="00E17EB1" w:rsidRPr="00E17EB1">
              <w:rPr>
                <w:rFonts w:ascii="Arial" w:hAnsi="Arial" w:cs="Arial"/>
                <w:b/>
              </w:rPr>
              <w:t>*</w:t>
            </w:r>
          </w:p>
        </w:tc>
        <w:tc>
          <w:tcPr>
            <w:tcW w:w="2410" w:type="dxa"/>
            <w:tcBorders>
              <w:top w:val="single" w:sz="4" w:space="0" w:color="auto"/>
              <w:left w:val="single" w:sz="4" w:space="0" w:color="auto"/>
              <w:bottom w:val="single" w:sz="4" w:space="0" w:color="auto"/>
              <w:right w:val="single" w:sz="4" w:space="0" w:color="auto"/>
            </w:tcBorders>
          </w:tcPr>
          <w:p w14:paraId="5B04A091" w14:textId="77777777" w:rsidR="005E6F00" w:rsidRPr="00E17EB1" w:rsidRDefault="005E6F00" w:rsidP="005E6F00">
            <w:pPr>
              <w:tabs>
                <w:tab w:val="left" w:pos="195"/>
              </w:tabs>
              <w:rPr>
                <w:rFonts w:ascii="Arial" w:hAnsi="Arial" w:cs="Arial"/>
                <w:sz w:val="20"/>
                <w:szCs w:val="20"/>
              </w:rPr>
            </w:pPr>
          </w:p>
        </w:tc>
      </w:tr>
      <w:tr w:rsidR="005E6F00" w:rsidRPr="009F3E11" w14:paraId="337A223C" w14:textId="77777777" w:rsidTr="00900E61">
        <w:tc>
          <w:tcPr>
            <w:tcW w:w="6804" w:type="dxa"/>
            <w:tcBorders>
              <w:top w:val="single" w:sz="4" w:space="0" w:color="auto"/>
              <w:left w:val="single" w:sz="4" w:space="0" w:color="auto"/>
              <w:bottom w:val="single" w:sz="4" w:space="0" w:color="auto"/>
              <w:right w:val="single" w:sz="4" w:space="0" w:color="auto"/>
            </w:tcBorders>
            <w:shd w:val="clear" w:color="auto" w:fill="auto"/>
          </w:tcPr>
          <w:p w14:paraId="5C133EF9" w14:textId="77777777" w:rsidR="005E6F00" w:rsidRPr="00E17EB1" w:rsidRDefault="005E6F00" w:rsidP="005E6F00">
            <w:pPr>
              <w:rPr>
                <w:rFonts w:ascii="Arial" w:hAnsi="Arial" w:cs="Arial"/>
              </w:rPr>
            </w:pPr>
            <w:r w:rsidRPr="00E17EB1">
              <w:rPr>
                <w:rFonts w:ascii="Arial" w:hAnsi="Arial" w:cs="Arial"/>
                <w:bCs/>
              </w:rPr>
              <w:t>Sofinanciranje stroškov poštnin, kilometrine, dnevnice, računovodske storitve organov, pisarniški material in najem prostorov</w:t>
            </w:r>
          </w:p>
        </w:tc>
        <w:tc>
          <w:tcPr>
            <w:tcW w:w="2410" w:type="dxa"/>
            <w:tcBorders>
              <w:top w:val="single" w:sz="4" w:space="0" w:color="auto"/>
              <w:left w:val="single" w:sz="4" w:space="0" w:color="auto"/>
              <w:bottom w:val="single" w:sz="4" w:space="0" w:color="auto"/>
              <w:right w:val="single" w:sz="4" w:space="0" w:color="auto"/>
            </w:tcBorders>
          </w:tcPr>
          <w:p w14:paraId="6963C499" w14:textId="77777777" w:rsidR="005E6F00" w:rsidRPr="00E17EB1" w:rsidRDefault="00E17EB1" w:rsidP="003F4BD8">
            <w:pPr>
              <w:tabs>
                <w:tab w:val="left" w:pos="195"/>
              </w:tabs>
              <w:rPr>
                <w:rFonts w:ascii="Arial" w:hAnsi="Arial" w:cs="Arial"/>
                <w:sz w:val="20"/>
                <w:szCs w:val="20"/>
              </w:rPr>
            </w:pPr>
            <w:r w:rsidRPr="00E17EB1">
              <w:rPr>
                <w:rFonts w:ascii="Arial" w:hAnsi="Arial" w:cs="Arial"/>
                <w:sz w:val="20"/>
                <w:szCs w:val="20"/>
              </w:rPr>
              <w:t>1 točka</w:t>
            </w:r>
            <w:r w:rsidR="003F4BD8">
              <w:rPr>
                <w:rFonts w:ascii="Arial" w:hAnsi="Arial" w:cs="Arial"/>
                <w:sz w:val="20"/>
                <w:szCs w:val="20"/>
              </w:rPr>
              <w:t>*</w:t>
            </w:r>
            <w:r w:rsidRPr="00E17EB1">
              <w:rPr>
                <w:rFonts w:ascii="Arial" w:hAnsi="Arial" w:cs="Arial"/>
                <w:sz w:val="20"/>
                <w:szCs w:val="20"/>
              </w:rPr>
              <w:t xml:space="preserve">  nad </w:t>
            </w:r>
            <w:r w:rsidR="005E6F00" w:rsidRPr="00E17EB1">
              <w:rPr>
                <w:rFonts w:ascii="Arial" w:hAnsi="Arial" w:cs="Arial"/>
                <w:sz w:val="20"/>
                <w:szCs w:val="20"/>
              </w:rPr>
              <w:t>10 EUR nastalega</w:t>
            </w:r>
            <w:r w:rsidRPr="00E17EB1">
              <w:rPr>
                <w:rFonts w:ascii="Arial" w:hAnsi="Arial" w:cs="Arial"/>
                <w:sz w:val="20"/>
                <w:szCs w:val="20"/>
              </w:rPr>
              <w:t xml:space="preserve"> posameznega </w:t>
            </w:r>
            <w:r w:rsidR="005E6F00" w:rsidRPr="00E17EB1">
              <w:rPr>
                <w:rFonts w:ascii="Arial" w:hAnsi="Arial" w:cs="Arial"/>
                <w:sz w:val="20"/>
                <w:szCs w:val="20"/>
              </w:rPr>
              <w:t xml:space="preserve"> </w:t>
            </w:r>
            <w:r w:rsidRPr="00E17EB1">
              <w:rPr>
                <w:rFonts w:ascii="Arial" w:hAnsi="Arial" w:cs="Arial"/>
                <w:sz w:val="20"/>
                <w:szCs w:val="20"/>
              </w:rPr>
              <w:t xml:space="preserve">materialnega </w:t>
            </w:r>
            <w:r w:rsidR="005E6F00" w:rsidRPr="00E17EB1">
              <w:rPr>
                <w:rFonts w:ascii="Arial" w:hAnsi="Arial" w:cs="Arial"/>
                <w:sz w:val="20"/>
                <w:szCs w:val="20"/>
              </w:rPr>
              <w:t>stroška</w:t>
            </w:r>
          </w:p>
        </w:tc>
      </w:tr>
      <w:tr w:rsidR="009120A0" w:rsidRPr="009F3E11" w14:paraId="1A69CDD2" w14:textId="77777777" w:rsidTr="00900E61">
        <w:tc>
          <w:tcPr>
            <w:tcW w:w="6804" w:type="dxa"/>
            <w:tcBorders>
              <w:top w:val="single" w:sz="4" w:space="0" w:color="auto"/>
              <w:left w:val="single" w:sz="4" w:space="0" w:color="auto"/>
              <w:bottom w:val="single" w:sz="4" w:space="0" w:color="auto"/>
              <w:right w:val="single" w:sz="4" w:space="0" w:color="auto"/>
            </w:tcBorders>
            <w:shd w:val="clear" w:color="auto" w:fill="auto"/>
          </w:tcPr>
          <w:p w14:paraId="6F802CEA" w14:textId="77777777" w:rsidR="009120A0" w:rsidRPr="009015FE" w:rsidRDefault="009120A0" w:rsidP="00081EF8">
            <w:pPr>
              <w:rPr>
                <w:rFonts w:ascii="Arial" w:hAnsi="Arial" w:cs="Arial"/>
                <w:bCs/>
              </w:rPr>
            </w:pPr>
            <w:r w:rsidRPr="009015FE">
              <w:rPr>
                <w:rFonts w:ascii="Arial" w:hAnsi="Arial" w:cs="Arial"/>
                <w:bCs/>
              </w:rPr>
              <w:t>Sofinanciranje stroškov nakupa</w:t>
            </w:r>
            <w:r w:rsidR="001650FF" w:rsidRPr="009015FE">
              <w:rPr>
                <w:rFonts w:ascii="Arial" w:hAnsi="Arial" w:cs="Arial"/>
                <w:bCs/>
              </w:rPr>
              <w:t xml:space="preserve"> opredmetenih sredstev, katerih koristi ima širši krog </w:t>
            </w:r>
          </w:p>
        </w:tc>
        <w:tc>
          <w:tcPr>
            <w:tcW w:w="2410" w:type="dxa"/>
            <w:tcBorders>
              <w:top w:val="single" w:sz="4" w:space="0" w:color="auto"/>
              <w:left w:val="single" w:sz="4" w:space="0" w:color="auto"/>
              <w:bottom w:val="single" w:sz="4" w:space="0" w:color="auto"/>
              <w:right w:val="single" w:sz="4" w:space="0" w:color="auto"/>
            </w:tcBorders>
          </w:tcPr>
          <w:p w14:paraId="2347F409" w14:textId="77777777" w:rsidR="009120A0" w:rsidRPr="00BB4AF0" w:rsidRDefault="00E17EB1" w:rsidP="003F4BD8">
            <w:pPr>
              <w:tabs>
                <w:tab w:val="left" w:pos="195"/>
              </w:tabs>
              <w:rPr>
                <w:rFonts w:ascii="Arial" w:hAnsi="Arial" w:cs="Arial"/>
                <w:sz w:val="20"/>
                <w:szCs w:val="20"/>
              </w:rPr>
            </w:pPr>
            <w:r>
              <w:rPr>
                <w:rFonts w:ascii="Arial" w:hAnsi="Arial" w:cs="Arial"/>
                <w:sz w:val="20"/>
                <w:szCs w:val="20"/>
              </w:rPr>
              <w:t>3</w:t>
            </w:r>
            <w:r w:rsidR="003F4BD8">
              <w:rPr>
                <w:rFonts w:ascii="Arial" w:hAnsi="Arial" w:cs="Arial"/>
                <w:sz w:val="20"/>
                <w:szCs w:val="20"/>
              </w:rPr>
              <w:t>0</w:t>
            </w:r>
            <w:r w:rsidR="001650FF" w:rsidRPr="00BB4AF0">
              <w:rPr>
                <w:rFonts w:ascii="Arial" w:hAnsi="Arial" w:cs="Arial"/>
                <w:sz w:val="20"/>
                <w:szCs w:val="20"/>
              </w:rPr>
              <w:t xml:space="preserve"> točk</w:t>
            </w:r>
            <w:r w:rsidR="003F4BD8">
              <w:rPr>
                <w:rFonts w:ascii="Arial" w:hAnsi="Arial" w:cs="Arial"/>
                <w:sz w:val="20"/>
                <w:szCs w:val="20"/>
              </w:rPr>
              <w:t xml:space="preserve"> </w:t>
            </w:r>
            <w:r w:rsidR="001650FF" w:rsidRPr="00BB4AF0">
              <w:rPr>
                <w:rFonts w:ascii="Arial" w:hAnsi="Arial" w:cs="Arial"/>
                <w:sz w:val="20"/>
                <w:szCs w:val="20"/>
              </w:rPr>
              <w:t>nad 10</w:t>
            </w:r>
            <w:r w:rsidR="009120A0" w:rsidRPr="00BB4AF0">
              <w:rPr>
                <w:rFonts w:ascii="Arial" w:hAnsi="Arial" w:cs="Arial"/>
                <w:sz w:val="20"/>
                <w:szCs w:val="20"/>
              </w:rPr>
              <w:t xml:space="preserve">0 EUR </w:t>
            </w:r>
            <w:r>
              <w:rPr>
                <w:rFonts w:ascii="Arial" w:hAnsi="Arial" w:cs="Arial"/>
                <w:sz w:val="20"/>
                <w:szCs w:val="20"/>
              </w:rPr>
              <w:t xml:space="preserve">skupnih nastalih stroškov </w:t>
            </w:r>
          </w:p>
        </w:tc>
      </w:tr>
    </w:tbl>
    <w:p w14:paraId="5686D36A" w14:textId="77777777" w:rsidR="00E17EB1" w:rsidRPr="00E17EB1" w:rsidRDefault="00E17EB1" w:rsidP="00E17EB1">
      <w:pPr>
        <w:rPr>
          <w:rFonts w:ascii="Arial" w:hAnsi="Arial" w:cs="Arial"/>
          <w:sz w:val="20"/>
          <w:szCs w:val="20"/>
        </w:rPr>
      </w:pPr>
      <w:r w:rsidRPr="00E17EB1">
        <w:rPr>
          <w:rFonts w:ascii="Arial" w:hAnsi="Arial" w:cs="Arial"/>
          <w:sz w:val="20"/>
          <w:szCs w:val="20"/>
        </w:rPr>
        <w:t>* 1 točka nad 10 EUR nastalega posameznega  materialnega stroška  pomeni: 1 točka na strošek poštnin + 1 točka na strošek računovodskih storitev +,..</w:t>
      </w:r>
    </w:p>
    <w:p w14:paraId="0D697602" w14:textId="77777777" w:rsidR="009015FE" w:rsidRDefault="009015FE" w:rsidP="009F3E11">
      <w:pPr>
        <w:rPr>
          <w:rFonts w:ascii="Arial" w:hAnsi="Arial" w:cs="Arial"/>
          <w:color w:val="FF0000"/>
          <w:sz w:val="20"/>
          <w:szCs w:val="20"/>
        </w:rPr>
      </w:pP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4"/>
        <w:gridCol w:w="2410"/>
      </w:tblGrid>
      <w:tr w:rsidR="009F3E11" w:rsidRPr="007B064B" w14:paraId="326EB6D4" w14:textId="77777777" w:rsidTr="00900E61">
        <w:tc>
          <w:tcPr>
            <w:tcW w:w="6804" w:type="dxa"/>
            <w:tcBorders>
              <w:top w:val="single" w:sz="4" w:space="0" w:color="auto"/>
              <w:left w:val="single" w:sz="4" w:space="0" w:color="auto"/>
              <w:bottom w:val="single" w:sz="4" w:space="0" w:color="auto"/>
              <w:right w:val="single" w:sz="4" w:space="0" w:color="auto"/>
            </w:tcBorders>
            <w:shd w:val="clear" w:color="auto" w:fill="auto"/>
          </w:tcPr>
          <w:p w14:paraId="21E0DECE" w14:textId="77777777" w:rsidR="009F3E11" w:rsidRPr="009015FE" w:rsidRDefault="009F3E11" w:rsidP="0076735E">
            <w:pPr>
              <w:jc w:val="both"/>
              <w:rPr>
                <w:rFonts w:ascii="Arial" w:hAnsi="Arial" w:cs="Arial"/>
              </w:rPr>
            </w:pPr>
            <w:r w:rsidRPr="009015FE">
              <w:rPr>
                <w:rFonts w:ascii="Arial" w:hAnsi="Arial" w:cs="Arial"/>
                <w:b/>
              </w:rPr>
              <w:t>4. Število članov društva / zveze</w:t>
            </w:r>
          </w:p>
        </w:tc>
        <w:tc>
          <w:tcPr>
            <w:tcW w:w="2410" w:type="dxa"/>
            <w:tcBorders>
              <w:top w:val="single" w:sz="4" w:space="0" w:color="auto"/>
              <w:left w:val="single" w:sz="4" w:space="0" w:color="auto"/>
              <w:bottom w:val="single" w:sz="4" w:space="0" w:color="auto"/>
              <w:right w:val="single" w:sz="4" w:space="0" w:color="auto"/>
            </w:tcBorders>
          </w:tcPr>
          <w:p w14:paraId="4AD04187" w14:textId="77777777" w:rsidR="009F3E11" w:rsidRPr="007B064B" w:rsidRDefault="009F3E11" w:rsidP="0076735E">
            <w:pPr>
              <w:tabs>
                <w:tab w:val="left" w:pos="195"/>
              </w:tabs>
              <w:rPr>
                <w:rFonts w:ascii="Arial" w:hAnsi="Arial" w:cs="Arial"/>
                <w:color w:val="FF0000"/>
                <w:sz w:val="20"/>
                <w:szCs w:val="20"/>
              </w:rPr>
            </w:pPr>
          </w:p>
        </w:tc>
      </w:tr>
      <w:tr w:rsidR="00D30A69" w:rsidRPr="007B064B" w14:paraId="5C41F265" w14:textId="77777777" w:rsidTr="00900E61">
        <w:tc>
          <w:tcPr>
            <w:tcW w:w="6804" w:type="dxa"/>
            <w:tcBorders>
              <w:top w:val="single" w:sz="4" w:space="0" w:color="auto"/>
              <w:left w:val="single" w:sz="4" w:space="0" w:color="auto"/>
              <w:bottom w:val="single" w:sz="4" w:space="0" w:color="auto"/>
              <w:right w:val="single" w:sz="4" w:space="0" w:color="auto"/>
            </w:tcBorders>
            <w:shd w:val="clear" w:color="auto" w:fill="auto"/>
          </w:tcPr>
          <w:p w14:paraId="5C68B43D" w14:textId="77777777" w:rsidR="00D30A69" w:rsidRPr="009015FE" w:rsidRDefault="00D30A69" w:rsidP="00D30A69">
            <w:pPr>
              <w:tabs>
                <w:tab w:val="left" w:pos="2520"/>
              </w:tabs>
              <w:rPr>
                <w:rFonts w:ascii="Arial" w:hAnsi="Arial" w:cs="Arial"/>
              </w:rPr>
            </w:pPr>
            <w:r w:rsidRPr="009015FE">
              <w:rPr>
                <w:rFonts w:ascii="Arial" w:hAnsi="Arial" w:cs="Arial"/>
              </w:rPr>
              <w:t>do 50 aktivnih članov</w:t>
            </w:r>
          </w:p>
        </w:tc>
        <w:tc>
          <w:tcPr>
            <w:tcW w:w="2410" w:type="dxa"/>
            <w:tcBorders>
              <w:top w:val="single" w:sz="4" w:space="0" w:color="auto"/>
              <w:left w:val="single" w:sz="4" w:space="0" w:color="auto"/>
              <w:bottom w:val="single" w:sz="4" w:space="0" w:color="auto"/>
              <w:right w:val="single" w:sz="4" w:space="0" w:color="auto"/>
            </w:tcBorders>
          </w:tcPr>
          <w:p w14:paraId="37D75E1B" w14:textId="77777777" w:rsidR="00D30A69" w:rsidRPr="007B064B" w:rsidRDefault="00D30A69" w:rsidP="00D30A69">
            <w:pPr>
              <w:tabs>
                <w:tab w:val="left" w:pos="195"/>
              </w:tabs>
              <w:rPr>
                <w:rFonts w:ascii="Arial" w:hAnsi="Arial" w:cs="Arial"/>
                <w:sz w:val="20"/>
                <w:szCs w:val="20"/>
              </w:rPr>
            </w:pPr>
            <w:r w:rsidRPr="007B064B">
              <w:rPr>
                <w:rFonts w:ascii="Arial" w:hAnsi="Arial" w:cs="Arial"/>
                <w:sz w:val="20"/>
                <w:szCs w:val="20"/>
              </w:rPr>
              <w:t>5 točk</w:t>
            </w:r>
          </w:p>
        </w:tc>
      </w:tr>
      <w:tr w:rsidR="00D30A69" w:rsidRPr="007B064B" w14:paraId="46ED9183" w14:textId="77777777" w:rsidTr="00900E61">
        <w:tc>
          <w:tcPr>
            <w:tcW w:w="6804" w:type="dxa"/>
            <w:tcBorders>
              <w:top w:val="single" w:sz="4" w:space="0" w:color="auto"/>
              <w:left w:val="single" w:sz="4" w:space="0" w:color="auto"/>
              <w:bottom w:val="single" w:sz="4" w:space="0" w:color="auto"/>
              <w:right w:val="single" w:sz="4" w:space="0" w:color="auto"/>
            </w:tcBorders>
            <w:shd w:val="clear" w:color="auto" w:fill="auto"/>
          </w:tcPr>
          <w:p w14:paraId="68FCFC8F" w14:textId="77777777" w:rsidR="00D30A69" w:rsidRPr="009015FE" w:rsidRDefault="00D30A69" w:rsidP="00D30A69">
            <w:pPr>
              <w:tabs>
                <w:tab w:val="left" w:pos="2520"/>
              </w:tabs>
              <w:rPr>
                <w:rFonts w:ascii="Arial" w:hAnsi="Arial" w:cs="Arial"/>
              </w:rPr>
            </w:pPr>
            <w:r w:rsidRPr="009015FE">
              <w:rPr>
                <w:rFonts w:ascii="Arial" w:hAnsi="Arial" w:cs="Arial"/>
              </w:rPr>
              <w:t>od 51 – 100 aktivnih članov</w:t>
            </w:r>
          </w:p>
        </w:tc>
        <w:tc>
          <w:tcPr>
            <w:tcW w:w="2410" w:type="dxa"/>
            <w:tcBorders>
              <w:top w:val="single" w:sz="4" w:space="0" w:color="auto"/>
              <w:left w:val="single" w:sz="4" w:space="0" w:color="auto"/>
              <w:bottom w:val="single" w:sz="4" w:space="0" w:color="auto"/>
              <w:right w:val="single" w:sz="4" w:space="0" w:color="auto"/>
            </w:tcBorders>
          </w:tcPr>
          <w:p w14:paraId="4C71DB0E" w14:textId="77777777" w:rsidR="00D30A69" w:rsidRPr="007B064B" w:rsidRDefault="00D30A69" w:rsidP="00D30A69">
            <w:pPr>
              <w:tabs>
                <w:tab w:val="left" w:pos="195"/>
              </w:tabs>
              <w:rPr>
                <w:rFonts w:ascii="Arial" w:hAnsi="Arial" w:cs="Arial"/>
                <w:sz w:val="20"/>
                <w:szCs w:val="20"/>
              </w:rPr>
            </w:pPr>
            <w:r w:rsidRPr="007B064B">
              <w:rPr>
                <w:rFonts w:ascii="Arial" w:hAnsi="Arial" w:cs="Arial"/>
                <w:sz w:val="20"/>
                <w:szCs w:val="20"/>
              </w:rPr>
              <w:t>10 točk</w:t>
            </w:r>
          </w:p>
        </w:tc>
      </w:tr>
      <w:tr w:rsidR="00D30A69" w:rsidRPr="007F25BA" w14:paraId="26AA1768" w14:textId="77777777" w:rsidTr="00900E61">
        <w:tc>
          <w:tcPr>
            <w:tcW w:w="6804" w:type="dxa"/>
            <w:tcBorders>
              <w:top w:val="single" w:sz="4" w:space="0" w:color="auto"/>
              <w:left w:val="single" w:sz="4" w:space="0" w:color="auto"/>
              <w:bottom w:val="single" w:sz="4" w:space="0" w:color="auto"/>
              <w:right w:val="single" w:sz="4" w:space="0" w:color="auto"/>
            </w:tcBorders>
            <w:shd w:val="clear" w:color="auto" w:fill="auto"/>
          </w:tcPr>
          <w:p w14:paraId="22F417DF" w14:textId="77777777" w:rsidR="00D30A69" w:rsidRPr="009015FE" w:rsidRDefault="007B064B" w:rsidP="007B064B">
            <w:pPr>
              <w:tabs>
                <w:tab w:val="left" w:pos="2520"/>
              </w:tabs>
              <w:rPr>
                <w:rFonts w:ascii="Arial" w:hAnsi="Arial" w:cs="Arial"/>
              </w:rPr>
            </w:pPr>
            <w:r w:rsidRPr="009015FE">
              <w:rPr>
                <w:rFonts w:ascii="Arial" w:hAnsi="Arial" w:cs="Arial"/>
              </w:rPr>
              <w:t>nad</w:t>
            </w:r>
            <w:r w:rsidR="00D30A69" w:rsidRPr="009015FE">
              <w:rPr>
                <w:rFonts w:ascii="Arial" w:hAnsi="Arial" w:cs="Arial"/>
              </w:rPr>
              <w:t xml:space="preserve"> 101 </w:t>
            </w:r>
            <w:r w:rsidRPr="009015FE">
              <w:rPr>
                <w:rFonts w:ascii="Arial" w:hAnsi="Arial" w:cs="Arial"/>
              </w:rPr>
              <w:t>aktivnih članov</w:t>
            </w:r>
          </w:p>
        </w:tc>
        <w:tc>
          <w:tcPr>
            <w:tcW w:w="2410" w:type="dxa"/>
            <w:tcBorders>
              <w:top w:val="single" w:sz="4" w:space="0" w:color="auto"/>
              <w:left w:val="single" w:sz="4" w:space="0" w:color="auto"/>
              <w:bottom w:val="single" w:sz="4" w:space="0" w:color="auto"/>
              <w:right w:val="single" w:sz="4" w:space="0" w:color="auto"/>
            </w:tcBorders>
          </w:tcPr>
          <w:p w14:paraId="09449238" w14:textId="77777777" w:rsidR="00D30A69" w:rsidRPr="007B064B" w:rsidRDefault="00D30A69" w:rsidP="00D30A69">
            <w:pPr>
              <w:tabs>
                <w:tab w:val="left" w:pos="195"/>
              </w:tabs>
              <w:rPr>
                <w:rFonts w:ascii="Arial" w:hAnsi="Arial" w:cs="Arial"/>
                <w:sz w:val="20"/>
                <w:szCs w:val="20"/>
              </w:rPr>
            </w:pPr>
            <w:r w:rsidRPr="007B064B">
              <w:rPr>
                <w:rFonts w:ascii="Arial" w:hAnsi="Arial" w:cs="Arial"/>
                <w:sz w:val="20"/>
                <w:szCs w:val="20"/>
              </w:rPr>
              <w:t>2</w:t>
            </w:r>
            <w:r w:rsidR="008609B4">
              <w:rPr>
                <w:rFonts w:ascii="Arial" w:hAnsi="Arial" w:cs="Arial"/>
                <w:sz w:val="20"/>
                <w:szCs w:val="20"/>
              </w:rPr>
              <w:t>0</w:t>
            </w:r>
            <w:r w:rsidRPr="007B064B">
              <w:rPr>
                <w:rFonts w:ascii="Arial" w:hAnsi="Arial" w:cs="Arial"/>
                <w:sz w:val="20"/>
                <w:szCs w:val="20"/>
              </w:rPr>
              <w:t xml:space="preserve"> točk</w:t>
            </w:r>
          </w:p>
        </w:tc>
      </w:tr>
    </w:tbl>
    <w:p w14:paraId="6650B8EF" w14:textId="77777777" w:rsidR="009F3E11" w:rsidRDefault="009F3E11" w:rsidP="009F3E11">
      <w:pPr>
        <w:jc w:val="right"/>
        <w:rPr>
          <w:rFonts w:ascii="Arial" w:hAnsi="Arial" w:cs="Arial"/>
          <w:sz w:val="18"/>
          <w:szCs w:val="18"/>
        </w:rPr>
      </w:pPr>
    </w:p>
    <w:p w14:paraId="6F926884" w14:textId="77777777" w:rsidR="009F3E11" w:rsidRDefault="009F3E11" w:rsidP="009F3E11">
      <w:pPr>
        <w:jc w:val="right"/>
        <w:rPr>
          <w:rFonts w:ascii="Arial" w:hAnsi="Arial" w:cs="Arial"/>
          <w:sz w:val="18"/>
          <w:szCs w:val="18"/>
        </w:rPr>
      </w:pPr>
    </w:p>
    <w:p w14:paraId="5EC078DA" w14:textId="77777777" w:rsidR="009F3E11" w:rsidRPr="00114EF2" w:rsidRDefault="009F3E11" w:rsidP="00147A06">
      <w:pPr>
        <w:pStyle w:val="Odstavekseznama"/>
        <w:numPr>
          <w:ilvl w:val="0"/>
          <w:numId w:val="10"/>
        </w:numPr>
        <w:ind w:left="567" w:hanging="567"/>
        <w:jc w:val="both"/>
        <w:rPr>
          <w:rFonts w:ascii="Arial" w:hAnsi="Arial" w:cs="Arial"/>
          <w:b/>
        </w:rPr>
      </w:pPr>
      <w:r w:rsidRPr="00114EF2">
        <w:rPr>
          <w:rFonts w:ascii="Arial" w:hAnsi="Arial" w:cs="Arial"/>
          <w:b/>
        </w:rPr>
        <w:t>Način dodelitve sredstev na osnovi meril za ovrednotenje dela in aktivnosti društva na osnovi vloge in izračun predloga višine dodelitve sredstev</w:t>
      </w:r>
    </w:p>
    <w:p w14:paraId="18E9286D" w14:textId="77777777" w:rsidR="007B064B" w:rsidRDefault="007B064B" w:rsidP="009F3E11">
      <w:pPr>
        <w:jc w:val="both"/>
        <w:rPr>
          <w:rFonts w:ascii="Arial" w:hAnsi="Arial" w:cs="Arial"/>
          <w:sz w:val="21"/>
          <w:szCs w:val="21"/>
        </w:rPr>
      </w:pPr>
    </w:p>
    <w:p w14:paraId="43C0A049" w14:textId="77777777" w:rsidR="009F3E11" w:rsidRPr="00C73B30" w:rsidRDefault="009F3E11" w:rsidP="009F3E11">
      <w:pPr>
        <w:jc w:val="both"/>
        <w:rPr>
          <w:rFonts w:ascii="Arial" w:hAnsi="Arial" w:cs="Arial"/>
        </w:rPr>
      </w:pPr>
      <w:r w:rsidRPr="00C73B30">
        <w:rPr>
          <w:rFonts w:ascii="Arial" w:hAnsi="Arial" w:cs="Arial"/>
        </w:rPr>
        <w:t>Merila za ocenjevanje prijavljenih izvedenih programskih aktivnosti so ovrednotena s točkami društva/zveze.</w:t>
      </w:r>
      <w:r w:rsidRPr="00C73B30">
        <w:rPr>
          <w:rFonts w:ascii="Arial" w:hAnsi="Arial" w:cs="Arial"/>
          <w:b/>
        </w:rPr>
        <w:t xml:space="preserve"> </w:t>
      </w:r>
      <w:r w:rsidRPr="00C73B30">
        <w:rPr>
          <w:rFonts w:ascii="Arial" w:hAnsi="Arial" w:cs="Arial"/>
        </w:rPr>
        <w:t xml:space="preserve">Vloge bodo ovrednotene na podlagi meril, ki so izražena v točkah po posameznih </w:t>
      </w:r>
      <w:r w:rsidRPr="00C73B30">
        <w:rPr>
          <w:rFonts w:ascii="Arial" w:hAnsi="Arial" w:cs="Arial"/>
        </w:rPr>
        <w:lastRenderedPageBreak/>
        <w:t>kategorijah in bodo upoštevane pri razdeljevanju proračunskih sredstev. Posamezna izvedena programska aktivnost lahko točke dobi samo iz ene kategorij</w:t>
      </w:r>
      <w:r w:rsidR="008B0D10" w:rsidRPr="00C73B30">
        <w:rPr>
          <w:rFonts w:ascii="Arial" w:hAnsi="Arial" w:cs="Arial"/>
        </w:rPr>
        <w:t>e</w:t>
      </w:r>
      <w:r w:rsidRPr="00C73B30">
        <w:rPr>
          <w:rFonts w:ascii="Arial" w:hAnsi="Arial" w:cs="Arial"/>
        </w:rPr>
        <w:t xml:space="preserve"> meril. Vrednost točke se izračuna tako, da se razpoložljiv znesek letnih proračunskih sredstev za ta namen deli z vsoto doseženih točk vseh obravnavanih vlog. Z vrednostjo točke se pomnoži število doseženih točk pri posamezni vlogi in izračuna višina dodeljenih sredstev na posamezno vlogo.</w:t>
      </w:r>
    </w:p>
    <w:p w14:paraId="4FD1DD52" w14:textId="77777777" w:rsidR="008B0D10" w:rsidRPr="00C73B30" w:rsidRDefault="008B0D10" w:rsidP="008B0D10">
      <w:pPr>
        <w:ind w:right="-142"/>
        <w:jc w:val="both"/>
        <w:rPr>
          <w:rFonts w:ascii="Arial" w:hAnsi="Arial" w:cs="Arial"/>
        </w:rPr>
      </w:pPr>
    </w:p>
    <w:p w14:paraId="41247399" w14:textId="77777777" w:rsidR="009F3E11" w:rsidRPr="00C73B30" w:rsidRDefault="009F3E11" w:rsidP="009F3E11">
      <w:pPr>
        <w:jc w:val="both"/>
        <w:rPr>
          <w:rFonts w:ascii="Arial" w:hAnsi="Arial" w:cs="Arial"/>
        </w:rPr>
      </w:pPr>
    </w:p>
    <w:p w14:paraId="2E738222" w14:textId="77777777" w:rsidR="009F3E11" w:rsidRPr="00C73B30" w:rsidRDefault="009F3E11" w:rsidP="00147A06">
      <w:pPr>
        <w:pStyle w:val="Odstavekseznama"/>
        <w:numPr>
          <w:ilvl w:val="0"/>
          <w:numId w:val="10"/>
        </w:numPr>
        <w:ind w:left="567" w:hanging="567"/>
        <w:jc w:val="both"/>
        <w:rPr>
          <w:rFonts w:ascii="Arial" w:hAnsi="Arial" w:cs="Arial"/>
          <w:b/>
        </w:rPr>
      </w:pPr>
      <w:r w:rsidRPr="00C73B30">
        <w:rPr>
          <w:rFonts w:ascii="Arial" w:hAnsi="Arial" w:cs="Arial"/>
          <w:b/>
        </w:rPr>
        <w:t>Dodatno merilo</w:t>
      </w:r>
    </w:p>
    <w:p w14:paraId="20542C1E" w14:textId="77777777" w:rsidR="00E74E4A" w:rsidRPr="00C73B30" w:rsidRDefault="00E74E4A" w:rsidP="00E74E4A">
      <w:pPr>
        <w:jc w:val="both"/>
        <w:rPr>
          <w:rFonts w:ascii="Arial" w:hAnsi="Arial" w:cs="Arial"/>
          <w:b/>
        </w:rPr>
      </w:pPr>
    </w:p>
    <w:p w14:paraId="582D459A" w14:textId="77777777" w:rsidR="000C2069" w:rsidRPr="00C73B30" w:rsidRDefault="000C2069" w:rsidP="000C2069">
      <w:pPr>
        <w:pStyle w:val="Telobesedila"/>
        <w:spacing w:after="0" w:line="240" w:lineRule="auto"/>
        <w:jc w:val="both"/>
        <w:rPr>
          <w:rFonts w:ascii="Arial" w:hAnsi="Arial" w:cs="Arial"/>
          <w:b/>
          <w:sz w:val="22"/>
          <w:szCs w:val="22"/>
        </w:rPr>
      </w:pPr>
      <w:r w:rsidRPr="00C73B30">
        <w:rPr>
          <w:rFonts w:ascii="Arial" w:hAnsi="Arial" w:cs="Arial"/>
          <w:sz w:val="22"/>
          <w:szCs w:val="22"/>
        </w:rPr>
        <w:t>Upravičenci za pridobitev sredstev za izvajanje programov in prireditev so:</w:t>
      </w:r>
    </w:p>
    <w:p w14:paraId="5BD40274" w14:textId="77777777" w:rsidR="000C2069" w:rsidRPr="00C73B30" w:rsidRDefault="000C2069" w:rsidP="000C2069">
      <w:pPr>
        <w:pStyle w:val="Default"/>
        <w:numPr>
          <w:ilvl w:val="0"/>
          <w:numId w:val="20"/>
        </w:numPr>
        <w:ind w:left="284" w:hanging="284"/>
        <w:jc w:val="both"/>
        <w:rPr>
          <w:rFonts w:ascii="Arial" w:hAnsi="Arial" w:cs="Arial"/>
          <w:color w:val="auto"/>
          <w:sz w:val="22"/>
          <w:szCs w:val="22"/>
        </w:rPr>
      </w:pPr>
      <w:r w:rsidRPr="00C73B30">
        <w:rPr>
          <w:rFonts w:ascii="Arial" w:hAnsi="Arial" w:cs="Arial"/>
          <w:color w:val="auto"/>
          <w:sz w:val="22"/>
          <w:szCs w:val="22"/>
        </w:rPr>
        <w:t xml:space="preserve">registrirana stanovska in interesna združenja, </w:t>
      </w:r>
      <w:r w:rsidRPr="00C73B30">
        <w:rPr>
          <w:rFonts w:ascii="Arial" w:hAnsi="Arial" w:cs="Arial"/>
          <w:bCs/>
          <w:color w:val="auto"/>
          <w:sz w:val="22"/>
          <w:szCs w:val="22"/>
        </w:rPr>
        <w:t xml:space="preserve">ki delujejo na področju kmetijstva,  razvoja podeželja, gozdarstva in </w:t>
      </w:r>
      <w:r w:rsidRPr="00C73B30">
        <w:rPr>
          <w:rFonts w:ascii="Arial" w:hAnsi="Arial" w:cs="Arial"/>
          <w:color w:val="auto"/>
          <w:sz w:val="22"/>
          <w:szCs w:val="22"/>
        </w:rPr>
        <w:t>združujejo kmetijske pridelovalce na območju Mestne občine</w:t>
      </w:r>
      <w:r w:rsidRPr="00C73B30">
        <w:rPr>
          <w:rFonts w:ascii="Arial" w:hAnsi="Arial" w:cs="Arial"/>
          <w:bCs/>
          <w:color w:val="auto"/>
          <w:sz w:val="22"/>
          <w:szCs w:val="22"/>
        </w:rPr>
        <w:t xml:space="preserve"> Krško; </w:t>
      </w:r>
    </w:p>
    <w:p w14:paraId="6F6F105A" w14:textId="77777777" w:rsidR="000C2069" w:rsidRPr="00C73B30" w:rsidRDefault="000C2069" w:rsidP="000C2069">
      <w:pPr>
        <w:pStyle w:val="Default"/>
        <w:numPr>
          <w:ilvl w:val="0"/>
          <w:numId w:val="20"/>
        </w:numPr>
        <w:ind w:left="284" w:hanging="284"/>
        <w:jc w:val="both"/>
        <w:rPr>
          <w:rFonts w:ascii="Arial" w:hAnsi="Arial" w:cs="Arial"/>
          <w:color w:val="auto"/>
          <w:sz w:val="22"/>
          <w:szCs w:val="22"/>
        </w:rPr>
      </w:pPr>
      <w:r w:rsidRPr="00C73B30">
        <w:rPr>
          <w:rFonts w:ascii="Arial" w:hAnsi="Arial" w:cs="Arial"/>
          <w:color w:val="auto"/>
          <w:sz w:val="22"/>
          <w:szCs w:val="22"/>
        </w:rPr>
        <w:t xml:space="preserve">pravne osebe, kot so društva ali zveze, ustanovljene v skladu s predpisom, ki ureja društva, so registrirana in delujejo na lokalnem/regionalnem območju in pokrivajo področje čebelarstva. </w:t>
      </w:r>
    </w:p>
    <w:p w14:paraId="12D34256" w14:textId="14FF44AB" w:rsidR="00E74E4A" w:rsidRPr="00C73B30" w:rsidRDefault="00E74E4A" w:rsidP="00E74E4A">
      <w:pPr>
        <w:pStyle w:val="Telobesedila"/>
        <w:numPr>
          <w:ilvl w:val="0"/>
          <w:numId w:val="20"/>
        </w:numPr>
        <w:spacing w:after="0" w:line="240" w:lineRule="auto"/>
        <w:ind w:left="284" w:hanging="284"/>
        <w:jc w:val="both"/>
        <w:rPr>
          <w:rFonts w:ascii="Arial" w:hAnsi="Arial" w:cs="Arial"/>
          <w:b/>
          <w:sz w:val="22"/>
          <w:szCs w:val="22"/>
        </w:rPr>
      </w:pPr>
      <w:r w:rsidRPr="00C73B30">
        <w:rPr>
          <w:rFonts w:ascii="Arial" w:hAnsi="Arial" w:cs="Arial"/>
          <w:sz w:val="22"/>
          <w:szCs w:val="22"/>
        </w:rPr>
        <w:t>V kolikor</w:t>
      </w:r>
      <w:r w:rsidR="0070418E" w:rsidRPr="00C73B30">
        <w:rPr>
          <w:rFonts w:ascii="Arial" w:hAnsi="Arial" w:cs="Arial"/>
          <w:sz w:val="22"/>
          <w:szCs w:val="22"/>
          <w:lang w:val="sl-SI"/>
        </w:rPr>
        <w:t xml:space="preserve"> </w:t>
      </w:r>
      <w:r w:rsidR="0070418E" w:rsidRPr="00C73B30">
        <w:rPr>
          <w:rFonts w:ascii="Arial" w:hAnsi="Arial" w:cs="Arial"/>
          <w:sz w:val="22"/>
          <w:szCs w:val="22"/>
        </w:rPr>
        <w:t>ima</w:t>
      </w:r>
      <w:r w:rsidR="0070418E" w:rsidRPr="00C73B30">
        <w:rPr>
          <w:rFonts w:ascii="Arial" w:hAnsi="Arial" w:cs="Arial"/>
          <w:sz w:val="22"/>
          <w:szCs w:val="22"/>
          <w:lang w:val="sl-SI"/>
        </w:rPr>
        <w:t xml:space="preserve"> društvo ali zveza</w:t>
      </w:r>
      <w:r w:rsidRPr="00C73B30">
        <w:rPr>
          <w:rFonts w:ascii="Arial" w:hAnsi="Arial" w:cs="Arial"/>
          <w:sz w:val="22"/>
          <w:szCs w:val="22"/>
        </w:rPr>
        <w:t xml:space="preserve"> sedež izven mestne občine Krško in izvajajo aktivnosti na obmo</w:t>
      </w:r>
      <w:r w:rsidR="006A4F26" w:rsidRPr="00C73B30">
        <w:rPr>
          <w:rFonts w:ascii="Arial" w:hAnsi="Arial" w:cs="Arial"/>
          <w:sz w:val="22"/>
          <w:szCs w:val="22"/>
        </w:rPr>
        <w:t>čju mestne občine Krško, spada</w:t>
      </w:r>
      <w:r w:rsidRPr="00C73B30">
        <w:rPr>
          <w:rFonts w:ascii="Arial" w:hAnsi="Arial" w:cs="Arial"/>
          <w:sz w:val="22"/>
          <w:szCs w:val="22"/>
        </w:rPr>
        <w:t xml:space="preserve"> med upravičence po tem razpisu in sicer za del aktivnosti, ki se nanaša na člane iz območj</w:t>
      </w:r>
      <w:r w:rsidR="006A4F26" w:rsidRPr="00C73B30">
        <w:rPr>
          <w:rFonts w:ascii="Arial" w:hAnsi="Arial" w:cs="Arial"/>
          <w:sz w:val="22"/>
          <w:szCs w:val="22"/>
        </w:rPr>
        <w:t>a mestne občine Krško, kar mora</w:t>
      </w:r>
      <w:r w:rsidRPr="00C73B30">
        <w:rPr>
          <w:rFonts w:ascii="Arial" w:hAnsi="Arial" w:cs="Arial"/>
          <w:sz w:val="22"/>
          <w:szCs w:val="22"/>
        </w:rPr>
        <w:t xml:space="preserve"> dokazati s članstvom.</w:t>
      </w:r>
    </w:p>
    <w:p w14:paraId="4DA4979C" w14:textId="77777777" w:rsidR="00E74E4A" w:rsidRPr="00C73B30" w:rsidRDefault="00E74E4A" w:rsidP="00E74E4A">
      <w:pPr>
        <w:jc w:val="both"/>
        <w:rPr>
          <w:rFonts w:ascii="Arial" w:hAnsi="Arial" w:cs="Arial"/>
          <w:b/>
        </w:rPr>
      </w:pPr>
    </w:p>
    <w:p w14:paraId="3E59289E" w14:textId="77777777" w:rsidR="00A218BE" w:rsidRPr="001146EA" w:rsidRDefault="00A218BE">
      <w:pPr>
        <w:rPr>
          <w:rFonts w:ascii="Arial" w:hAnsi="Arial" w:cs="Arial"/>
          <w:b/>
        </w:rPr>
      </w:pPr>
    </w:p>
    <w:sectPr w:rsidR="00A218BE" w:rsidRPr="001146EA" w:rsidSect="001C375F">
      <w:footerReference w:type="default" r:id="rId7"/>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036ED9" w14:textId="77777777" w:rsidR="002B7186" w:rsidRDefault="002B7186" w:rsidP="00800176">
      <w:r>
        <w:separator/>
      </w:r>
    </w:p>
  </w:endnote>
  <w:endnote w:type="continuationSeparator" w:id="0">
    <w:p w14:paraId="5D9446A1" w14:textId="77777777" w:rsidR="002B7186" w:rsidRDefault="002B7186" w:rsidP="00800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utura PT Book">
    <w:altName w:val="Bahnschrift Light"/>
    <w:panose1 w:val="00000000000000000000"/>
    <w:charset w:val="00"/>
    <w:family w:val="swiss"/>
    <w:notTrueType/>
    <w:pitch w:val="variable"/>
    <w:sig w:usb0="A00002FF" w:usb1="5000204B" w:usb2="00000000" w:usb3="00000000" w:csb0="00000097" w:csb1="00000000"/>
  </w:font>
  <w:font w:name="Open Sans">
    <w:charset w:val="EE"/>
    <w:family w:val="auto"/>
    <w:pitch w:val="variable"/>
    <w:sig w:usb0="00000001" w:usb1="4000201B" w:usb2="00000028"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2860754"/>
      <w:docPartObj>
        <w:docPartGallery w:val="Page Numbers (Bottom of Page)"/>
        <w:docPartUnique/>
      </w:docPartObj>
    </w:sdtPr>
    <w:sdtEndPr/>
    <w:sdtContent>
      <w:p w14:paraId="303DA4AF" w14:textId="10FD3740" w:rsidR="00EF7A21" w:rsidRDefault="00EF7A21">
        <w:pPr>
          <w:pStyle w:val="Noga"/>
          <w:jc w:val="right"/>
        </w:pPr>
        <w:r>
          <w:fldChar w:fldCharType="begin"/>
        </w:r>
        <w:r>
          <w:instrText>PAGE   \* MERGEFORMAT</w:instrText>
        </w:r>
        <w:r>
          <w:fldChar w:fldCharType="separate"/>
        </w:r>
        <w:r w:rsidR="007D1628">
          <w:rPr>
            <w:noProof/>
          </w:rPr>
          <w:t>5</w:t>
        </w:r>
        <w:r>
          <w:fldChar w:fldCharType="end"/>
        </w:r>
      </w:p>
    </w:sdtContent>
  </w:sdt>
  <w:p w14:paraId="47E396A1" w14:textId="77777777" w:rsidR="00EF7A21" w:rsidRDefault="00EF7A21">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2DE8D4" w14:textId="77777777" w:rsidR="002B7186" w:rsidRDefault="002B7186" w:rsidP="00800176">
      <w:r>
        <w:separator/>
      </w:r>
    </w:p>
  </w:footnote>
  <w:footnote w:type="continuationSeparator" w:id="0">
    <w:p w14:paraId="528B3EDE" w14:textId="77777777" w:rsidR="002B7186" w:rsidRDefault="002B7186" w:rsidP="0080017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57AA9"/>
    <w:multiLevelType w:val="hybridMultilevel"/>
    <w:tmpl w:val="145696D8"/>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139A384B"/>
    <w:multiLevelType w:val="hybridMultilevel"/>
    <w:tmpl w:val="104C8A14"/>
    <w:lvl w:ilvl="0" w:tplc="A5BCB158">
      <w:start w:val="3"/>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FB64317"/>
    <w:multiLevelType w:val="hybridMultilevel"/>
    <w:tmpl w:val="B87A9FFE"/>
    <w:lvl w:ilvl="0" w:tplc="974833AC">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FC8020C"/>
    <w:multiLevelType w:val="hybridMultilevel"/>
    <w:tmpl w:val="40DCB08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0760A38"/>
    <w:multiLevelType w:val="hybridMultilevel"/>
    <w:tmpl w:val="8E6C2612"/>
    <w:lvl w:ilvl="0" w:tplc="2A208AC0">
      <w:start w:val="1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0C90407"/>
    <w:multiLevelType w:val="hybridMultilevel"/>
    <w:tmpl w:val="BBD8F504"/>
    <w:lvl w:ilvl="0" w:tplc="427E7184">
      <w:start w:val="1"/>
      <w:numFmt w:val="lowerLetter"/>
      <w:lvlText w:val="%1.)"/>
      <w:lvlJc w:val="left"/>
      <w:pPr>
        <w:ind w:left="720" w:hanging="360"/>
      </w:pPr>
      <w:rPr>
        <w:rFonts w:hint="default"/>
        <w:b/>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2666E71"/>
    <w:multiLevelType w:val="hybridMultilevel"/>
    <w:tmpl w:val="9F5CFD8A"/>
    <w:lvl w:ilvl="0" w:tplc="B6464A9C">
      <w:start w:val="1"/>
      <w:numFmt w:val="lowerLetter"/>
      <w:lvlText w:val="%1.)"/>
      <w:lvlJc w:val="left"/>
      <w:pPr>
        <w:ind w:left="644" w:hanging="360"/>
      </w:pPr>
      <w:rPr>
        <w:rFonts w:hint="default"/>
        <w:b w:val="0"/>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7" w15:restartNumberingAfterBreak="0">
    <w:nsid w:val="303E7C92"/>
    <w:multiLevelType w:val="hybridMultilevel"/>
    <w:tmpl w:val="ECF8A6F4"/>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8" w15:restartNumberingAfterBreak="0">
    <w:nsid w:val="321C2711"/>
    <w:multiLevelType w:val="hybridMultilevel"/>
    <w:tmpl w:val="B88A2DD0"/>
    <w:lvl w:ilvl="0" w:tplc="09BCCF70">
      <w:start w:val="2"/>
      <w:numFmt w:val="bullet"/>
      <w:lvlText w:val="-"/>
      <w:lvlJc w:val="left"/>
      <w:pPr>
        <w:ind w:left="720" w:hanging="360"/>
      </w:pPr>
      <w:rPr>
        <w:rFonts w:ascii="Arial" w:eastAsia="Times New Roman" w:hAnsi="Arial" w:cs="Arial"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44F0814"/>
    <w:multiLevelType w:val="hybridMultilevel"/>
    <w:tmpl w:val="E8E2B172"/>
    <w:lvl w:ilvl="0" w:tplc="15D25980">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55D7163"/>
    <w:multiLevelType w:val="hybridMultilevel"/>
    <w:tmpl w:val="5332FAA4"/>
    <w:lvl w:ilvl="0" w:tplc="004A73B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ACE35F3"/>
    <w:multiLevelType w:val="hybridMultilevel"/>
    <w:tmpl w:val="FD9ABDFC"/>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EC82F99"/>
    <w:multiLevelType w:val="hybridMultilevel"/>
    <w:tmpl w:val="AC6C59B0"/>
    <w:lvl w:ilvl="0" w:tplc="A2F06A4E">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FD62644"/>
    <w:multiLevelType w:val="hybridMultilevel"/>
    <w:tmpl w:val="8F8455FE"/>
    <w:lvl w:ilvl="0" w:tplc="427E7184">
      <w:start w:val="1"/>
      <w:numFmt w:val="lowerLetter"/>
      <w:lvlText w:val="%1.)"/>
      <w:lvlJc w:val="left"/>
      <w:pPr>
        <w:ind w:left="1222" w:hanging="360"/>
      </w:pPr>
      <w:rPr>
        <w:rFonts w:hint="default"/>
        <w:b/>
        <w:sz w:val="20"/>
        <w:szCs w:val="20"/>
      </w:rPr>
    </w:lvl>
    <w:lvl w:ilvl="1" w:tplc="04240019" w:tentative="1">
      <w:start w:val="1"/>
      <w:numFmt w:val="lowerLetter"/>
      <w:lvlText w:val="%2."/>
      <w:lvlJc w:val="left"/>
      <w:pPr>
        <w:ind w:left="1942" w:hanging="360"/>
      </w:pPr>
    </w:lvl>
    <w:lvl w:ilvl="2" w:tplc="0424001B" w:tentative="1">
      <w:start w:val="1"/>
      <w:numFmt w:val="lowerRoman"/>
      <w:lvlText w:val="%3."/>
      <w:lvlJc w:val="right"/>
      <w:pPr>
        <w:ind w:left="2662" w:hanging="180"/>
      </w:pPr>
    </w:lvl>
    <w:lvl w:ilvl="3" w:tplc="0424000F" w:tentative="1">
      <w:start w:val="1"/>
      <w:numFmt w:val="decimal"/>
      <w:lvlText w:val="%4."/>
      <w:lvlJc w:val="left"/>
      <w:pPr>
        <w:ind w:left="3382" w:hanging="360"/>
      </w:pPr>
    </w:lvl>
    <w:lvl w:ilvl="4" w:tplc="04240019" w:tentative="1">
      <w:start w:val="1"/>
      <w:numFmt w:val="lowerLetter"/>
      <w:lvlText w:val="%5."/>
      <w:lvlJc w:val="left"/>
      <w:pPr>
        <w:ind w:left="4102" w:hanging="360"/>
      </w:pPr>
    </w:lvl>
    <w:lvl w:ilvl="5" w:tplc="0424001B" w:tentative="1">
      <w:start w:val="1"/>
      <w:numFmt w:val="lowerRoman"/>
      <w:lvlText w:val="%6."/>
      <w:lvlJc w:val="right"/>
      <w:pPr>
        <w:ind w:left="4822" w:hanging="180"/>
      </w:pPr>
    </w:lvl>
    <w:lvl w:ilvl="6" w:tplc="0424000F" w:tentative="1">
      <w:start w:val="1"/>
      <w:numFmt w:val="decimal"/>
      <w:lvlText w:val="%7."/>
      <w:lvlJc w:val="left"/>
      <w:pPr>
        <w:ind w:left="5542" w:hanging="360"/>
      </w:pPr>
    </w:lvl>
    <w:lvl w:ilvl="7" w:tplc="04240019" w:tentative="1">
      <w:start w:val="1"/>
      <w:numFmt w:val="lowerLetter"/>
      <w:lvlText w:val="%8."/>
      <w:lvlJc w:val="left"/>
      <w:pPr>
        <w:ind w:left="6262" w:hanging="360"/>
      </w:pPr>
    </w:lvl>
    <w:lvl w:ilvl="8" w:tplc="0424001B" w:tentative="1">
      <w:start w:val="1"/>
      <w:numFmt w:val="lowerRoman"/>
      <w:lvlText w:val="%9."/>
      <w:lvlJc w:val="right"/>
      <w:pPr>
        <w:ind w:left="6982" w:hanging="180"/>
      </w:pPr>
    </w:lvl>
  </w:abstractNum>
  <w:abstractNum w:abstractNumId="14" w15:restartNumberingAfterBreak="0">
    <w:nsid w:val="459B0772"/>
    <w:multiLevelType w:val="hybridMultilevel"/>
    <w:tmpl w:val="E7E02E1E"/>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5EA58AB"/>
    <w:multiLevelType w:val="multilevel"/>
    <w:tmpl w:val="0424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48650876"/>
    <w:multiLevelType w:val="hybridMultilevel"/>
    <w:tmpl w:val="124ADED6"/>
    <w:lvl w:ilvl="0" w:tplc="A70AB93E">
      <w:start w:val="1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86B3D36"/>
    <w:multiLevelType w:val="hybridMultilevel"/>
    <w:tmpl w:val="A6F24046"/>
    <w:lvl w:ilvl="0" w:tplc="A8229030">
      <w:start w:val="1"/>
      <w:numFmt w:val="decimal"/>
      <w:lvlText w:val="%1."/>
      <w:lvlJc w:val="left"/>
      <w:pPr>
        <w:ind w:left="502" w:hanging="360"/>
      </w:pPr>
      <w:rPr>
        <w:rFonts w:hint="default"/>
        <w:b/>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18" w15:restartNumberingAfterBreak="0">
    <w:nsid w:val="61AF4037"/>
    <w:multiLevelType w:val="hybridMultilevel"/>
    <w:tmpl w:val="1BA00E62"/>
    <w:lvl w:ilvl="0" w:tplc="7DFE1B48">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5BD528D"/>
    <w:multiLevelType w:val="hybridMultilevel"/>
    <w:tmpl w:val="9E0CE45C"/>
    <w:lvl w:ilvl="0" w:tplc="95F45112">
      <w:start w:val="8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70927429"/>
    <w:multiLevelType w:val="hybridMultilevel"/>
    <w:tmpl w:val="711EEFEE"/>
    <w:lvl w:ilvl="0" w:tplc="ECB692CE">
      <w:start w:val="2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79E87BF4"/>
    <w:multiLevelType w:val="hybridMultilevel"/>
    <w:tmpl w:val="26668796"/>
    <w:lvl w:ilvl="0" w:tplc="567668E2">
      <w:start w:val="1"/>
      <w:numFmt w:val="decimal"/>
      <w:lvlText w:val="%1."/>
      <w:lvlJc w:val="left"/>
      <w:pPr>
        <w:ind w:left="862" w:hanging="360"/>
      </w:pPr>
      <w:rPr>
        <w:rFonts w:hint="default"/>
        <w:color w:val="auto"/>
        <w:sz w:val="22"/>
      </w:rPr>
    </w:lvl>
    <w:lvl w:ilvl="1" w:tplc="04240019" w:tentative="1">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22" w15:restartNumberingAfterBreak="0">
    <w:nsid w:val="7BA0025C"/>
    <w:multiLevelType w:val="hybridMultilevel"/>
    <w:tmpl w:val="82486EB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7E3915E1"/>
    <w:multiLevelType w:val="hybridMultilevel"/>
    <w:tmpl w:val="945AB0C4"/>
    <w:lvl w:ilvl="0" w:tplc="9E36F1F2">
      <w:start w:val="2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0"/>
  </w:num>
  <w:num w:numId="2">
    <w:abstractNumId w:val="16"/>
  </w:num>
  <w:num w:numId="3">
    <w:abstractNumId w:val="14"/>
  </w:num>
  <w:num w:numId="4">
    <w:abstractNumId w:val="2"/>
  </w:num>
  <w:num w:numId="5">
    <w:abstractNumId w:val="5"/>
  </w:num>
  <w:num w:numId="6">
    <w:abstractNumId w:val="17"/>
  </w:num>
  <w:num w:numId="7">
    <w:abstractNumId w:val="13"/>
  </w:num>
  <w:num w:numId="8">
    <w:abstractNumId w:val="6"/>
  </w:num>
  <w:num w:numId="9">
    <w:abstractNumId w:val="21"/>
  </w:num>
  <w:num w:numId="10">
    <w:abstractNumId w:val="11"/>
  </w:num>
  <w:num w:numId="11">
    <w:abstractNumId w:val="0"/>
  </w:num>
  <w:num w:numId="12">
    <w:abstractNumId w:val="15"/>
  </w:num>
  <w:num w:numId="13">
    <w:abstractNumId w:val="22"/>
  </w:num>
  <w:num w:numId="14">
    <w:abstractNumId w:val="12"/>
  </w:num>
  <w:num w:numId="15">
    <w:abstractNumId w:val="9"/>
  </w:num>
  <w:num w:numId="16">
    <w:abstractNumId w:val="19"/>
  </w:num>
  <w:num w:numId="17">
    <w:abstractNumId w:val="4"/>
  </w:num>
  <w:num w:numId="18">
    <w:abstractNumId w:val="23"/>
  </w:num>
  <w:num w:numId="19">
    <w:abstractNumId w:val="1"/>
  </w:num>
  <w:num w:numId="20">
    <w:abstractNumId w:val="7"/>
  </w:num>
  <w:num w:numId="21">
    <w:abstractNumId w:val="3"/>
  </w:num>
  <w:num w:numId="22">
    <w:abstractNumId w:val="18"/>
  </w:num>
  <w:num w:numId="23">
    <w:abstractNumId w:val="10"/>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518"/>
    <w:rsid w:val="00001DB3"/>
    <w:rsid w:val="00014D57"/>
    <w:rsid w:val="0002313E"/>
    <w:rsid w:val="00040692"/>
    <w:rsid w:val="00057E82"/>
    <w:rsid w:val="000678C0"/>
    <w:rsid w:val="00076567"/>
    <w:rsid w:val="00081EF8"/>
    <w:rsid w:val="00082BC8"/>
    <w:rsid w:val="000A16B5"/>
    <w:rsid w:val="000B22D4"/>
    <w:rsid w:val="000C0BA6"/>
    <w:rsid w:val="000C2069"/>
    <w:rsid w:val="000C5F31"/>
    <w:rsid w:val="000F55F6"/>
    <w:rsid w:val="000F5CE0"/>
    <w:rsid w:val="000F6E4B"/>
    <w:rsid w:val="00100678"/>
    <w:rsid w:val="001057A1"/>
    <w:rsid w:val="00111161"/>
    <w:rsid w:val="001146EA"/>
    <w:rsid w:val="00124BEA"/>
    <w:rsid w:val="00127AD7"/>
    <w:rsid w:val="0013007B"/>
    <w:rsid w:val="00136AE2"/>
    <w:rsid w:val="0014433C"/>
    <w:rsid w:val="00147A06"/>
    <w:rsid w:val="001650FF"/>
    <w:rsid w:val="00192179"/>
    <w:rsid w:val="00197AC3"/>
    <w:rsid w:val="001B1EED"/>
    <w:rsid w:val="001C375F"/>
    <w:rsid w:val="001C5F2D"/>
    <w:rsid w:val="001C6CF5"/>
    <w:rsid w:val="001D08FB"/>
    <w:rsid w:val="001D4C05"/>
    <w:rsid w:val="001D5ED1"/>
    <w:rsid w:val="001E1883"/>
    <w:rsid w:val="001E21FA"/>
    <w:rsid w:val="001F4834"/>
    <w:rsid w:val="002114BE"/>
    <w:rsid w:val="0021151A"/>
    <w:rsid w:val="00231721"/>
    <w:rsid w:val="00244E11"/>
    <w:rsid w:val="0025042D"/>
    <w:rsid w:val="00254B41"/>
    <w:rsid w:val="00255AAE"/>
    <w:rsid w:val="00261446"/>
    <w:rsid w:val="00297FBB"/>
    <w:rsid w:val="002B7186"/>
    <w:rsid w:val="002D1D7D"/>
    <w:rsid w:val="002F17A3"/>
    <w:rsid w:val="002F5128"/>
    <w:rsid w:val="002F5DAB"/>
    <w:rsid w:val="0030310B"/>
    <w:rsid w:val="00325905"/>
    <w:rsid w:val="003561C9"/>
    <w:rsid w:val="0037251B"/>
    <w:rsid w:val="0039728C"/>
    <w:rsid w:val="003A22C7"/>
    <w:rsid w:val="003A7AAF"/>
    <w:rsid w:val="003E671E"/>
    <w:rsid w:val="003E67FB"/>
    <w:rsid w:val="003F115C"/>
    <w:rsid w:val="003F4BD8"/>
    <w:rsid w:val="004061D4"/>
    <w:rsid w:val="00426CDB"/>
    <w:rsid w:val="00430B2F"/>
    <w:rsid w:val="0043324F"/>
    <w:rsid w:val="00434BB7"/>
    <w:rsid w:val="004509D7"/>
    <w:rsid w:val="004512CF"/>
    <w:rsid w:val="00480ED5"/>
    <w:rsid w:val="0048736A"/>
    <w:rsid w:val="00493F60"/>
    <w:rsid w:val="004D45B0"/>
    <w:rsid w:val="004D737F"/>
    <w:rsid w:val="00505028"/>
    <w:rsid w:val="00516D09"/>
    <w:rsid w:val="005224BD"/>
    <w:rsid w:val="00534FD6"/>
    <w:rsid w:val="00580E7A"/>
    <w:rsid w:val="0058292D"/>
    <w:rsid w:val="00583163"/>
    <w:rsid w:val="0058531C"/>
    <w:rsid w:val="00587A77"/>
    <w:rsid w:val="00594C2E"/>
    <w:rsid w:val="005A368D"/>
    <w:rsid w:val="005B581F"/>
    <w:rsid w:val="005C0EAE"/>
    <w:rsid w:val="005D13F1"/>
    <w:rsid w:val="005E5C50"/>
    <w:rsid w:val="005E6F00"/>
    <w:rsid w:val="0061511F"/>
    <w:rsid w:val="00623FA8"/>
    <w:rsid w:val="0062469D"/>
    <w:rsid w:val="00641EEB"/>
    <w:rsid w:val="00645A3D"/>
    <w:rsid w:val="00654456"/>
    <w:rsid w:val="00660F64"/>
    <w:rsid w:val="00662D23"/>
    <w:rsid w:val="0067028C"/>
    <w:rsid w:val="00671548"/>
    <w:rsid w:val="00691986"/>
    <w:rsid w:val="00695BB7"/>
    <w:rsid w:val="006A4F26"/>
    <w:rsid w:val="006B31BB"/>
    <w:rsid w:val="006B43E7"/>
    <w:rsid w:val="006D7DB9"/>
    <w:rsid w:val="0070224A"/>
    <w:rsid w:val="0070418E"/>
    <w:rsid w:val="0070468D"/>
    <w:rsid w:val="00717E70"/>
    <w:rsid w:val="00724885"/>
    <w:rsid w:val="0072624A"/>
    <w:rsid w:val="0074231D"/>
    <w:rsid w:val="00744A64"/>
    <w:rsid w:val="0074557E"/>
    <w:rsid w:val="007563CF"/>
    <w:rsid w:val="00766A66"/>
    <w:rsid w:val="0076735E"/>
    <w:rsid w:val="00777493"/>
    <w:rsid w:val="00785681"/>
    <w:rsid w:val="007A1000"/>
    <w:rsid w:val="007A4986"/>
    <w:rsid w:val="007B064B"/>
    <w:rsid w:val="007B0F1A"/>
    <w:rsid w:val="007B4E8C"/>
    <w:rsid w:val="007B7425"/>
    <w:rsid w:val="007C2618"/>
    <w:rsid w:val="007C3157"/>
    <w:rsid w:val="007C36C0"/>
    <w:rsid w:val="007D1628"/>
    <w:rsid w:val="007E429B"/>
    <w:rsid w:val="007E48AE"/>
    <w:rsid w:val="007E699A"/>
    <w:rsid w:val="007F0230"/>
    <w:rsid w:val="007F2505"/>
    <w:rsid w:val="00800176"/>
    <w:rsid w:val="008042D1"/>
    <w:rsid w:val="00811882"/>
    <w:rsid w:val="008170B2"/>
    <w:rsid w:val="00817B84"/>
    <w:rsid w:val="00820BD3"/>
    <w:rsid w:val="00831DCB"/>
    <w:rsid w:val="00834633"/>
    <w:rsid w:val="00835ADD"/>
    <w:rsid w:val="00844CE4"/>
    <w:rsid w:val="0084638D"/>
    <w:rsid w:val="00847C90"/>
    <w:rsid w:val="0085256D"/>
    <w:rsid w:val="008609B4"/>
    <w:rsid w:val="008627C5"/>
    <w:rsid w:val="00887396"/>
    <w:rsid w:val="0089313D"/>
    <w:rsid w:val="008A156B"/>
    <w:rsid w:val="008A2DA8"/>
    <w:rsid w:val="008A4924"/>
    <w:rsid w:val="008A7144"/>
    <w:rsid w:val="008B0AF5"/>
    <w:rsid w:val="008B0B66"/>
    <w:rsid w:val="008B0D10"/>
    <w:rsid w:val="008B662D"/>
    <w:rsid w:val="008C59FD"/>
    <w:rsid w:val="008C64E3"/>
    <w:rsid w:val="008D26CF"/>
    <w:rsid w:val="008E3098"/>
    <w:rsid w:val="00900E61"/>
    <w:rsid w:val="009015FE"/>
    <w:rsid w:val="00902858"/>
    <w:rsid w:val="009060B3"/>
    <w:rsid w:val="00906F49"/>
    <w:rsid w:val="009120A0"/>
    <w:rsid w:val="00934CE2"/>
    <w:rsid w:val="00945B0F"/>
    <w:rsid w:val="009669E0"/>
    <w:rsid w:val="00967B25"/>
    <w:rsid w:val="00981871"/>
    <w:rsid w:val="00991F93"/>
    <w:rsid w:val="0099780E"/>
    <w:rsid w:val="009A0054"/>
    <w:rsid w:val="009B208D"/>
    <w:rsid w:val="009C3C03"/>
    <w:rsid w:val="009D1DB9"/>
    <w:rsid w:val="009E0225"/>
    <w:rsid w:val="009F3E11"/>
    <w:rsid w:val="009F3F50"/>
    <w:rsid w:val="009F41CF"/>
    <w:rsid w:val="00A20755"/>
    <w:rsid w:val="00A218BE"/>
    <w:rsid w:val="00A300B5"/>
    <w:rsid w:val="00A33BA5"/>
    <w:rsid w:val="00A44DF2"/>
    <w:rsid w:val="00A460E6"/>
    <w:rsid w:val="00A60BA3"/>
    <w:rsid w:val="00A64B6B"/>
    <w:rsid w:val="00A705B5"/>
    <w:rsid w:val="00A70B9D"/>
    <w:rsid w:val="00A72946"/>
    <w:rsid w:val="00A74CD0"/>
    <w:rsid w:val="00A84735"/>
    <w:rsid w:val="00A87F7C"/>
    <w:rsid w:val="00A949D0"/>
    <w:rsid w:val="00AB441A"/>
    <w:rsid w:val="00AC4924"/>
    <w:rsid w:val="00AD5CEA"/>
    <w:rsid w:val="00AF5C33"/>
    <w:rsid w:val="00B03A97"/>
    <w:rsid w:val="00B14345"/>
    <w:rsid w:val="00B228FA"/>
    <w:rsid w:val="00B2302F"/>
    <w:rsid w:val="00B25183"/>
    <w:rsid w:val="00B3219A"/>
    <w:rsid w:val="00B3435A"/>
    <w:rsid w:val="00B362B9"/>
    <w:rsid w:val="00B54D7C"/>
    <w:rsid w:val="00B81A55"/>
    <w:rsid w:val="00B83217"/>
    <w:rsid w:val="00B83357"/>
    <w:rsid w:val="00B870F4"/>
    <w:rsid w:val="00B95439"/>
    <w:rsid w:val="00BA6E19"/>
    <w:rsid w:val="00BA7702"/>
    <w:rsid w:val="00BB4AF0"/>
    <w:rsid w:val="00BC74BD"/>
    <w:rsid w:val="00BE0729"/>
    <w:rsid w:val="00BF478D"/>
    <w:rsid w:val="00BF76EA"/>
    <w:rsid w:val="00C1131F"/>
    <w:rsid w:val="00C13DF6"/>
    <w:rsid w:val="00C51502"/>
    <w:rsid w:val="00C72EE0"/>
    <w:rsid w:val="00C73B30"/>
    <w:rsid w:val="00C75BB0"/>
    <w:rsid w:val="00C90C48"/>
    <w:rsid w:val="00CA284D"/>
    <w:rsid w:val="00CA7944"/>
    <w:rsid w:val="00CB2A3A"/>
    <w:rsid w:val="00CB77FE"/>
    <w:rsid w:val="00CD2243"/>
    <w:rsid w:val="00CE58DD"/>
    <w:rsid w:val="00CF1355"/>
    <w:rsid w:val="00CF2F62"/>
    <w:rsid w:val="00D00CA5"/>
    <w:rsid w:val="00D00F21"/>
    <w:rsid w:val="00D1413E"/>
    <w:rsid w:val="00D30A69"/>
    <w:rsid w:val="00D350AD"/>
    <w:rsid w:val="00D42E87"/>
    <w:rsid w:val="00D46F18"/>
    <w:rsid w:val="00D51BF4"/>
    <w:rsid w:val="00D579A4"/>
    <w:rsid w:val="00D60688"/>
    <w:rsid w:val="00D61F18"/>
    <w:rsid w:val="00D81ADB"/>
    <w:rsid w:val="00D95C32"/>
    <w:rsid w:val="00DA3D12"/>
    <w:rsid w:val="00DA7795"/>
    <w:rsid w:val="00DC6594"/>
    <w:rsid w:val="00DD6A5E"/>
    <w:rsid w:val="00E03AAF"/>
    <w:rsid w:val="00E17EB1"/>
    <w:rsid w:val="00E317D0"/>
    <w:rsid w:val="00E40C62"/>
    <w:rsid w:val="00E4490B"/>
    <w:rsid w:val="00E5701D"/>
    <w:rsid w:val="00E629A5"/>
    <w:rsid w:val="00E74E4A"/>
    <w:rsid w:val="00E9020F"/>
    <w:rsid w:val="00EB2E62"/>
    <w:rsid w:val="00EB3EFE"/>
    <w:rsid w:val="00EC26B8"/>
    <w:rsid w:val="00ED3296"/>
    <w:rsid w:val="00ED4F9B"/>
    <w:rsid w:val="00ED6ECF"/>
    <w:rsid w:val="00ED7EED"/>
    <w:rsid w:val="00EF7A21"/>
    <w:rsid w:val="00F065F6"/>
    <w:rsid w:val="00F11CDB"/>
    <w:rsid w:val="00F2336F"/>
    <w:rsid w:val="00F24518"/>
    <w:rsid w:val="00F37FCB"/>
    <w:rsid w:val="00F4394F"/>
    <w:rsid w:val="00F5624C"/>
    <w:rsid w:val="00F62F85"/>
    <w:rsid w:val="00F715A8"/>
    <w:rsid w:val="00F77CC6"/>
    <w:rsid w:val="00F85439"/>
    <w:rsid w:val="00F97E94"/>
    <w:rsid w:val="00FD59FA"/>
    <w:rsid w:val="00FD7836"/>
    <w:rsid w:val="00FD7CD7"/>
    <w:rsid w:val="00FE1EBC"/>
    <w:rsid w:val="00FF311D"/>
    <w:rsid w:val="00FF5BDB"/>
    <w:rsid w:val="00FF7E5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F3B0C"/>
  <w15:chartTrackingRefBased/>
  <w15:docId w15:val="{004D5AD8-B790-43D8-9F88-29C8988FF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97FBB"/>
    <w:pPr>
      <w:spacing w:after="0" w:line="240" w:lineRule="auto"/>
    </w:pPr>
    <w:rPr>
      <w:rFonts w:ascii="Verdana" w:eastAsia="Times New Roman" w:hAnsi="Verdana" w:cs="Verdana"/>
      <w:lang w:eastAsia="sl-SI"/>
    </w:rPr>
  </w:style>
  <w:style w:type="paragraph" w:styleId="Naslov5">
    <w:name w:val="heading 5"/>
    <w:basedOn w:val="Navaden"/>
    <w:next w:val="Navaden"/>
    <w:link w:val="Naslov5Znak"/>
    <w:uiPriority w:val="9"/>
    <w:unhideWhenUsed/>
    <w:qFormat/>
    <w:rsid w:val="00F24518"/>
    <w:pPr>
      <w:keepNext/>
      <w:keepLines/>
      <w:spacing w:before="80"/>
      <w:outlineLvl w:val="4"/>
    </w:pPr>
    <w:rPr>
      <w:rFonts w:ascii="Calibri Light" w:eastAsia="SimSun" w:hAnsi="Calibri Light" w:cs="Times New Roman"/>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5Znak">
    <w:name w:val="Naslov 5 Znak"/>
    <w:basedOn w:val="Privzetapisavaodstavka"/>
    <w:link w:val="Naslov5"/>
    <w:uiPriority w:val="9"/>
    <w:rsid w:val="00F24518"/>
    <w:rPr>
      <w:rFonts w:ascii="Calibri Light" w:eastAsia="SimSun" w:hAnsi="Calibri Light" w:cs="Times New Roman"/>
      <w:sz w:val="24"/>
      <w:szCs w:val="24"/>
      <w:lang w:eastAsia="sl-SI"/>
    </w:rPr>
  </w:style>
  <w:style w:type="paragraph" w:styleId="Odstavekseznama">
    <w:name w:val="List Paragraph"/>
    <w:basedOn w:val="Navaden"/>
    <w:uiPriority w:val="1"/>
    <w:qFormat/>
    <w:rsid w:val="00F24518"/>
    <w:pPr>
      <w:ind w:left="720"/>
      <w:contextualSpacing/>
    </w:pPr>
  </w:style>
  <w:style w:type="paragraph" w:styleId="Telobesedila">
    <w:name w:val="Body Text"/>
    <w:basedOn w:val="Navaden"/>
    <w:link w:val="TelobesedilaZnak"/>
    <w:rsid w:val="00F24518"/>
    <w:pPr>
      <w:spacing w:after="160" w:line="312" w:lineRule="auto"/>
    </w:pPr>
    <w:rPr>
      <w:rFonts w:ascii="Calibri" w:hAnsi="Calibri" w:cs="Times New Roman"/>
      <w:sz w:val="28"/>
      <w:szCs w:val="21"/>
      <w:lang w:val="x-none" w:eastAsia="x-none"/>
    </w:rPr>
  </w:style>
  <w:style w:type="character" w:customStyle="1" w:styleId="TelobesedilaZnak">
    <w:name w:val="Telo besedila Znak"/>
    <w:basedOn w:val="Privzetapisavaodstavka"/>
    <w:link w:val="Telobesedila"/>
    <w:rsid w:val="00F24518"/>
    <w:rPr>
      <w:rFonts w:ascii="Calibri" w:eastAsia="Times New Roman" w:hAnsi="Calibri" w:cs="Times New Roman"/>
      <w:sz w:val="28"/>
      <w:szCs w:val="21"/>
      <w:lang w:val="x-none" w:eastAsia="x-none"/>
    </w:rPr>
  </w:style>
  <w:style w:type="paragraph" w:styleId="Telobesedila3">
    <w:name w:val="Body Text 3"/>
    <w:basedOn w:val="Navaden"/>
    <w:link w:val="Telobesedila3Znak"/>
    <w:rsid w:val="00F24518"/>
    <w:pPr>
      <w:spacing w:after="120" w:line="312" w:lineRule="auto"/>
    </w:pPr>
    <w:rPr>
      <w:rFonts w:ascii="Calibri" w:hAnsi="Calibri" w:cs="Times New Roman"/>
      <w:sz w:val="16"/>
      <w:szCs w:val="16"/>
      <w:lang w:val="x-none" w:eastAsia="x-none"/>
    </w:rPr>
  </w:style>
  <w:style w:type="character" w:customStyle="1" w:styleId="Telobesedila3Znak">
    <w:name w:val="Telo besedila 3 Znak"/>
    <w:basedOn w:val="Privzetapisavaodstavka"/>
    <w:link w:val="Telobesedila3"/>
    <w:rsid w:val="00F24518"/>
    <w:rPr>
      <w:rFonts w:ascii="Calibri" w:eastAsia="Times New Roman" w:hAnsi="Calibri" w:cs="Times New Roman"/>
      <w:sz w:val="16"/>
      <w:szCs w:val="16"/>
      <w:lang w:val="x-none" w:eastAsia="x-none"/>
    </w:rPr>
  </w:style>
  <w:style w:type="paragraph" w:styleId="Telobesedila2">
    <w:name w:val="Body Text 2"/>
    <w:basedOn w:val="Navaden"/>
    <w:link w:val="Telobesedila2Znak"/>
    <w:uiPriority w:val="99"/>
    <w:semiHidden/>
    <w:unhideWhenUsed/>
    <w:rsid w:val="00534FD6"/>
    <w:pPr>
      <w:spacing w:after="120" w:line="480" w:lineRule="auto"/>
    </w:pPr>
  </w:style>
  <w:style w:type="character" w:customStyle="1" w:styleId="Telobesedila2Znak">
    <w:name w:val="Telo besedila 2 Znak"/>
    <w:basedOn w:val="Privzetapisavaodstavka"/>
    <w:link w:val="Telobesedila2"/>
    <w:uiPriority w:val="99"/>
    <w:semiHidden/>
    <w:rsid w:val="00534FD6"/>
    <w:rPr>
      <w:rFonts w:ascii="Verdana" w:eastAsia="Times New Roman" w:hAnsi="Verdana" w:cs="Verdana"/>
      <w:lang w:eastAsia="sl-SI"/>
    </w:rPr>
  </w:style>
  <w:style w:type="paragraph" w:styleId="Glava">
    <w:name w:val="header"/>
    <w:basedOn w:val="Navaden"/>
    <w:link w:val="GlavaZnak"/>
    <w:uiPriority w:val="99"/>
    <w:unhideWhenUsed/>
    <w:rsid w:val="00800176"/>
    <w:pPr>
      <w:tabs>
        <w:tab w:val="center" w:pos="4536"/>
        <w:tab w:val="right" w:pos="9072"/>
      </w:tabs>
    </w:pPr>
  </w:style>
  <w:style w:type="character" w:customStyle="1" w:styleId="GlavaZnak">
    <w:name w:val="Glava Znak"/>
    <w:basedOn w:val="Privzetapisavaodstavka"/>
    <w:link w:val="Glava"/>
    <w:uiPriority w:val="99"/>
    <w:rsid w:val="00800176"/>
    <w:rPr>
      <w:rFonts w:ascii="Verdana" w:eastAsia="Times New Roman" w:hAnsi="Verdana" w:cs="Verdana"/>
      <w:lang w:eastAsia="sl-SI"/>
    </w:rPr>
  </w:style>
  <w:style w:type="paragraph" w:styleId="Noga">
    <w:name w:val="footer"/>
    <w:basedOn w:val="Navaden"/>
    <w:link w:val="NogaZnak"/>
    <w:uiPriority w:val="99"/>
    <w:unhideWhenUsed/>
    <w:rsid w:val="00800176"/>
    <w:pPr>
      <w:tabs>
        <w:tab w:val="center" w:pos="4536"/>
        <w:tab w:val="right" w:pos="9072"/>
      </w:tabs>
    </w:pPr>
  </w:style>
  <w:style w:type="character" w:customStyle="1" w:styleId="NogaZnak">
    <w:name w:val="Noga Znak"/>
    <w:basedOn w:val="Privzetapisavaodstavka"/>
    <w:link w:val="Noga"/>
    <w:uiPriority w:val="99"/>
    <w:rsid w:val="00800176"/>
    <w:rPr>
      <w:rFonts w:ascii="Verdana" w:eastAsia="Times New Roman" w:hAnsi="Verdana" w:cs="Verdana"/>
      <w:lang w:eastAsia="sl-SI"/>
    </w:rPr>
  </w:style>
  <w:style w:type="table" w:styleId="Tabelamrea">
    <w:name w:val="Table Grid"/>
    <w:basedOn w:val="Navadnatabela"/>
    <w:rsid w:val="00124BEA"/>
    <w:pPr>
      <w:spacing w:after="0" w:line="240" w:lineRule="auto"/>
    </w:pPr>
    <w:rPr>
      <w:rFonts w:ascii="Futura PT Book" w:hAnsi="Futura PT Book" w:cs="Open San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B03A97"/>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03A97"/>
    <w:rPr>
      <w:rFonts w:ascii="Segoe UI" w:eastAsia="Times New Roman" w:hAnsi="Segoe UI" w:cs="Segoe UI"/>
      <w:sz w:val="18"/>
      <w:szCs w:val="18"/>
      <w:lang w:eastAsia="sl-SI"/>
    </w:rPr>
  </w:style>
  <w:style w:type="paragraph" w:customStyle="1" w:styleId="Default">
    <w:name w:val="Default"/>
    <w:rsid w:val="000C2069"/>
    <w:pPr>
      <w:autoSpaceDE w:val="0"/>
      <w:autoSpaceDN w:val="0"/>
      <w:adjustRightInd w:val="0"/>
      <w:spacing w:after="0" w:line="240" w:lineRule="auto"/>
    </w:pPr>
    <w:rPr>
      <w:rFonts w:ascii="Calibri" w:eastAsia="Times New Roman" w:hAnsi="Calibri" w:cs="Calibri"/>
      <w:color w:val="000000"/>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7</Pages>
  <Words>2546</Words>
  <Characters>14513</Characters>
  <Application>Microsoft Office Word</Application>
  <DocSecurity>0</DocSecurity>
  <Lines>120</Lines>
  <Paragraphs>34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Krošelj</dc:creator>
  <cp:keywords/>
  <dc:description/>
  <cp:lastModifiedBy>Magdalena Krošelj</cp:lastModifiedBy>
  <cp:revision>8</cp:revision>
  <cp:lastPrinted>2025-02-10T07:39:00Z</cp:lastPrinted>
  <dcterms:created xsi:type="dcterms:W3CDTF">2025-02-10T06:50:00Z</dcterms:created>
  <dcterms:modified xsi:type="dcterms:W3CDTF">2025-02-10T08:12:00Z</dcterms:modified>
</cp:coreProperties>
</file>