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5A9A3" w14:textId="7E1004E9" w:rsidR="00073AEE" w:rsidRPr="00573BEF" w:rsidRDefault="00073AEE" w:rsidP="00073AEE">
      <w:pPr>
        <w:tabs>
          <w:tab w:val="left" w:pos="0"/>
        </w:tabs>
        <w:autoSpaceDE w:val="0"/>
        <w:autoSpaceDN w:val="0"/>
        <w:adjustRightInd w:val="0"/>
        <w:jc w:val="both"/>
        <w:rPr>
          <w:rFonts w:ascii="Arial" w:hAnsi="Arial" w:cs="Arial"/>
        </w:rPr>
      </w:pPr>
      <w:r w:rsidRPr="00573BEF">
        <w:rPr>
          <w:rFonts w:ascii="Arial" w:hAnsi="Arial" w:cs="Arial"/>
        </w:rPr>
        <w:t>Mestna Občina Krško, Cesta krških žrtev 14, 8270 Krško</w:t>
      </w:r>
      <w:r>
        <w:rPr>
          <w:rFonts w:ascii="Arial" w:hAnsi="Arial" w:cs="Arial"/>
        </w:rPr>
        <w:t>,</w:t>
      </w:r>
      <w:r w:rsidRPr="00573BEF">
        <w:rPr>
          <w:rFonts w:ascii="Arial" w:hAnsi="Arial" w:cs="Arial"/>
        </w:rPr>
        <w:t xml:space="preserve"> </w:t>
      </w:r>
      <w:r>
        <w:rPr>
          <w:rFonts w:ascii="Arial" w:hAnsi="Arial" w:cs="Arial"/>
        </w:rPr>
        <w:t>n</w:t>
      </w:r>
      <w:r w:rsidRPr="00573BEF">
        <w:rPr>
          <w:rFonts w:ascii="Arial" w:hAnsi="Arial" w:cs="Arial"/>
        </w:rPr>
        <w:t>a podlagi 24. člena Zakona</w:t>
      </w:r>
      <w:r w:rsidRPr="00573BEF">
        <w:rPr>
          <w:rFonts w:ascii="Arial" w:hAnsi="Arial" w:cs="Arial"/>
          <w:shd w:val="clear" w:color="auto" w:fill="FFFFFF"/>
        </w:rPr>
        <w:t xml:space="preserve"> o kmetijstvu </w:t>
      </w:r>
      <w:r w:rsidRPr="005E5D80">
        <w:rPr>
          <w:rFonts w:ascii="Arial" w:hAnsi="Arial" w:cs="Arial"/>
          <w:shd w:val="clear" w:color="auto" w:fill="FFFFFF"/>
        </w:rPr>
        <w:t>(</w:t>
      </w:r>
      <w:r w:rsidR="00490BD7" w:rsidRPr="005E5D80">
        <w:rPr>
          <w:rFonts w:ascii="Arial" w:hAnsi="Arial" w:cs="Arial"/>
          <w:shd w:val="clear" w:color="auto" w:fill="FFFFFF"/>
        </w:rPr>
        <w:t xml:space="preserve">Uradni list RS, št. 45/08, 57/12, 90/12 – </w:t>
      </w:r>
      <w:proofErr w:type="spellStart"/>
      <w:r w:rsidR="00490BD7" w:rsidRPr="005E5D80">
        <w:rPr>
          <w:rFonts w:ascii="Arial" w:hAnsi="Arial" w:cs="Arial"/>
          <w:shd w:val="clear" w:color="auto" w:fill="FFFFFF"/>
        </w:rPr>
        <w:t>ZdZPVHVVR</w:t>
      </w:r>
      <w:proofErr w:type="spellEnd"/>
      <w:r w:rsidR="00490BD7" w:rsidRPr="005E5D80">
        <w:rPr>
          <w:rFonts w:ascii="Arial" w:hAnsi="Arial" w:cs="Arial"/>
          <w:shd w:val="clear" w:color="auto" w:fill="FFFFFF"/>
        </w:rPr>
        <w:t xml:space="preserve">, 26/14, 32/15, 27/17, 22/18, 86/21 – </w:t>
      </w:r>
      <w:proofErr w:type="spellStart"/>
      <w:r w:rsidR="00490BD7" w:rsidRPr="005E5D80">
        <w:rPr>
          <w:rFonts w:ascii="Arial" w:hAnsi="Arial" w:cs="Arial"/>
          <w:shd w:val="clear" w:color="auto" w:fill="FFFFFF"/>
        </w:rPr>
        <w:t>odl</w:t>
      </w:r>
      <w:proofErr w:type="spellEnd"/>
      <w:r w:rsidR="00490BD7" w:rsidRPr="005E5D80">
        <w:rPr>
          <w:rFonts w:ascii="Arial" w:hAnsi="Arial" w:cs="Arial"/>
          <w:shd w:val="clear" w:color="auto" w:fill="FFFFFF"/>
        </w:rPr>
        <w:t>. US, 123/21, 44/22, 130/22 – ZPOmK-2, 18/23 in 78/23</w:t>
      </w:r>
      <w:r w:rsidRPr="005E5D80">
        <w:rPr>
          <w:rFonts w:ascii="Arial" w:hAnsi="Arial" w:cs="Arial"/>
          <w:shd w:val="clear" w:color="auto" w:fill="FFFFFF"/>
        </w:rPr>
        <w:t xml:space="preserve">), </w:t>
      </w:r>
      <w:r w:rsidRPr="005E5D80">
        <w:rPr>
          <w:rFonts w:ascii="Arial" w:hAnsi="Arial" w:cs="Arial"/>
        </w:rPr>
        <w:t>Pravilnika o postopkih za izvrševanje proračuna RS (</w:t>
      </w:r>
      <w:r w:rsidR="005E5D80" w:rsidRPr="005E5D80">
        <w:rPr>
          <w:rFonts w:ascii="Arial" w:hAnsi="Arial" w:cs="Arial"/>
        </w:rPr>
        <w:t>Uradni list RS, št. 50/07, 61/08, 99/09 – ZIPRS1011, 3/13, 81/16, 11/22, 96/22, 105/22 – ZZNŠPP, 149/22, 106/23 in 88/24</w:t>
      </w:r>
      <w:r w:rsidRPr="005E5D80">
        <w:rPr>
          <w:rFonts w:ascii="Arial" w:hAnsi="Arial" w:cs="Arial"/>
        </w:rPr>
        <w:t>), Odloka o proračunu Mestne občine Krško za leto 202</w:t>
      </w:r>
      <w:r w:rsidR="000E5320" w:rsidRPr="005E5D80">
        <w:rPr>
          <w:rFonts w:ascii="Arial" w:hAnsi="Arial" w:cs="Arial"/>
        </w:rPr>
        <w:t>5</w:t>
      </w:r>
      <w:r w:rsidRPr="005E5D80">
        <w:rPr>
          <w:rFonts w:ascii="Arial" w:hAnsi="Arial" w:cs="Arial"/>
        </w:rPr>
        <w:t xml:space="preserve"> (Uradni list RS, št. </w:t>
      </w:r>
      <w:r w:rsidR="000E5320" w:rsidRPr="005E5D80">
        <w:rPr>
          <w:rFonts w:ascii="Arial" w:hAnsi="Arial" w:cs="Arial"/>
        </w:rPr>
        <w:t>1</w:t>
      </w:r>
      <w:r w:rsidRPr="005E5D80">
        <w:rPr>
          <w:rFonts w:ascii="Arial" w:hAnsi="Arial" w:cs="Arial"/>
        </w:rPr>
        <w:t>/24</w:t>
      </w:r>
      <w:r w:rsidR="000E5320" w:rsidRPr="005E5D80">
        <w:rPr>
          <w:rFonts w:ascii="Arial" w:hAnsi="Arial" w:cs="Arial"/>
        </w:rPr>
        <w:t xml:space="preserve"> in 96/24</w:t>
      </w:r>
      <w:r w:rsidRPr="005E5D80">
        <w:rPr>
          <w:rFonts w:ascii="Arial" w:hAnsi="Arial" w:cs="Arial"/>
        </w:rPr>
        <w:t>) ter Pravilnika o ohranjanju in spodbujanju razvoja kmetijstva, gozdarstva in podeželja v Mestni občini Krško</w:t>
      </w:r>
      <w:r w:rsidR="007726C7" w:rsidRPr="005E5D80">
        <w:rPr>
          <w:rFonts w:ascii="Arial" w:hAnsi="Arial" w:cs="Arial"/>
        </w:rPr>
        <w:t xml:space="preserve"> (Uradni list RS, št. 60/24)</w:t>
      </w:r>
      <w:r w:rsidRPr="005E5D80">
        <w:rPr>
          <w:rFonts w:ascii="Arial" w:hAnsi="Arial" w:cs="Arial"/>
        </w:rPr>
        <w:t xml:space="preserve"> objavlja</w:t>
      </w:r>
      <w:r w:rsidRPr="00573BEF">
        <w:rPr>
          <w:rFonts w:ascii="Arial" w:hAnsi="Arial" w:cs="Arial"/>
        </w:rPr>
        <w:t xml:space="preserve"> </w:t>
      </w:r>
    </w:p>
    <w:p w14:paraId="6CF9D689" w14:textId="77777777" w:rsidR="00073AEE" w:rsidRPr="00E544CE" w:rsidRDefault="00073AEE" w:rsidP="00073AEE">
      <w:pPr>
        <w:tabs>
          <w:tab w:val="left" w:pos="284"/>
        </w:tabs>
        <w:autoSpaceDE w:val="0"/>
        <w:autoSpaceDN w:val="0"/>
        <w:adjustRightInd w:val="0"/>
        <w:rPr>
          <w:rFonts w:ascii="Arial" w:hAnsi="Arial" w:cs="Arial"/>
        </w:rPr>
      </w:pPr>
    </w:p>
    <w:p w14:paraId="40563432" w14:textId="77777777" w:rsidR="002047B4" w:rsidRPr="00E544CE" w:rsidRDefault="002047B4" w:rsidP="002047B4">
      <w:pPr>
        <w:tabs>
          <w:tab w:val="left" w:pos="284"/>
        </w:tabs>
        <w:autoSpaceDE w:val="0"/>
        <w:autoSpaceDN w:val="0"/>
        <w:adjustRightInd w:val="0"/>
        <w:rPr>
          <w:rFonts w:ascii="Arial" w:hAnsi="Arial" w:cs="Arial"/>
        </w:rPr>
      </w:pPr>
    </w:p>
    <w:p w14:paraId="461D437F" w14:textId="77777777" w:rsidR="002047B4" w:rsidRPr="00E544CE" w:rsidRDefault="002047B4" w:rsidP="002047B4">
      <w:pPr>
        <w:tabs>
          <w:tab w:val="left" w:pos="284"/>
        </w:tabs>
        <w:autoSpaceDE w:val="0"/>
        <w:autoSpaceDN w:val="0"/>
        <w:adjustRightInd w:val="0"/>
        <w:rPr>
          <w:rFonts w:ascii="Arial" w:hAnsi="Arial" w:cs="Arial"/>
        </w:rPr>
      </w:pPr>
    </w:p>
    <w:p w14:paraId="6BB3371A" w14:textId="77777777" w:rsidR="002047B4" w:rsidRPr="00E544CE" w:rsidRDefault="002047B4" w:rsidP="002047B4">
      <w:pPr>
        <w:tabs>
          <w:tab w:val="left" w:pos="284"/>
        </w:tabs>
        <w:autoSpaceDE w:val="0"/>
        <w:autoSpaceDN w:val="0"/>
        <w:adjustRightInd w:val="0"/>
        <w:jc w:val="center"/>
        <w:rPr>
          <w:rFonts w:ascii="Arial" w:hAnsi="Arial" w:cs="Arial"/>
          <w:b/>
          <w:sz w:val="24"/>
          <w:szCs w:val="24"/>
        </w:rPr>
      </w:pPr>
      <w:r w:rsidRPr="00E544CE">
        <w:rPr>
          <w:rFonts w:ascii="Arial" w:hAnsi="Arial" w:cs="Arial"/>
          <w:b/>
          <w:sz w:val="24"/>
          <w:szCs w:val="24"/>
        </w:rPr>
        <w:t>JAVNI RAZPIS</w:t>
      </w:r>
    </w:p>
    <w:p w14:paraId="564283F8" w14:textId="35B1F68F" w:rsidR="002047B4" w:rsidRPr="00C86D89" w:rsidRDefault="002047B4" w:rsidP="002047B4">
      <w:pPr>
        <w:pStyle w:val="Telobesedila2"/>
        <w:spacing w:after="0" w:line="240" w:lineRule="auto"/>
        <w:rPr>
          <w:rFonts w:ascii="Arial" w:hAnsi="Arial" w:cs="Arial"/>
          <w:b/>
          <w:sz w:val="24"/>
          <w:szCs w:val="24"/>
          <w:lang w:val="sl-SI"/>
        </w:rPr>
      </w:pPr>
      <w:r w:rsidRPr="00E544CE">
        <w:rPr>
          <w:rFonts w:ascii="Arial" w:hAnsi="Arial" w:cs="Arial"/>
          <w:b/>
          <w:sz w:val="24"/>
          <w:szCs w:val="24"/>
          <w:lang w:val="sl-SI"/>
        </w:rPr>
        <w:t>za sofinanciranje ukrepov</w:t>
      </w:r>
      <w:r w:rsidRPr="00E544CE">
        <w:rPr>
          <w:rFonts w:ascii="Arial" w:hAnsi="Arial" w:cs="Arial"/>
          <w:b/>
          <w:sz w:val="24"/>
          <w:szCs w:val="24"/>
        </w:rPr>
        <w:t xml:space="preserve">  ohranjanja in </w:t>
      </w:r>
      <w:r w:rsidR="0086510D">
        <w:rPr>
          <w:rFonts w:ascii="Arial" w:hAnsi="Arial" w:cs="Arial"/>
          <w:b/>
          <w:sz w:val="24"/>
          <w:szCs w:val="24"/>
          <w:lang w:val="sl-SI"/>
        </w:rPr>
        <w:t>spodbujanj</w:t>
      </w:r>
      <w:r w:rsidR="00D37CB1">
        <w:rPr>
          <w:rFonts w:ascii="Arial" w:hAnsi="Arial" w:cs="Arial"/>
          <w:b/>
          <w:sz w:val="24"/>
          <w:szCs w:val="24"/>
          <w:lang w:val="sl-SI"/>
        </w:rPr>
        <w:t>a</w:t>
      </w:r>
      <w:r w:rsidR="0086510D">
        <w:rPr>
          <w:rFonts w:ascii="Arial" w:hAnsi="Arial" w:cs="Arial"/>
          <w:b/>
          <w:sz w:val="24"/>
          <w:szCs w:val="24"/>
          <w:lang w:val="sl-SI"/>
        </w:rPr>
        <w:t xml:space="preserve"> </w:t>
      </w:r>
      <w:r w:rsidRPr="00E544CE">
        <w:rPr>
          <w:rFonts w:ascii="Arial" w:hAnsi="Arial" w:cs="Arial"/>
          <w:b/>
          <w:sz w:val="24"/>
          <w:szCs w:val="24"/>
        </w:rPr>
        <w:t>razvoj</w:t>
      </w:r>
      <w:r w:rsidRPr="00E544CE">
        <w:rPr>
          <w:rFonts w:ascii="Arial" w:hAnsi="Arial" w:cs="Arial"/>
          <w:b/>
          <w:sz w:val="24"/>
          <w:szCs w:val="24"/>
          <w:lang w:val="sl-SI"/>
        </w:rPr>
        <w:t>a</w:t>
      </w:r>
      <w:r w:rsidRPr="00E544CE">
        <w:rPr>
          <w:rFonts w:ascii="Arial" w:hAnsi="Arial" w:cs="Arial"/>
          <w:b/>
          <w:sz w:val="24"/>
          <w:szCs w:val="24"/>
        </w:rPr>
        <w:t xml:space="preserve"> kmetijstva</w:t>
      </w:r>
      <w:r w:rsidR="00AC6439">
        <w:rPr>
          <w:rFonts w:ascii="Arial" w:hAnsi="Arial" w:cs="Arial"/>
          <w:b/>
          <w:sz w:val="24"/>
          <w:szCs w:val="24"/>
          <w:lang w:val="sl-SI"/>
        </w:rPr>
        <w:t>, gozdarstva</w:t>
      </w:r>
      <w:r w:rsidRPr="00E544CE">
        <w:rPr>
          <w:rFonts w:ascii="Arial" w:hAnsi="Arial" w:cs="Arial"/>
          <w:b/>
          <w:sz w:val="24"/>
          <w:szCs w:val="24"/>
        </w:rPr>
        <w:t xml:space="preserve"> in podeželja</w:t>
      </w:r>
      <w:r w:rsidR="0086510D">
        <w:rPr>
          <w:rFonts w:ascii="Arial" w:hAnsi="Arial" w:cs="Arial"/>
          <w:b/>
          <w:sz w:val="24"/>
          <w:szCs w:val="24"/>
          <w:lang w:val="sl-SI"/>
        </w:rPr>
        <w:t xml:space="preserve"> </w:t>
      </w:r>
      <w:r w:rsidRPr="00E544CE">
        <w:rPr>
          <w:rFonts w:ascii="Arial" w:hAnsi="Arial" w:cs="Arial"/>
          <w:b/>
          <w:sz w:val="24"/>
          <w:szCs w:val="24"/>
        </w:rPr>
        <w:t xml:space="preserve">v </w:t>
      </w:r>
      <w:r w:rsidR="00DF1B52">
        <w:rPr>
          <w:rFonts w:ascii="Arial" w:hAnsi="Arial" w:cs="Arial"/>
          <w:b/>
          <w:sz w:val="24"/>
          <w:szCs w:val="24"/>
          <w:lang w:val="sl-SI"/>
        </w:rPr>
        <w:t>M</w:t>
      </w:r>
      <w:r w:rsidRPr="00E544CE">
        <w:rPr>
          <w:rFonts w:ascii="Arial" w:hAnsi="Arial" w:cs="Arial"/>
          <w:b/>
          <w:sz w:val="24"/>
          <w:szCs w:val="24"/>
          <w:lang w:val="sl-SI"/>
        </w:rPr>
        <w:t xml:space="preserve">estni </w:t>
      </w:r>
      <w:r w:rsidRPr="00E544CE">
        <w:rPr>
          <w:rFonts w:ascii="Arial" w:hAnsi="Arial" w:cs="Arial"/>
          <w:b/>
          <w:sz w:val="24"/>
          <w:szCs w:val="24"/>
        </w:rPr>
        <w:t>občini Krško za leto 202</w:t>
      </w:r>
      <w:r w:rsidR="00C86D89">
        <w:rPr>
          <w:rFonts w:ascii="Arial" w:hAnsi="Arial" w:cs="Arial"/>
          <w:b/>
          <w:sz w:val="24"/>
          <w:szCs w:val="24"/>
          <w:lang w:val="sl-SI"/>
        </w:rPr>
        <w:t>5</w:t>
      </w:r>
    </w:p>
    <w:p w14:paraId="50CDB349" w14:textId="77777777" w:rsidR="002047B4" w:rsidRPr="00E544CE" w:rsidRDefault="002047B4" w:rsidP="002047B4">
      <w:pPr>
        <w:rPr>
          <w:rFonts w:ascii="Arial" w:hAnsi="Arial" w:cs="Arial"/>
          <w:color w:val="FF0000"/>
        </w:rPr>
      </w:pPr>
    </w:p>
    <w:p w14:paraId="7E63CA76" w14:textId="77777777" w:rsidR="002047B4" w:rsidRPr="00E544CE" w:rsidRDefault="002047B4" w:rsidP="002047B4">
      <w:pPr>
        <w:rPr>
          <w:rFonts w:ascii="Arial" w:hAnsi="Arial" w:cs="Arial"/>
          <w:color w:val="FF0000"/>
        </w:rPr>
      </w:pPr>
    </w:p>
    <w:p w14:paraId="555B13FE" w14:textId="77777777" w:rsidR="002047B4" w:rsidRPr="00E544CE" w:rsidRDefault="002047B4" w:rsidP="002047B4">
      <w:pPr>
        <w:rPr>
          <w:rFonts w:ascii="Arial" w:hAnsi="Arial" w:cs="Arial"/>
          <w:color w:val="FF000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8"/>
      </w:tblGrid>
      <w:tr w:rsidR="002047B4" w:rsidRPr="00E544CE" w14:paraId="791D1F7B" w14:textId="77777777" w:rsidTr="000B4F67">
        <w:tc>
          <w:tcPr>
            <w:tcW w:w="9889" w:type="dxa"/>
          </w:tcPr>
          <w:p w14:paraId="221ACC52" w14:textId="77777777" w:rsidR="002047B4" w:rsidRPr="00E544CE" w:rsidRDefault="002047B4" w:rsidP="009379AB">
            <w:pPr>
              <w:numPr>
                <w:ilvl w:val="0"/>
                <w:numId w:val="2"/>
              </w:numPr>
              <w:tabs>
                <w:tab w:val="clear" w:pos="720"/>
                <w:tab w:val="num" w:pos="313"/>
              </w:tabs>
              <w:ind w:left="29" w:firstLine="0"/>
              <w:rPr>
                <w:rFonts w:ascii="Arial" w:hAnsi="Arial" w:cs="Arial"/>
                <w:b/>
              </w:rPr>
            </w:pPr>
            <w:r w:rsidRPr="00E544CE">
              <w:rPr>
                <w:rFonts w:ascii="Arial" w:hAnsi="Arial" w:cs="Arial"/>
                <w:b/>
              </w:rPr>
              <w:t>PREDMET JAVNEGA RAZPISA</w:t>
            </w:r>
          </w:p>
        </w:tc>
      </w:tr>
    </w:tbl>
    <w:p w14:paraId="6D4DACA3" w14:textId="77777777" w:rsidR="002047B4" w:rsidRPr="00E544CE" w:rsidRDefault="002047B4" w:rsidP="002047B4">
      <w:pPr>
        <w:ind w:left="360"/>
        <w:rPr>
          <w:rFonts w:ascii="Arial" w:hAnsi="Arial" w:cs="Arial"/>
        </w:rPr>
      </w:pPr>
    </w:p>
    <w:p w14:paraId="30F5144E" w14:textId="37E11694" w:rsidR="00DF1B52" w:rsidRPr="00DA0EA0" w:rsidRDefault="00DF1B52" w:rsidP="00DA0EA0">
      <w:pPr>
        <w:pStyle w:val="Telobesedila"/>
        <w:spacing w:after="0" w:line="240" w:lineRule="auto"/>
        <w:jc w:val="both"/>
        <w:rPr>
          <w:rFonts w:ascii="Arial" w:hAnsi="Arial" w:cs="Arial"/>
          <w:sz w:val="22"/>
          <w:szCs w:val="22"/>
          <w:lang w:val="sl-SI"/>
        </w:rPr>
      </w:pPr>
      <w:r w:rsidRPr="00DA0EA0">
        <w:rPr>
          <w:rFonts w:ascii="Arial" w:hAnsi="Arial" w:cs="Arial"/>
          <w:sz w:val="22"/>
          <w:szCs w:val="22"/>
          <w:lang w:val="sl-SI"/>
        </w:rPr>
        <w:t xml:space="preserve">Mestna občina Krško </w:t>
      </w:r>
      <w:r w:rsidRPr="00DA0EA0">
        <w:rPr>
          <w:rFonts w:ascii="Arial" w:hAnsi="Arial" w:cs="Arial"/>
          <w:sz w:val="22"/>
          <w:szCs w:val="22"/>
        </w:rPr>
        <w:t xml:space="preserve">(v nadaljnjem besedilu </w:t>
      </w:r>
      <w:r w:rsidRPr="00DA0EA0">
        <w:rPr>
          <w:rFonts w:ascii="Arial" w:hAnsi="Arial" w:cs="Arial"/>
          <w:sz w:val="22"/>
          <w:szCs w:val="22"/>
          <w:lang w:val="sl-SI"/>
        </w:rPr>
        <w:t>občina</w:t>
      </w:r>
      <w:r w:rsidRPr="00DA0EA0">
        <w:rPr>
          <w:rFonts w:ascii="Arial" w:hAnsi="Arial" w:cs="Arial"/>
          <w:sz w:val="22"/>
          <w:szCs w:val="22"/>
        </w:rPr>
        <w:t>)</w:t>
      </w:r>
      <w:r w:rsidRPr="00DA0EA0">
        <w:rPr>
          <w:rFonts w:ascii="Arial" w:hAnsi="Arial" w:cs="Arial"/>
          <w:sz w:val="22"/>
          <w:szCs w:val="22"/>
          <w:lang w:val="sl-SI"/>
        </w:rPr>
        <w:t xml:space="preserve"> razpisuje nepovratna finančna sredstva za uresničevanje ciljev ohranjanja in spodbujanja razvoja kmetijstva, gozdarstva in podeželja za leto 202</w:t>
      </w:r>
      <w:r w:rsidR="000E5320">
        <w:rPr>
          <w:rFonts w:ascii="Arial" w:hAnsi="Arial" w:cs="Arial"/>
          <w:sz w:val="22"/>
          <w:szCs w:val="22"/>
          <w:lang w:val="sl-SI"/>
        </w:rPr>
        <w:t>5</w:t>
      </w:r>
      <w:r w:rsidRPr="00DA0EA0">
        <w:rPr>
          <w:rFonts w:ascii="Arial" w:hAnsi="Arial" w:cs="Arial"/>
          <w:sz w:val="22"/>
          <w:szCs w:val="22"/>
          <w:lang w:val="sl-SI"/>
        </w:rPr>
        <w:t>, ki se dodeljuje po pravilih o dodeljevanju za:</w:t>
      </w:r>
    </w:p>
    <w:p w14:paraId="3B8E3F6E" w14:textId="77777777" w:rsidR="00DF1B52" w:rsidRPr="00DA0EA0" w:rsidRDefault="00DF1B52" w:rsidP="00DA0EA0">
      <w:pPr>
        <w:pStyle w:val="Alineazaodstavkom"/>
        <w:numPr>
          <w:ilvl w:val="0"/>
          <w:numId w:val="33"/>
        </w:numPr>
        <w:tabs>
          <w:tab w:val="clear" w:pos="540"/>
          <w:tab w:val="clear" w:pos="900"/>
        </w:tabs>
        <w:ind w:left="284" w:hanging="284"/>
        <w:rPr>
          <w:rFonts w:cs="Arial"/>
        </w:rPr>
      </w:pPr>
      <w:r w:rsidRPr="00DA0EA0">
        <w:rPr>
          <w:rFonts w:cs="Arial"/>
        </w:rPr>
        <w:t>državne pomoči v skladu z Uredbo Komisije (EU) 2022/2472 z dne 14. decembra</w:t>
      </w:r>
      <w:r w:rsidRPr="00DA0EA0">
        <w:rPr>
          <w:rFonts w:cs="Arial"/>
          <w:lang w:val="sl-SI"/>
        </w:rPr>
        <w:t xml:space="preserve"> </w:t>
      </w:r>
      <w:r w:rsidRPr="00DA0EA0">
        <w:rPr>
          <w:rFonts w:cs="Arial"/>
        </w:rPr>
        <w:t>2022 o razglasitvi nekaterih vrst pomoči v kmetijskem in gozdarskem sektorju ter na podeželju za združljive z notranjim trgom z uporabo členov 107 in 108 Pogodbe o delovanju Evropske unije (UL L št. 327, z dne 21.</w:t>
      </w:r>
      <w:r w:rsidRPr="00DA0EA0">
        <w:rPr>
          <w:rFonts w:cs="Arial"/>
          <w:lang w:val="sl-SI"/>
        </w:rPr>
        <w:t xml:space="preserve"> </w:t>
      </w:r>
      <w:r w:rsidRPr="00DA0EA0">
        <w:rPr>
          <w:rFonts w:cs="Arial"/>
        </w:rPr>
        <w:t>12. 2022, str. 1), zadnjič spremenjeno z Uredbo Komisije (EU) 2023/2607 z dne 22. novembra 2023 o popravku Uredbe (EU) 2022/2472 o razglasitvi nekaterih vrst pomoči v kmetijskem in gozdarskem sektorju ter na podeželju za združljive z notranjim trgom z uporabo členov 107 in 108 Pogodbe o delovanju Evropske unije (UL L št. 2023/2607 z dne 23. 11. 2023), (v nadaljnjem besedilu: Uredba Komisije (EU)</w:t>
      </w:r>
      <w:r w:rsidRPr="00DA0EA0">
        <w:rPr>
          <w:rFonts w:cs="Arial"/>
          <w:spacing w:val="1"/>
        </w:rPr>
        <w:t xml:space="preserve"> </w:t>
      </w:r>
      <w:r w:rsidRPr="00DA0EA0">
        <w:rPr>
          <w:rFonts w:cs="Arial"/>
        </w:rPr>
        <w:t>št.</w:t>
      </w:r>
      <w:r w:rsidRPr="00DA0EA0">
        <w:rPr>
          <w:rFonts w:cs="Arial"/>
          <w:spacing w:val="-2"/>
        </w:rPr>
        <w:t xml:space="preserve"> </w:t>
      </w:r>
      <w:r w:rsidRPr="00DA0EA0">
        <w:rPr>
          <w:rFonts w:cs="Arial"/>
        </w:rPr>
        <w:t>2022/2472);</w:t>
      </w:r>
    </w:p>
    <w:p w14:paraId="5B244310" w14:textId="77777777" w:rsidR="00DF1B52" w:rsidRPr="00DA0EA0" w:rsidRDefault="00DF1B52" w:rsidP="00DA0EA0">
      <w:pPr>
        <w:pStyle w:val="p"/>
        <w:numPr>
          <w:ilvl w:val="0"/>
          <w:numId w:val="33"/>
        </w:numPr>
        <w:tabs>
          <w:tab w:val="left" w:pos="900"/>
        </w:tabs>
        <w:spacing w:before="0" w:after="0" w:line="240" w:lineRule="auto"/>
        <w:ind w:left="284" w:right="0" w:hanging="284"/>
        <w:rPr>
          <w:color w:val="auto"/>
        </w:rPr>
      </w:pPr>
      <w:r w:rsidRPr="00DA0EA0">
        <w:rPr>
          <w:color w:val="auto"/>
        </w:rPr>
        <w:t xml:space="preserve">pomoči </w:t>
      </w:r>
      <w:r w:rsidRPr="00DA0EA0">
        <w:rPr>
          <w:i/>
          <w:color w:val="auto"/>
        </w:rPr>
        <w:t xml:space="preserve">de </w:t>
      </w:r>
      <w:proofErr w:type="spellStart"/>
      <w:r w:rsidRPr="00DA0EA0">
        <w:rPr>
          <w:i/>
          <w:color w:val="auto"/>
        </w:rPr>
        <w:t>minimis</w:t>
      </w:r>
      <w:proofErr w:type="spellEnd"/>
      <w:r w:rsidRPr="00DA0EA0">
        <w:rPr>
          <w:color w:val="auto"/>
        </w:rPr>
        <w:t xml:space="preserve"> v skladu z Uredbo Komisije (EU) 2023/2831 z dne 13. decembra 2023 o uporabi členov 107 in 108 Pogodbe o delovanju Evropske unije pri pomoči </w:t>
      </w:r>
      <w:r w:rsidRPr="00DA0EA0">
        <w:rPr>
          <w:i/>
          <w:color w:val="auto"/>
        </w:rPr>
        <w:t xml:space="preserve">de </w:t>
      </w:r>
      <w:proofErr w:type="spellStart"/>
      <w:r w:rsidRPr="00DA0EA0">
        <w:rPr>
          <w:i/>
          <w:color w:val="auto"/>
        </w:rPr>
        <w:t>minimis</w:t>
      </w:r>
      <w:proofErr w:type="spellEnd"/>
      <w:r w:rsidRPr="00DA0EA0">
        <w:rPr>
          <w:color w:val="auto"/>
        </w:rPr>
        <w:t xml:space="preserve"> (UL L št. 2023/2831 z dne 15. 12. 2023, v nadaljnjem besedilu: Uredba Komisije (EU) št. 2023/2831);</w:t>
      </w:r>
    </w:p>
    <w:p w14:paraId="32176967" w14:textId="1363AD4E" w:rsidR="00DF1B52" w:rsidRPr="00DA0EA0" w:rsidRDefault="00DF1B52" w:rsidP="00DA0EA0">
      <w:pPr>
        <w:pStyle w:val="Odstavekseznama"/>
        <w:widowControl w:val="0"/>
        <w:numPr>
          <w:ilvl w:val="0"/>
          <w:numId w:val="33"/>
        </w:numPr>
        <w:tabs>
          <w:tab w:val="left" w:pos="900"/>
        </w:tabs>
        <w:autoSpaceDE w:val="0"/>
        <w:autoSpaceDN w:val="0"/>
        <w:ind w:left="284" w:hanging="284"/>
        <w:contextualSpacing w:val="0"/>
        <w:jc w:val="both"/>
        <w:rPr>
          <w:rFonts w:ascii="Arial" w:hAnsi="Arial" w:cs="Arial"/>
        </w:rPr>
      </w:pPr>
      <w:r w:rsidRPr="00DA0EA0">
        <w:rPr>
          <w:rFonts w:ascii="Arial" w:hAnsi="Arial" w:cs="Arial"/>
        </w:rPr>
        <w:t xml:space="preserve">pomoči </w:t>
      </w:r>
      <w:r w:rsidRPr="00DA0EA0">
        <w:rPr>
          <w:rFonts w:ascii="Arial" w:hAnsi="Arial" w:cs="Arial"/>
          <w:i/>
        </w:rPr>
        <w:t xml:space="preserve">de </w:t>
      </w:r>
      <w:proofErr w:type="spellStart"/>
      <w:r w:rsidRPr="00DA0EA0">
        <w:rPr>
          <w:rFonts w:ascii="Arial" w:hAnsi="Arial" w:cs="Arial"/>
          <w:i/>
        </w:rPr>
        <w:t>minimis</w:t>
      </w:r>
      <w:proofErr w:type="spellEnd"/>
      <w:r w:rsidRPr="00DA0EA0">
        <w:rPr>
          <w:rFonts w:ascii="Arial" w:hAnsi="Arial" w:cs="Arial"/>
        </w:rPr>
        <w:t xml:space="preserve"> v skladu z Uredbo Komisije (EU) št. 1408/2013 z dne 18. decembra 2013 o uporabi členov 107 in 108 Pogodbe o delovanju Evropske unije pri pomoči </w:t>
      </w:r>
      <w:r w:rsidRPr="00DA0EA0">
        <w:rPr>
          <w:rFonts w:ascii="Arial" w:hAnsi="Arial" w:cs="Arial"/>
          <w:i/>
        </w:rPr>
        <w:t xml:space="preserve">de </w:t>
      </w:r>
      <w:proofErr w:type="spellStart"/>
      <w:r w:rsidRPr="00DA0EA0">
        <w:rPr>
          <w:rFonts w:ascii="Arial" w:hAnsi="Arial" w:cs="Arial"/>
          <w:i/>
        </w:rPr>
        <w:t>minimis</w:t>
      </w:r>
      <w:proofErr w:type="spellEnd"/>
      <w:r w:rsidRPr="00DA0EA0">
        <w:rPr>
          <w:rFonts w:ascii="Arial" w:hAnsi="Arial" w:cs="Arial"/>
        </w:rPr>
        <w:t xml:space="preserve"> v kmetijskem sektorju (UL L št. 352 z dne 24. 12. 2013, str. 9), zadnjič spremenjeno z Uredbo Komisije (EU) 2023/2391 z dne 4. oktobra 2023 o spremembi uredb (EU) št. 717/2014, (EU) št. 1407/2013, (EU) št. 1408/2013 in (EU) št. 360/2012 glede pomoči </w:t>
      </w:r>
      <w:r w:rsidRPr="00DA0EA0">
        <w:rPr>
          <w:rFonts w:ascii="Arial" w:hAnsi="Arial" w:cs="Arial"/>
          <w:i/>
        </w:rPr>
        <w:t xml:space="preserve">de </w:t>
      </w:r>
      <w:proofErr w:type="spellStart"/>
      <w:r w:rsidRPr="00DA0EA0">
        <w:rPr>
          <w:rFonts w:ascii="Arial" w:hAnsi="Arial" w:cs="Arial"/>
          <w:i/>
        </w:rPr>
        <w:t>minimis</w:t>
      </w:r>
      <w:proofErr w:type="spellEnd"/>
      <w:r w:rsidRPr="00DA0EA0">
        <w:rPr>
          <w:rFonts w:ascii="Arial" w:hAnsi="Arial" w:cs="Arial"/>
        </w:rPr>
        <w:t xml:space="preserve"> za predelavo in trženje ribiških proizvodov in proizvodov iz akvakulture ter Uredbe (EU) št. 717/2014 glede skupnega zneska pomoči </w:t>
      </w:r>
      <w:r w:rsidRPr="00DA0EA0">
        <w:rPr>
          <w:rFonts w:ascii="Arial" w:hAnsi="Arial" w:cs="Arial"/>
          <w:i/>
        </w:rPr>
        <w:t xml:space="preserve">de </w:t>
      </w:r>
      <w:proofErr w:type="spellStart"/>
      <w:r w:rsidRPr="00DA0EA0">
        <w:rPr>
          <w:rFonts w:ascii="Arial" w:hAnsi="Arial" w:cs="Arial"/>
          <w:i/>
        </w:rPr>
        <w:t>minimis</w:t>
      </w:r>
      <w:proofErr w:type="spellEnd"/>
      <w:r w:rsidRPr="00DA0EA0">
        <w:rPr>
          <w:rFonts w:ascii="Arial" w:hAnsi="Arial" w:cs="Arial"/>
        </w:rPr>
        <w:t>, dodeljene enemu podjetju, obdobja njene uporabe in drugih zadev (UL L št. 2023/2391 z dne 5. 10. 2023), (v nadaljnjem besedilu: Uredba Komisije (EU) št. 1408/2013) ter</w:t>
      </w:r>
    </w:p>
    <w:p w14:paraId="49845A65" w14:textId="618B6043" w:rsidR="00DF1B52" w:rsidRPr="00DA0EA0" w:rsidRDefault="00DF1B52" w:rsidP="00DA0EA0">
      <w:pPr>
        <w:ind w:left="284" w:hanging="284"/>
        <w:jc w:val="both"/>
        <w:rPr>
          <w:rFonts w:ascii="Arial" w:hAnsi="Arial" w:cs="Arial"/>
        </w:rPr>
      </w:pPr>
      <w:r w:rsidRPr="00DA0EA0">
        <w:rPr>
          <w:rFonts w:ascii="Arial" w:hAnsi="Arial" w:cs="Arial"/>
        </w:rPr>
        <w:t xml:space="preserve">- </w:t>
      </w:r>
      <w:r w:rsidR="00DA0EA0">
        <w:rPr>
          <w:rFonts w:ascii="Arial" w:hAnsi="Arial" w:cs="Arial"/>
        </w:rPr>
        <w:t xml:space="preserve">  </w:t>
      </w:r>
      <w:r w:rsidRPr="00DA0EA0">
        <w:rPr>
          <w:rFonts w:ascii="Arial" w:hAnsi="Arial" w:cs="Arial"/>
        </w:rPr>
        <w:t xml:space="preserve"> druge ukrepe občine.</w:t>
      </w:r>
    </w:p>
    <w:p w14:paraId="0448BAB5" w14:textId="598BB93E" w:rsidR="005552BA" w:rsidRDefault="005552BA" w:rsidP="002047B4">
      <w:pPr>
        <w:pStyle w:val="Telobesedila"/>
        <w:spacing w:after="0" w:line="240" w:lineRule="auto"/>
        <w:jc w:val="both"/>
        <w:rPr>
          <w:rFonts w:ascii="Arial" w:hAnsi="Arial" w:cs="Arial"/>
          <w:sz w:val="22"/>
          <w:szCs w:val="22"/>
          <w:lang w:val="sl-SI"/>
        </w:rPr>
      </w:pPr>
    </w:p>
    <w:p w14:paraId="604E601B" w14:textId="77777777" w:rsidR="00D00A0E" w:rsidRPr="00E544CE" w:rsidRDefault="00D00A0E" w:rsidP="002047B4">
      <w:pPr>
        <w:pStyle w:val="Telobesedila"/>
        <w:spacing w:after="0" w:line="240" w:lineRule="auto"/>
        <w:jc w:val="both"/>
        <w:rPr>
          <w:rFonts w:ascii="Arial" w:hAnsi="Arial" w:cs="Arial"/>
          <w:sz w:val="22"/>
          <w:szCs w:val="22"/>
          <w:lang w:val="sl-SI"/>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8"/>
      </w:tblGrid>
      <w:tr w:rsidR="000B4D09" w:rsidRPr="00E544CE" w14:paraId="662D345A" w14:textId="77777777" w:rsidTr="004C058B">
        <w:tc>
          <w:tcPr>
            <w:tcW w:w="9628" w:type="dxa"/>
          </w:tcPr>
          <w:p w14:paraId="36CCB449" w14:textId="65E7C684" w:rsidR="000B4D09" w:rsidRPr="00E544CE" w:rsidRDefault="009379AB" w:rsidP="009379AB">
            <w:pPr>
              <w:pStyle w:val="Telobesedila"/>
              <w:spacing w:after="0" w:line="240" w:lineRule="auto"/>
              <w:ind w:left="29"/>
              <w:rPr>
                <w:rFonts w:ascii="Arial" w:hAnsi="Arial" w:cs="Arial"/>
                <w:b/>
                <w:bCs/>
                <w:sz w:val="22"/>
                <w:szCs w:val="22"/>
                <w:lang w:val="sl-SI" w:eastAsia="sl-SI"/>
              </w:rPr>
            </w:pPr>
            <w:r>
              <w:rPr>
                <w:rFonts w:ascii="Arial" w:hAnsi="Arial" w:cs="Arial"/>
                <w:b/>
                <w:bCs/>
                <w:sz w:val="22"/>
                <w:szCs w:val="22"/>
                <w:lang w:val="sl-SI" w:eastAsia="sl-SI"/>
              </w:rPr>
              <w:t>I</w:t>
            </w:r>
            <w:r w:rsidR="000B4D09" w:rsidRPr="00E544CE">
              <w:rPr>
                <w:rFonts w:ascii="Arial" w:hAnsi="Arial" w:cs="Arial"/>
                <w:b/>
                <w:bCs/>
                <w:sz w:val="22"/>
                <w:szCs w:val="22"/>
                <w:lang w:val="sl-SI" w:eastAsia="sl-SI"/>
              </w:rPr>
              <w:t>I. VIŠINA RAZPISANIH SREDSTEV PO UKREPIH</w:t>
            </w:r>
          </w:p>
        </w:tc>
      </w:tr>
    </w:tbl>
    <w:p w14:paraId="6F3E46BF" w14:textId="77777777" w:rsidR="000B4D09" w:rsidRPr="00E544CE" w:rsidRDefault="000B4D09" w:rsidP="000B4D09">
      <w:pPr>
        <w:pStyle w:val="Telobesedila"/>
        <w:spacing w:after="0" w:line="240" w:lineRule="auto"/>
        <w:rPr>
          <w:rFonts w:ascii="Arial" w:hAnsi="Arial" w:cs="Arial"/>
          <w:sz w:val="22"/>
          <w:szCs w:val="22"/>
        </w:rPr>
      </w:pPr>
    </w:p>
    <w:p w14:paraId="476A924E" w14:textId="54E5E96C" w:rsidR="00C81E59" w:rsidRDefault="00B027BE" w:rsidP="00081E00">
      <w:pPr>
        <w:pStyle w:val="Telobesedila"/>
        <w:spacing w:after="0" w:line="240" w:lineRule="auto"/>
        <w:jc w:val="both"/>
        <w:rPr>
          <w:rFonts w:ascii="Arial" w:hAnsi="Arial" w:cs="Arial"/>
          <w:sz w:val="22"/>
          <w:szCs w:val="22"/>
          <w:lang w:val="sl-SI"/>
        </w:rPr>
      </w:pPr>
      <w:r>
        <w:rPr>
          <w:rFonts w:ascii="Arial" w:hAnsi="Arial" w:cs="Arial"/>
          <w:sz w:val="22"/>
          <w:szCs w:val="22"/>
          <w:lang w:val="sl-SI"/>
        </w:rPr>
        <w:t xml:space="preserve">Sredstva </w:t>
      </w:r>
      <w:r w:rsidR="00081E00">
        <w:rPr>
          <w:rFonts w:ascii="Arial" w:hAnsi="Arial" w:cs="Arial"/>
          <w:sz w:val="22"/>
          <w:szCs w:val="22"/>
          <w:lang w:val="sl-SI"/>
        </w:rPr>
        <w:t xml:space="preserve">v </w:t>
      </w:r>
      <w:r w:rsidR="0040458B" w:rsidRPr="0002398B">
        <w:rPr>
          <w:rFonts w:ascii="Arial" w:hAnsi="Arial" w:cs="Arial"/>
          <w:sz w:val="22"/>
          <w:szCs w:val="22"/>
        </w:rPr>
        <w:t xml:space="preserve">višini </w:t>
      </w:r>
      <w:r w:rsidR="005171CA" w:rsidRPr="0002398B">
        <w:rPr>
          <w:rFonts w:ascii="Arial" w:hAnsi="Arial" w:cs="Arial"/>
          <w:b/>
          <w:sz w:val="22"/>
          <w:szCs w:val="22"/>
          <w:lang w:val="sl-SI"/>
        </w:rPr>
        <w:t>24</w:t>
      </w:r>
      <w:r w:rsidR="00323692" w:rsidRPr="0002398B">
        <w:rPr>
          <w:rFonts w:ascii="Arial" w:hAnsi="Arial" w:cs="Arial"/>
          <w:b/>
          <w:sz w:val="22"/>
          <w:szCs w:val="22"/>
          <w:lang w:val="sl-SI"/>
        </w:rPr>
        <w:t>0</w:t>
      </w:r>
      <w:r w:rsidR="0040458B" w:rsidRPr="0002398B">
        <w:rPr>
          <w:rFonts w:ascii="Arial" w:hAnsi="Arial" w:cs="Arial"/>
          <w:b/>
          <w:sz w:val="22"/>
          <w:szCs w:val="22"/>
          <w:lang w:val="sl-SI"/>
        </w:rPr>
        <w:t>.000</w:t>
      </w:r>
      <w:r w:rsidR="000E5320">
        <w:rPr>
          <w:rFonts w:ascii="Arial" w:hAnsi="Arial" w:cs="Arial"/>
          <w:b/>
          <w:sz w:val="22"/>
          <w:szCs w:val="22"/>
          <w:lang w:val="sl-SI"/>
        </w:rPr>
        <w:t>,00</w:t>
      </w:r>
      <w:r w:rsidR="0040458B" w:rsidRPr="003E35FF">
        <w:rPr>
          <w:rFonts w:ascii="Arial" w:hAnsi="Arial" w:cs="Arial"/>
          <w:b/>
          <w:sz w:val="22"/>
          <w:szCs w:val="22"/>
        </w:rPr>
        <w:t xml:space="preserve"> </w:t>
      </w:r>
      <w:r w:rsidR="0040458B" w:rsidRPr="003E35FF">
        <w:rPr>
          <w:rFonts w:ascii="Arial" w:hAnsi="Arial" w:cs="Arial"/>
          <w:sz w:val="22"/>
          <w:szCs w:val="22"/>
        </w:rPr>
        <w:t>EUR bruto</w:t>
      </w:r>
      <w:r w:rsidR="00120774">
        <w:rPr>
          <w:rFonts w:ascii="Arial" w:hAnsi="Arial" w:cs="Arial"/>
          <w:sz w:val="22"/>
          <w:szCs w:val="22"/>
          <w:lang w:val="sl-SI"/>
        </w:rPr>
        <w:t xml:space="preserve"> </w:t>
      </w:r>
      <w:r>
        <w:rPr>
          <w:rFonts w:ascii="Arial" w:hAnsi="Arial" w:cs="Arial"/>
          <w:sz w:val="22"/>
          <w:szCs w:val="22"/>
          <w:lang w:val="sl-SI"/>
        </w:rPr>
        <w:t>so</w:t>
      </w:r>
      <w:r w:rsidR="00D223D9" w:rsidRPr="00D170F6">
        <w:rPr>
          <w:rFonts w:ascii="Arial" w:hAnsi="Arial" w:cs="Arial"/>
          <w:sz w:val="22"/>
          <w:szCs w:val="22"/>
        </w:rPr>
        <w:t xml:space="preserve"> </w:t>
      </w:r>
      <w:r w:rsidR="000B4D09" w:rsidRPr="00E544CE">
        <w:rPr>
          <w:rFonts w:ascii="Arial" w:hAnsi="Arial" w:cs="Arial"/>
          <w:sz w:val="22"/>
          <w:szCs w:val="22"/>
        </w:rPr>
        <w:t xml:space="preserve">zagotovljena v proračunu </w:t>
      </w:r>
      <w:r>
        <w:rPr>
          <w:rFonts w:ascii="Arial" w:hAnsi="Arial" w:cs="Arial"/>
          <w:sz w:val="22"/>
          <w:szCs w:val="22"/>
          <w:lang w:val="sl-SI"/>
        </w:rPr>
        <w:t xml:space="preserve">Mestne občine Krško </w:t>
      </w:r>
      <w:r w:rsidR="000B4D09" w:rsidRPr="00E544CE">
        <w:rPr>
          <w:rFonts w:ascii="Arial" w:hAnsi="Arial" w:cs="Arial"/>
          <w:sz w:val="22"/>
          <w:szCs w:val="22"/>
        </w:rPr>
        <w:t xml:space="preserve">za leto </w:t>
      </w:r>
      <w:r w:rsidR="000B4D09" w:rsidRPr="00E544CE">
        <w:rPr>
          <w:rFonts w:ascii="Arial" w:hAnsi="Arial" w:cs="Arial"/>
          <w:sz w:val="22"/>
          <w:szCs w:val="22"/>
          <w:lang w:val="sl-SI"/>
        </w:rPr>
        <w:t xml:space="preserve"> </w:t>
      </w:r>
      <w:r w:rsidR="000B4D09" w:rsidRPr="00E544CE">
        <w:rPr>
          <w:rFonts w:ascii="Arial" w:hAnsi="Arial" w:cs="Arial"/>
          <w:sz w:val="22"/>
          <w:szCs w:val="22"/>
        </w:rPr>
        <w:t>20</w:t>
      </w:r>
      <w:r w:rsidR="000B4D09" w:rsidRPr="00E544CE">
        <w:rPr>
          <w:rFonts w:ascii="Arial" w:hAnsi="Arial" w:cs="Arial"/>
          <w:sz w:val="22"/>
          <w:szCs w:val="22"/>
          <w:lang w:val="sl-SI"/>
        </w:rPr>
        <w:t>2</w:t>
      </w:r>
      <w:r w:rsidR="00C86D89">
        <w:rPr>
          <w:rFonts w:ascii="Arial" w:hAnsi="Arial" w:cs="Arial"/>
          <w:sz w:val="22"/>
          <w:szCs w:val="22"/>
          <w:lang w:val="sl-SI"/>
        </w:rPr>
        <w:t>5</w:t>
      </w:r>
      <w:r w:rsidR="0040458B">
        <w:rPr>
          <w:rFonts w:ascii="Arial" w:hAnsi="Arial" w:cs="Arial"/>
          <w:sz w:val="22"/>
          <w:szCs w:val="22"/>
          <w:lang w:val="sl-SI"/>
        </w:rPr>
        <w:t>.</w:t>
      </w:r>
      <w:r w:rsidR="000B4D09" w:rsidRPr="00E544CE">
        <w:rPr>
          <w:rFonts w:ascii="Arial" w:hAnsi="Arial" w:cs="Arial"/>
          <w:sz w:val="22"/>
          <w:szCs w:val="22"/>
        </w:rPr>
        <w:t xml:space="preserve"> </w:t>
      </w:r>
    </w:p>
    <w:p w14:paraId="753CBB26" w14:textId="77777777" w:rsidR="00D74CD5" w:rsidRDefault="00D74CD5" w:rsidP="000B4D09">
      <w:pPr>
        <w:pStyle w:val="Telobesedila"/>
        <w:spacing w:after="0" w:line="240" w:lineRule="auto"/>
        <w:rPr>
          <w:rFonts w:ascii="Arial" w:hAnsi="Arial" w:cs="Arial"/>
          <w:sz w:val="22"/>
          <w:szCs w:val="22"/>
          <w:lang w:val="sl-S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1842"/>
      </w:tblGrid>
      <w:tr w:rsidR="00C81E59" w:rsidRPr="00E544CE" w14:paraId="280D556C" w14:textId="77777777" w:rsidTr="00197457">
        <w:tc>
          <w:tcPr>
            <w:tcW w:w="7792" w:type="dxa"/>
            <w:tcBorders>
              <w:top w:val="single" w:sz="4" w:space="0" w:color="auto"/>
              <w:left w:val="single" w:sz="4" w:space="0" w:color="auto"/>
              <w:bottom w:val="single" w:sz="4" w:space="0" w:color="auto"/>
              <w:right w:val="single" w:sz="4" w:space="0" w:color="auto"/>
            </w:tcBorders>
          </w:tcPr>
          <w:p w14:paraId="5AD3C098" w14:textId="01B91104" w:rsidR="00C81E59" w:rsidRPr="00C81E59" w:rsidRDefault="00C81E59" w:rsidP="00081E00">
            <w:pPr>
              <w:pStyle w:val="Telobesedila"/>
              <w:spacing w:after="0" w:line="240" w:lineRule="auto"/>
              <w:jc w:val="both"/>
              <w:rPr>
                <w:rFonts w:ascii="Arial" w:hAnsi="Arial" w:cs="Arial"/>
                <w:b/>
                <w:bCs/>
                <w:sz w:val="22"/>
                <w:szCs w:val="22"/>
                <w:lang w:val="sl-SI" w:eastAsia="sl-SI"/>
              </w:rPr>
            </w:pPr>
            <w:r w:rsidRPr="00C81E59">
              <w:rPr>
                <w:rFonts w:ascii="Arial" w:hAnsi="Arial" w:cs="Arial"/>
                <w:b/>
                <w:bCs/>
                <w:sz w:val="22"/>
                <w:szCs w:val="22"/>
                <w:lang w:val="sl-SI" w:eastAsia="sl-SI"/>
              </w:rPr>
              <w:t xml:space="preserve">Vrsta ukrepa  (ukrepi po Pravilniku o ohranjanju in spodbujanju razvoja kmetijstva, gozdarstva in podeželja v </w:t>
            </w:r>
            <w:r w:rsidR="00081E00">
              <w:rPr>
                <w:rFonts w:ascii="Arial" w:hAnsi="Arial" w:cs="Arial"/>
                <w:b/>
                <w:bCs/>
                <w:sz w:val="22"/>
                <w:szCs w:val="22"/>
                <w:lang w:val="sl-SI" w:eastAsia="sl-SI"/>
              </w:rPr>
              <w:t>M</w:t>
            </w:r>
            <w:r w:rsidRPr="00C81E59">
              <w:rPr>
                <w:rFonts w:ascii="Arial" w:hAnsi="Arial" w:cs="Arial"/>
                <w:b/>
                <w:bCs/>
                <w:sz w:val="22"/>
                <w:szCs w:val="22"/>
                <w:lang w:val="sl-SI" w:eastAsia="sl-SI"/>
              </w:rPr>
              <w:t>estni občini Krško :</w:t>
            </w:r>
          </w:p>
        </w:tc>
        <w:tc>
          <w:tcPr>
            <w:tcW w:w="1842" w:type="dxa"/>
            <w:tcBorders>
              <w:top w:val="single" w:sz="4" w:space="0" w:color="auto"/>
              <w:left w:val="single" w:sz="4" w:space="0" w:color="auto"/>
              <w:bottom w:val="single" w:sz="4" w:space="0" w:color="auto"/>
              <w:right w:val="single" w:sz="4" w:space="0" w:color="auto"/>
            </w:tcBorders>
          </w:tcPr>
          <w:p w14:paraId="08906F5F" w14:textId="77777777" w:rsidR="00C81E59" w:rsidRPr="00C81E59" w:rsidRDefault="00C81E59" w:rsidP="00120774">
            <w:pPr>
              <w:pStyle w:val="Telobesedila"/>
              <w:spacing w:after="0" w:line="240" w:lineRule="auto"/>
              <w:ind w:left="-108"/>
              <w:jc w:val="center"/>
              <w:rPr>
                <w:rFonts w:ascii="Arial" w:hAnsi="Arial" w:cs="Arial"/>
                <w:b/>
                <w:bCs/>
                <w:sz w:val="22"/>
                <w:szCs w:val="22"/>
                <w:lang w:val="sl-SI" w:eastAsia="sl-SI"/>
              </w:rPr>
            </w:pPr>
            <w:r w:rsidRPr="00C81E59">
              <w:rPr>
                <w:rFonts w:ascii="Arial" w:hAnsi="Arial" w:cs="Arial"/>
                <w:b/>
                <w:bCs/>
                <w:sz w:val="22"/>
                <w:szCs w:val="22"/>
                <w:lang w:val="sl-SI" w:eastAsia="sl-SI"/>
              </w:rPr>
              <w:t>Višina sredstev v EUR-bruto</w:t>
            </w:r>
          </w:p>
        </w:tc>
      </w:tr>
      <w:tr w:rsidR="000B4D09" w:rsidRPr="00E544CE" w14:paraId="570595A0" w14:textId="77777777" w:rsidTr="00197457">
        <w:tc>
          <w:tcPr>
            <w:tcW w:w="7792" w:type="dxa"/>
          </w:tcPr>
          <w:p w14:paraId="683DF2D8" w14:textId="55997692" w:rsidR="000B4D09" w:rsidRPr="00C81E59" w:rsidRDefault="00C81E59" w:rsidP="00081E00">
            <w:pPr>
              <w:pStyle w:val="Telobesedila"/>
              <w:spacing w:after="0" w:line="240" w:lineRule="auto"/>
              <w:jc w:val="both"/>
              <w:rPr>
                <w:rFonts w:ascii="Arial" w:hAnsi="Arial" w:cs="Arial"/>
                <w:b/>
                <w:sz w:val="22"/>
                <w:szCs w:val="22"/>
                <w:lang w:val="sl-SI" w:eastAsia="sl-SI"/>
              </w:rPr>
            </w:pPr>
            <w:r w:rsidRPr="00C81E59">
              <w:rPr>
                <w:rFonts w:ascii="Arial" w:hAnsi="Arial" w:cs="Arial"/>
                <w:b/>
                <w:sz w:val="22"/>
                <w:szCs w:val="22"/>
                <w:lang w:val="sl-SI" w:eastAsia="sl-SI"/>
              </w:rPr>
              <w:t>SKUPINSKE IZJEME ZA KMETIJSTVO</w:t>
            </w:r>
          </w:p>
        </w:tc>
        <w:tc>
          <w:tcPr>
            <w:tcW w:w="1842" w:type="dxa"/>
          </w:tcPr>
          <w:p w14:paraId="2B9A3C3C" w14:textId="10C2EA43" w:rsidR="000B4D09" w:rsidRPr="00C81E59" w:rsidRDefault="000B4D09" w:rsidP="00081E00">
            <w:pPr>
              <w:pStyle w:val="Telobesedila"/>
              <w:spacing w:after="0" w:line="240" w:lineRule="auto"/>
              <w:ind w:left="-108"/>
              <w:jc w:val="both"/>
              <w:rPr>
                <w:rFonts w:ascii="Arial" w:hAnsi="Arial" w:cs="Arial"/>
                <w:sz w:val="22"/>
                <w:szCs w:val="22"/>
                <w:lang w:val="sl-SI" w:eastAsia="sl-SI"/>
              </w:rPr>
            </w:pPr>
          </w:p>
        </w:tc>
      </w:tr>
      <w:tr w:rsidR="000B4D09" w:rsidRPr="00E544CE" w14:paraId="0BBB2FDF" w14:textId="77777777" w:rsidTr="00197457">
        <w:tc>
          <w:tcPr>
            <w:tcW w:w="7792" w:type="dxa"/>
          </w:tcPr>
          <w:p w14:paraId="0C49EE13" w14:textId="183D1DA9" w:rsidR="000B4D09" w:rsidRPr="00B15F90" w:rsidRDefault="0098066A" w:rsidP="00081E00">
            <w:pPr>
              <w:jc w:val="both"/>
              <w:rPr>
                <w:rFonts w:ascii="Arial" w:hAnsi="Arial" w:cs="Arial"/>
              </w:rPr>
            </w:pPr>
            <w:r w:rsidRPr="00B15F90">
              <w:rPr>
                <w:rFonts w:ascii="Arial" w:hAnsi="Arial" w:cs="Arial"/>
                <w:b/>
              </w:rPr>
              <w:t>U</w:t>
            </w:r>
            <w:r w:rsidR="000A4AE8" w:rsidRPr="00B15F90">
              <w:rPr>
                <w:rFonts w:ascii="Arial" w:hAnsi="Arial" w:cs="Arial"/>
                <w:b/>
              </w:rPr>
              <w:t>KREP</w:t>
            </w:r>
            <w:r w:rsidRPr="00B15F90">
              <w:rPr>
                <w:rFonts w:ascii="Arial" w:hAnsi="Arial" w:cs="Arial"/>
                <w:b/>
              </w:rPr>
              <w:t xml:space="preserve"> </w:t>
            </w:r>
            <w:r w:rsidR="008E2228" w:rsidRPr="00B15F90">
              <w:rPr>
                <w:rFonts w:ascii="Arial" w:hAnsi="Arial" w:cs="Arial"/>
                <w:b/>
              </w:rPr>
              <w:t xml:space="preserve">1 </w:t>
            </w:r>
            <w:r w:rsidRPr="00B15F90">
              <w:rPr>
                <w:rFonts w:ascii="Arial" w:hAnsi="Arial" w:cs="Arial"/>
                <w:b/>
              </w:rPr>
              <w:t xml:space="preserve">- </w:t>
            </w:r>
            <w:r w:rsidR="00AC6439" w:rsidRPr="00B15F90">
              <w:rPr>
                <w:rFonts w:ascii="Arial" w:hAnsi="Arial" w:cs="Arial"/>
              </w:rPr>
              <w:t>Pomoč za naložbe v kmetijska gospodarstva, povezane s primarno kmetijsko proizvodnjo (14. člen Uredbe Komisije (EU) št. 2022/2472)</w:t>
            </w:r>
          </w:p>
        </w:tc>
        <w:tc>
          <w:tcPr>
            <w:tcW w:w="1842" w:type="dxa"/>
          </w:tcPr>
          <w:p w14:paraId="0B3F054E" w14:textId="4DD39432" w:rsidR="000B4D09" w:rsidRPr="00C81E59" w:rsidRDefault="000B4D09" w:rsidP="00081E00">
            <w:pPr>
              <w:pStyle w:val="Telobesedila"/>
              <w:spacing w:after="0" w:line="240" w:lineRule="auto"/>
              <w:jc w:val="both"/>
              <w:rPr>
                <w:rFonts w:ascii="Arial" w:hAnsi="Arial" w:cs="Arial"/>
                <w:sz w:val="22"/>
                <w:szCs w:val="22"/>
                <w:lang w:val="sl-SI" w:eastAsia="sl-SI"/>
              </w:rPr>
            </w:pPr>
          </w:p>
        </w:tc>
      </w:tr>
      <w:tr w:rsidR="000B4D09" w:rsidRPr="00E544CE" w14:paraId="3FDB1648" w14:textId="77777777" w:rsidTr="00197457">
        <w:tc>
          <w:tcPr>
            <w:tcW w:w="7792" w:type="dxa"/>
            <w:shd w:val="clear" w:color="auto" w:fill="FFFFFF"/>
          </w:tcPr>
          <w:p w14:paraId="272829C6" w14:textId="53E42092" w:rsidR="000B4D09" w:rsidRPr="00B15F90" w:rsidRDefault="0098066A" w:rsidP="00081E00">
            <w:pPr>
              <w:jc w:val="both"/>
              <w:rPr>
                <w:rFonts w:ascii="Arial" w:hAnsi="Arial" w:cs="Arial"/>
                <w:bCs/>
              </w:rPr>
            </w:pPr>
            <w:proofErr w:type="spellStart"/>
            <w:r w:rsidRPr="00B15F90">
              <w:rPr>
                <w:rFonts w:ascii="Arial" w:hAnsi="Arial" w:cs="Arial"/>
                <w:bCs/>
              </w:rPr>
              <w:t>Podukrep</w:t>
            </w:r>
            <w:proofErr w:type="spellEnd"/>
            <w:r w:rsidRPr="00B15F90">
              <w:rPr>
                <w:rFonts w:ascii="Arial" w:hAnsi="Arial" w:cs="Arial"/>
                <w:bCs/>
              </w:rPr>
              <w:t xml:space="preserve"> 1.1 – Posodabljanje kmetijskih gospodarstev</w:t>
            </w:r>
            <w:r w:rsidR="000E5320">
              <w:rPr>
                <w:rFonts w:ascii="Arial" w:hAnsi="Arial" w:cs="Arial"/>
                <w:bCs/>
              </w:rPr>
              <w:t xml:space="preserve"> (13. člen Pravilnika)</w:t>
            </w:r>
          </w:p>
        </w:tc>
        <w:tc>
          <w:tcPr>
            <w:tcW w:w="1842" w:type="dxa"/>
          </w:tcPr>
          <w:p w14:paraId="4AD74767" w14:textId="475F65B6" w:rsidR="000B4D09" w:rsidRPr="003E35FF" w:rsidRDefault="008E4443" w:rsidP="00120774">
            <w:pPr>
              <w:pStyle w:val="Telobesedila"/>
              <w:spacing w:after="0" w:line="240" w:lineRule="auto"/>
              <w:jc w:val="right"/>
              <w:rPr>
                <w:rFonts w:ascii="Arial" w:hAnsi="Arial" w:cs="Arial"/>
                <w:b/>
                <w:sz w:val="22"/>
                <w:szCs w:val="22"/>
                <w:lang w:val="sl-SI" w:eastAsia="sl-SI"/>
              </w:rPr>
            </w:pPr>
            <w:r w:rsidRPr="003E35FF">
              <w:rPr>
                <w:rFonts w:ascii="Arial" w:hAnsi="Arial" w:cs="Arial"/>
                <w:b/>
                <w:sz w:val="22"/>
                <w:szCs w:val="22"/>
                <w:lang w:val="sl-SI" w:eastAsia="sl-SI"/>
              </w:rPr>
              <w:t>13</w:t>
            </w:r>
            <w:r w:rsidR="0098066A" w:rsidRPr="003E35FF">
              <w:rPr>
                <w:rFonts w:ascii="Arial" w:hAnsi="Arial" w:cs="Arial"/>
                <w:b/>
                <w:sz w:val="22"/>
                <w:szCs w:val="22"/>
                <w:lang w:val="sl-SI" w:eastAsia="sl-SI"/>
              </w:rPr>
              <w:t>0.000</w:t>
            </w:r>
          </w:p>
        </w:tc>
      </w:tr>
      <w:tr w:rsidR="00175FA0" w:rsidRPr="00E544CE" w14:paraId="0227E6F1" w14:textId="77777777" w:rsidTr="00197457">
        <w:tc>
          <w:tcPr>
            <w:tcW w:w="7792" w:type="dxa"/>
            <w:tcBorders>
              <w:top w:val="single" w:sz="4" w:space="0" w:color="auto"/>
              <w:left w:val="single" w:sz="4" w:space="0" w:color="auto"/>
              <w:bottom w:val="single" w:sz="4" w:space="0" w:color="auto"/>
              <w:right w:val="single" w:sz="4" w:space="0" w:color="auto"/>
            </w:tcBorders>
            <w:shd w:val="clear" w:color="auto" w:fill="FFFFFF"/>
          </w:tcPr>
          <w:p w14:paraId="738D1D8A" w14:textId="27FD015F" w:rsidR="00175FA0" w:rsidRPr="00B15F90" w:rsidRDefault="0098066A" w:rsidP="000E5320">
            <w:pPr>
              <w:pStyle w:val="Telobesedila"/>
              <w:spacing w:after="0" w:line="240" w:lineRule="auto"/>
              <w:jc w:val="both"/>
              <w:rPr>
                <w:rFonts w:ascii="Arial" w:hAnsi="Arial" w:cs="Arial"/>
                <w:sz w:val="22"/>
                <w:szCs w:val="22"/>
                <w:lang w:val="sl-SI" w:eastAsia="sl-SI"/>
              </w:rPr>
            </w:pPr>
            <w:proofErr w:type="spellStart"/>
            <w:r w:rsidRPr="00B15F90">
              <w:rPr>
                <w:rFonts w:ascii="Arial" w:hAnsi="Arial" w:cs="Arial"/>
                <w:sz w:val="22"/>
                <w:szCs w:val="22"/>
                <w:lang w:val="sl-SI" w:eastAsia="sl-SI"/>
              </w:rPr>
              <w:t>Podukrep</w:t>
            </w:r>
            <w:proofErr w:type="spellEnd"/>
            <w:r w:rsidRPr="00B15F90">
              <w:rPr>
                <w:rFonts w:ascii="Arial" w:hAnsi="Arial" w:cs="Arial"/>
                <w:sz w:val="22"/>
                <w:szCs w:val="22"/>
                <w:lang w:val="sl-SI" w:eastAsia="sl-SI"/>
              </w:rPr>
              <w:t xml:space="preserve"> 1.</w:t>
            </w:r>
            <w:r w:rsidR="000E5320">
              <w:rPr>
                <w:rFonts w:ascii="Arial" w:hAnsi="Arial" w:cs="Arial"/>
                <w:sz w:val="22"/>
                <w:szCs w:val="22"/>
                <w:lang w:val="sl-SI" w:eastAsia="sl-SI"/>
              </w:rPr>
              <w:t>2</w:t>
            </w:r>
            <w:r w:rsidRPr="00B15F90">
              <w:rPr>
                <w:rFonts w:ascii="Arial" w:hAnsi="Arial" w:cs="Arial"/>
                <w:sz w:val="22"/>
                <w:szCs w:val="22"/>
                <w:lang w:val="sl-SI" w:eastAsia="sl-SI"/>
              </w:rPr>
              <w:t xml:space="preserve"> – </w:t>
            </w:r>
            <w:r w:rsidR="000E5320">
              <w:rPr>
                <w:rFonts w:ascii="Arial" w:hAnsi="Arial" w:cs="Arial"/>
                <w:sz w:val="22"/>
                <w:szCs w:val="22"/>
                <w:lang w:val="sl-SI" w:eastAsia="sl-SI"/>
              </w:rPr>
              <w:t xml:space="preserve">Urejanje kmetijskih zemljišč in pašnikov (14. člen Pravilnika) </w:t>
            </w:r>
          </w:p>
        </w:tc>
        <w:tc>
          <w:tcPr>
            <w:tcW w:w="1842" w:type="dxa"/>
            <w:tcBorders>
              <w:top w:val="single" w:sz="4" w:space="0" w:color="auto"/>
              <w:left w:val="single" w:sz="4" w:space="0" w:color="auto"/>
              <w:bottom w:val="single" w:sz="4" w:space="0" w:color="auto"/>
              <w:right w:val="single" w:sz="4" w:space="0" w:color="auto"/>
            </w:tcBorders>
          </w:tcPr>
          <w:p w14:paraId="07B33C95" w14:textId="29D0D3B0" w:rsidR="00175FA0" w:rsidRPr="003E35FF" w:rsidRDefault="0004019B" w:rsidP="00120774">
            <w:pPr>
              <w:pStyle w:val="Telobesedila"/>
              <w:spacing w:after="0" w:line="240" w:lineRule="auto"/>
              <w:jc w:val="right"/>
              <w:rPr>
                <w:rFonts w:ascii="Arial" w:hAnsi="Arial" w:cs="Arial"/>
                <w:b/>
                <w:sz w:val="22"/>
                <w:szCs w:val="22"/>
                <w:lang w:val="sl-SI" w:eastAsia="sl-SI"/>
              </w:rPr>
            </w:pPr>
            <w:r w:rsidRPr="003E35FF">
              <w:rPr>
                <w:rFonts w:ascii="Arial" w:hAnsi="Arial" w:cs="Arial"/>
                <w:b/>
                <w:sz w:val="22"/>
                <w:szCs w:val="22"/>
                <w:lang w:val="sl-SI" w:eastAsia="sl-SI"/>
              </w:rPr>
              <w:t>20.000</w:t>
            </w:r>
          </w:p>
        </w:tc>
      </w:tr>
      <w:tr w:rsidR="000E5320" w:rsidRPr="00E544CE" w14:paraId="541F0BEB" w14:textId="77777777" w:rsidTr="00197457">
        <w:tc>
          <w:tcPr>
            <w:tcW w:w="7792" w:type="dxa"/>
            <w:tcBorders>
              <w:top w:val="single" w:sz="4" w:space="0" w:color="auto"/>
              <w:left w:val="single" w:sz="4" w:space="0" w:color="auto"/>
              <w:bottom w:val="single" w:sz="4" w:space="0" w:color="auto"/>
              <w:right w:val="single" w:sz="4" w:space="0" w:color="auto"/>
            </w:tcBorders>
            <w:shd w:val="clear" w:color="auto" w:fill="FFFFFF"/>
          </w:tcPr>
          <w:p w14:paraId="30F109F1" w14:textId="1AC8F6CE" w:rsidR="000E5320" w:rsidRPr="00B15F90" w:rsidRDefault="000E5320" w:rsidP="000E5320">
            <w:pPr>
              <w:pStyle w:val="Telobesedila"/>
              <w:spacing w:after="0" w:line="240" w:lineRule="auto"/>
              <w:jc w:val="both"/>
              <w:rPr>
                <w:rFonts w:ascii="Arial" w:hAnsi="Arial" w:cs="Arial"/>
                <w:b/>
                <w:sz w:val="22"/>
                <w:szCs w:val="22"/>
                <w:lang w:val="sl-SI" w:eastAsia="sl-SI"/>
              </w:rPr>
            </w:pPr>
            <w:proofErr w:type="spellStart"/>
            <w:r w:rsidRPr="00B15F90">
              <w:rPr>
                <w:rFonts w:ascii="Arial" w:hAnsi="Arial" w:cs="Arial"/>
                <w:sz w:val="22"/>
                <w:szCs w:val="22"/>
                <w:lang w:val="sl-SI" w:eastAsia="sl-SI"/>
              </w:rPr>
              <w:t>Podukrep</w:t>
            </w:r>
            <w:proofErr w:type="spellEnd"/>
            <w:r w:rsidRPr="00B15F90">
              <w:rPr>
                <w:rFonts w:ascii="Arial" w:hAnsi="Arial" w:cs="Arial"/>
                <w:sz w:val="22"/>
                <w:szCs w:val="22"/>
                <w:lang w:val="sl-SI" w:eastAsia="sl-SI"/>
              </w:rPr>
              <w:t xml:space="preserve"> 1.3 – Podpora malim ekološkim kmetijam</w:t>
            </w:r>
            <w:r>
              <w:rPr>
                <w:rFonts w:ascii="Arial" w:hAnsi="Arial" w:cs="Arial"/>
                <w:sz w:val="22"/>
                <w:szCs w:val="22"/>
                <w:lang w:val="sl-SI" w:eastAsia="sl-SI"/>
              </w:rPr>
              <w:t xml:space="preserve"> (15. člen Pravilnika)</w:t>
            </w:r>
          </w:p>
        </w:tc>
        <w:tc>
          <w:tcPr>
            <w:tcW w:w="1842" w:type="dxa"/>
            <w:tcBorders>
              <w:top w:val="single" w:sz="4" w:space="0" w:color="auto"/>
              <w:left w:val="single" w:sz="4" w:space="0" w:color="auto"/>
              <w:bottom w:val="single" w:sz="4" w:space="0" w:color="auto"/>
              <w:right w:val="single" w:sz="4" w:space="0" w:color="auto"/>
            </w:tcBorders>
          </w:tcPr>
          <w:p w14:paraId="2A171F78" w14:textId="766B74A6" w:rsidR="000E5320" w:rsidRPr="00C81E59" w:rsidRDefault="000E5320" w:rsidP="000E5320">
            <w:pPr>
              <w:pStyle w:val="Telobesedila"/>
              <w:spacing w:after="0" w:line="240" w:lineRule="auto"/>
              <w:jc w:val="right"/>
              <w:rPr>
                <w:rFonts w:ascii="Arial" w:hAnsi="Arial" w:cs="Arial"/>
                <w:b/>
                <w:sz w:val="22"/>
                <w:szCs w:val="22"/>
                <w:lang w:val="sl-SI" w:eastAsia="sl-SI"/>
              </w:rPr>
            </w:pPr>
            <w:r w:rsidRPr="003E35FF">
              <w:rPr>
                <w:rFonts w:ascii="Arial" w:hAnsi="Arial" w:cs="Arial"/>
                <w:b/>
                <w:sz w:val="22"/>
                <w:szCs w:val="22"/>
                <w:lang w:val="sl-SI" w:eastAsia="sl-SI"/>
              </w:rPr>
              <w:t>20.000</w:t>
            </w:r>
          </w:p>
        </w:tc>
      </w:tr>
      <w:tr w:rsidR="000E5320" w:rsidRPr="00E544CE" w14:paraId="12FC41E3" w14:textId="77777777" w:rsidTr="00197457">
        <w:trPr>
          <w:trHeight w:val="535"/>
        </w:trPr>
        <w:tc>
          <w:tcPr>
            <w:tcW w:w="7792" w:type="dxa"/>
            <w:tcBorders>
              <w:top w:val="single" w:sz="4" w:space="0" w:color="auto"/>
              <w:left w:val="single" w:sz="4" w:space="0" w:color="auto"/>
              <w:bottom w:val="single" w:sz="4" w:space="0" w:color="auto"/>
              <w:right w:val="single" w:sz="4" w:space="0" w:color="auto"/>
            </w:tcBorders>
            <w:shd w:val="clear" w:color="auto" w:fill="FFFFFF"/>
          </w:tcPr>
          <w:p w14:paraId="7C8F2E54" w14:textId="5DE10BAB" w:rsidR="000E5320" w:rsidRPr="00DA79D3" w:rsidRDefault="00D03895" w:rsidP="000E5320">
            <w:pPr>
              <w:pStyle w:val="Telobesedila"/>
              <w:spacing w:after="0" w:line="240" w:lineRule="auto"/>
              <w:jc w:val="both"/>
              <w:rPr>
                <w:rFonts w:ascii="Arial" w:hAnsi="Arial" w:cs="Arial"/>
                <w:b/>
                <w:sz w:val="22"/>
                <w:szCs w:val="22"/>
                <w:lang w:val="sl-SI" w:eastAsia="sl-SI"/>
              </w:rPr>
            </w:pPr>
            <w:r>
              <w:rPr>
                <w:rFonts w:ascii="Arial" w:hAnsi="Arial" w:cs="Arial"/>
                <w:b/>
                <w:sz w:val="22"/>
                <w:szCs w:val="22"/>
                <w:lang w:val="sl-SI" w:eastAsia="sl-SI"/>
              </w:rPr>
              <w:lastRenderedPageBreak/>
              <w:t>POMOČI DE MINIMIS</w:t>
            </w:r>
          </w:p>
        </w:tc>
        <w:tc>
          <w:tcPr>
            <w:tcW w:w="1842" w:type="dxa"/>
            <w:tcBorders>
              <w:top w:val="single" w:sz="4" w:space="0" w:color="auto"/>
              <w:left w:val="single" w:sz="4" w:space="0" w:color="auto"/>
              <w:bottom w:val="single" w:sz="4" w:space="0" w:color="auto"/>
              <w:right w:val="single" w:sz="4" w:space="0" w:color="auto"/>
            </w:tcBorders>
          </w:tcPr>
          <w:p w14:paraId="1BF14BF9" w14:textId="4D382869" w:rsidR="000E5320" w:rsidRPr="00C81E59" w:rsidRDefault="000E5320" w:rsidP="00D03895">
            <w:pPr>
              <w:pStyle w:val="Telobesedila"/>
              <w:spacing w:after="0" w:line="240" w:lineRule="auto"/>
              <w:jc w:val="center"/>
              <w:rPr>
                <w:rFonts w:ascii="Arial" w:hAnsi="Arial" w:cs="Arial"/>
                <w:b/>
                <w:sz w:val="22"/>
                <w:szCs w:val="22"/>
                <w:lang w:val="sl-SI" w:eastAsia="sl-SI"/>
              </w:rPr>
            </w:pPr>
          </w:p>
        </w:tc>
      </w:tr>
      <w:tr w:rsidR="00D03895" w:rsidRPr="00E544CE" w14:paraId="232BBEEE" w14:textId="77777777" w:rsidTr="00197457">
        <w:tc>
          <w:tcPr>
            <w:tcW w:w="7792" w:type="dxa"/>
            <w:tcBorders>
              <w:top w:val="single" w:sz="4" w:space="0" w:color="auto"/>
              <w:left w:val="single" w:sz="4" w:space="0" w:color="auto"/>
              <w:bottom w:val="single" w:sz="4" w:space="0" w:color="auto"/>
              <w:right w:val="single" w:sz="4" w:space="0" w:color="auto"/>
            </w:tcBorders>
            <w:shd w:val="clear" w:color="auto" w:fill="FFFFFF"/>
          </w:tcPr>
          <w:p w14:paraId="09C886FA" w14:textId="5B95354D" w:rsidR="00D03895" w:rsidRPr="00B15F90" w:rsidRDefault="00D03895" w:rsidP="00197457">
            <w:pPr>
              <w:jc w:val="both"/>
              <w:rPr>
                <w:rFonts w:ascii="Arial" w:hAnsi="Arial" w:cs="Arial"/>
                <w:b/>
              </w:rPr>
            </w:pPr>
            <w:r w:rsidRPr="00B15F90">
              <w:rPr>
                <w:rFonts w:ascii="Arial" w:hAnsi="Arial" w:cs="Arial"/>
                <w:b/>
              </w:rPr>
              <w:t xml:space="preserve">UKREP 6 </w:t>
            </w:r>
            <w:r w:rsidRPr="00B15F90">
              <w:rPr>
                <w:rFonts w:ascii="Arial" w:hAnsi="Arial" w:cs="Arial"/>
              </w:rPr>
              <w:t>- Pomoč za naložbe v predelavo in trženje kmetijskih in živilskih proizvodov</w:t>
            </w:r>
            <w:r w:rsidRPr="00B15F90">
              <w:rPr>
                <w:rFonts w:ascii="Arial" w:hAnsi="Arial" w:cs="Arial"/>
                <w:b/>
              </w:rPr>
              <w:t>,</w:t>
            </w:r>
            <w:r w:rsidRPr="00B15F90">
              <w:rPr>
                <w:rFonts w:ascii="Arial" w:hAnsi="Arial" w:cs="Arial"/>
              </w:rPr>
              <w:t xml:space="preserve"> v gozdarske tehnologije, trženje gozdarskih proizvodov</w:t>
            </w:r>
            <w:r w:rsidRPr="00B15F90">
              <w:rPr>
                <w:rFonts w:ascii="Arial" w:hAnsi="Arial" w:cs="Arial"/>
                <w:b/>
              </w:rPr>
              <w:t xml:space="preserve"> </w:t>
            </w:r>
            <w:r w:rsidRPr="00B15F90">
              <w:rPr>
                <w:rFonts w:ascii="Arial" w:hAnsi="Arial" w:cs="Arial"/>
              </w:rPr>
              <w:t xml:space="preserve">ter naložbe v nekmetijsko dejavnost na kmetiji - </w:t>
            </w:r>
            <w:r w:rsidRPr="00B15F90">
              <w:rPr>
                <w:rFonts w:ascii="Arial" w:hAnsi="Arial" w:cs="Arial"/>
                <w:i/>
              </w:rPr>
              <w:t xml:space="preserve">de </w:t>
            </w:r>
            <w:proofErr w:type="spellStart"/>
            <w:r w:rsidRPr="00B15F90">
              <w:rPr>
                <w:rFonts w:ascii="Arial" w:hAnsi="Arial" w:cs="Arial"/>
                <w:i/>
              </w:rPr>
              <w:t>minimis</w:t>
            </w:r>
            <w:proofErr w:type="spellEnd"/>
            <w:r w:rsidR="00197457">
              <w:rPr>
                <w:rFonts w:ascii="Arial" w:hAnsi="Arial" w:cs="Arial"/>
              </w:rPr>
              <w:t xml:space="preserve"> (23. člen Pravilnika)</w:t>
            </w:r>
          </w:p>
        </w:tc>
        <w:tc>
          <w:tcPr>
            <w:tcW w:w="1842" w:type="dxa"/>
            <w:tcBorders>
              <w:top w:val="single" w:sz="4" w:space="0" w:color="auto"/>
              <w:left w:val="single" w:sz="4" w:space="0" w:color="auto"/>
              <w:bottom w:val="single" w:sz="4" w:space="0" w:color="auto"/>
              <w:right w:val="single" w:sz="4" w:space="0" w:color="auto"/>
            </w:tcBorders>
          </w:tcPr>
          <w:p w14:paraId="6CEEE09C" w14:textId="78A3980E" w:rsidR="00D03895" w:rsidRPr="00C81E59" w:rsidRDefault="00D03895" w:rsidP="00D03895">
            <w:pPr>
              <w:pStyle w:val="Telobesedila"/>
              <w:spacing w:after="0" w:line="240" w:lineRule="auto"/>
              <w:jc w:val="right"/>
              <w:rPr>
                <w:rFonts w:ascii="Arial" w:hAnsi="Arial" w:cs="Arial"/>
                <w:b/>
                <w:sz w:val="22"/>
                <w:szCs w:val="22"/>
                <w:lang w:val="sl-SI" w:eastAsia="sl-SI"/>
              </w:rPr>
            </w:pPr>
            <w:r w:rsidRPr="00C81E59">
              <w:rPr>
                <w:rFonts w:ascii="Arial" w:hAnsi="Arial" w:cs="Arial"/>
                <w:b/>
                <w:sz w:val="22"/>
                <w:szCs w:val="22"/>
                <w:lang w:val="sl-SI" w:eastAsia="sl-SI"/>
              </w:rPr>
              <w:t>15.000</w:t>
            </w:r>
          </w:p>
        </w:tc>
      </w:tr>
      <w:tr w:rsidR="00D03895" w:rsidRPr="00E544CE" w14:paraId="2C85CA5B" w14:textId="77777777" w:rsidTr="00197457">
        <w:tc>
          <w:tcPr>
            <w:tcW w:w="7792" w:type="dxa"/>
            <w:tcBorders>
              <w:top w:val="single" w:sz="4" w:space="0" w:color="auto"/>
              <w:left w:val="single" w:sz="4" w:space="0" w:color="auto"/>
              <w:bottom w:val="single" w:sz="4" w:space="0" w:color="auto"/>
              <w:right w:val="single" w:sz="4" w:space="0" w:color="auto"/>
            </w:tcBorders>
            <w:shd w:val="clear" w:color="auto" w:fill="FFFFFF"/>
          </w:tcPr>
          <w:p w14:paraId="1AAAA37E" w14:textId="074E6EF3" w:rsidR="00D03895" w:rsidRPr="00197457" w:rsidRDefault="00D03895" w:rsidP="00D03895">
            <w:pPr>
              <w:pStyle w:val="Telobesedila"/>
              <w:spacing w:after="0" w:line="240" w:lineRule="auto"/>
              <w:jc w:val="both"/>
              <w:rPr>
                <w:rFonts w:ascii="Arial" w:hAnsi="Arial" w:cs="Arial"/>
                <w:b/>
                <w:sz w:val="22"/>
                <w:szCs w:val="22"/>
                <w:lang w:val="sl-SI" w:eastAsia="sl-SI"/>
              </w:rPr>
            </w:pPr>
            <w:r w:rsidRPr="00D03895">
              <w:rPr>
                <w:rFonts w:ascii="Arial" w:hAnsi="Arial" w:cs="Arial"/>
                <w:b/>
                <w:sz w:val="22"/>
                <w:szCs w:val="22"/>
              </w:rPr>
              <w:t xml:space="preserve">UKREP 7 - </w:t>
            </w:r>
            <w:r w:rsidRPr="00D03895">
              <w:rPr>
                <w:rFonts w:ascii="Arial" w:hAnsi="Arial" w:cs="Arial"/>
                <w:sz w:val="22"/>
                <w:szCs w:val="22"/>
              </w:rPr>
              <w:t>Pomoč za izobraževanje in usposabljanje na področju nekmetijskih dejavnosti na k</w:t>
            </w:r>
            <w:r w:rsidR="00197457">
              <w:rPr>
                <w:rFonts w:ascii="Arial" w:hAnsi="Arial" w:cs="Arial"/>
                <w:sz w:val="22"/>
                <w:szCs w:val="22"/>
              </w:rPr>
              <w:t>metiji ter predelave in trženja</w:t>
            </w:r>
            <w:r w:rsidR="00197457">
              <w:rPr>
                <w:rFonts w:ascii="Arial" w:hAnsi="Arial" w:cs="Arial"/>
                <w:sz w:val="22"/>
                <w:szCs w:val="22"/>
                <w:lang w:val="sl-SI"/>
              </w:rPr>
              <w:t xml:space="preserve"> (24. člen Pravilnika)</w:t>
            </w:r>
          </w:p>
        </w:tc>
        <w:tc>
          <w:tcPr>
            <w:tcW w:w="1842" w:type="dxa"/>
            <w:tcBorders>
              <w:top w:val="single" w:sz="4" w:space="0" w:color="auto"/>
              <w:left w:val="single" w:sz="4" w:space="0" w:color="auto"/>
              <w:bottom w:val="single" w:sz="4" w:space="0" w:color="auto"/>
              <w:right w:val="single" w:sz="4" w:space="0" w:color="auto"/>
            </w:tcBorders>
          </w:tcPr>
          <w:p w14:paraId="1F4EC91B" w14:textId="4A6BB938" w:rsidR="00D03895" w:rsidRPr="00C81E59" w:rsidRDefault="00D03895" w:rsidP="00D03895">
            <w:pPr>
              <w:pStyle w:val="Telobesedila"/>
              <w:spacing w:after="0" w:line="240" w:lineRule="auto"/>
              <w:jc w:val="right"/>
              <w:rPr>
                <w:rFonts w:ascii="Arial" w:hAnsi="Arial" w:cs="Arial"/>
                <w:b/>
                <w:sz w:val="22"/>
                <w:szCs w:val="22"/>
                <w:lang w:val="sl-SI" w:eastAsia="sl-SI"/>
              </w:rPr>
            </w:pPr>
            <w:r>
              <w:rPr>
                <w:rFonts w:ascii="Arial" w:hAnsi="Arial" w:cs="Arial"/>
                <w:b/>
                <w:sz w:val="22"/>
                <w:szCs w:val="22"/>
                <w:lang w:val="sl-SI" w:eastAsia="sl-SI"/>
              </w:rPr>
              <w:t>10</w:t>
            </w:r>
            <w:r w:rsidRPr="00C81E59">
              <w:rPr>
                <w:rFonts w:ascii="Arial" w:hAnsi="Arial" w:cs="Arial"/>
                <w:b/>
                <w:sz w:val="22"/>
                <w:szCs w:val="22"/>
                <w:lang w:val="sl-SI" w:eastAsia="sl-SI"/>
              </w:rPr>
              <w:t>.000</w:t>
            </w:r>
          </w:p>
        </w:tc>
      </w:tr>
      <w:tr w:rsidR="00D03895" w:rsidRPr="00E544CE" w14:paraId="6CFD6176" w14:textId="77777777" w:rsidTr="00197457">
        <w:tc>
          <w:tcPr>
            <w:tcW w:w="7792" w:type="dxa"/>
            <w:tcBorders>
              <w:top w:val="single" w:sz="4" w:space="0" w:color="auto"/>
              <w:left w:val="single" w:sz="4" w:space="0" w:color="auto"/>
              <w:bottom w:val="single" w:sz="4" w:space="0" w:color="auto"/>
              <w:right w:val="single" w:sz="4" w:space="0" w:color="auto"/>
            </w:tcBorders>
            <w:shd w:val="clear" w:color="auto" w:fill="FFFFFF"/>
          </w:tcPr>
          <w:p w14:paraId="6A9D789F" w14:textId="24ACE812" w:rsidR="00D03895" w:rsidRPr="00B15F90" w:rsidRDefault="00D03895" w:rsidP="00D03895">
            <w:pPr>
              <w:pStyle w:val="Telobesedila"/>
              <w:spacing w:after="0" w:line="240" w:lineRule="auto"/>
              <w:jc w:val="both"/>
              <w:rPr>
                <w:rFonts w:ascii="Arial" w:hAnsi="Arial" w:cs="Arial"/>
                <w:b/>
                <w:sz w:val="22"/>
                <w:szCs w:val="22"/>
                <w:lang w:val="sl-SI" w:eastAsia="sl-SI"/>
              </w:rPr>
            </w:pPr>
            <w:r w:rsidRPr="00B15F90">
              <w:rPr>
                <w:rFonts w:ascii="Arial" w:hAnsi="Arial" w:cs="Arial"/>
                <w:b/>
                <w:sz w:val="22"/>
                <w:szCs w:val="22"/>
              </w:rPr>
              <w:t>UKREP 8 -</w:t>
            </w:r>
            <w:r w:rsidRPr="00B15F90">
              <w:rPr>
                <w:rFonts w:ascii="Arial" w:hAnsi="Arial" w:cs="Arial"/>
                <w:sz w:val="22"/>
                <w:szCs w:val="22"/>
              </w:rPr>
              <w:t xml:space="preserve"> Podpora za tekoče poslovanje v primarni kmetijski proizvodnji - sofinanciranje preparata za zorenje gnojevke</w:t>
            </w:r>
            <w:r w:rsidR="00197457">
              <w:rPr>
                <w:rFonts w:ascii="Arial" w:hAnsi="Arial" w:cs="Arial"/>
                <w:sz w:val="22"/>
                <w:szCs w:val="22"/>
                <w:lang w:val="sl-SI"/>
              </w:rPr>
              <w:t xml:space="preserve"> (27. člen Pravilnika)</w:t>
            </w:r>
          </w:p>
        </w:tc>
        <w:tc>
          <w:tcPr>
            <w:tcW w:w="1842" w:type="dxa"/>
            <w:tcBorders>
              <w:top w:val="single" w:sz="4" w:space="0" w:color="auto"/>
              <w:left w:val="single" w:sz="4" w:space="0" w:color="auto"/>
              <w:bottom w:val="single" w:sz="4" w:space="0" w:color="auto"/>
              <w:right w:val="single" w:sz="4" w:space="0" w:color="auto"/>
            </w:tcBorders>
          </w:tcPr>
          <w:p w14:paraId="36296466" w14:textId="66664EC4" w:rsidR="00D03895" w:rsidRPr="00C81E59" w:rsidRDefault="005171CA" w:rsidP="00D03895">
            <w:pPr>
              <w:pStyle w:val="Telobesedila"/>
              <w:spacing w:after="0" w:line="240" w:lineRule="auto"/>
              <w:jc w:val="right"/>
              <w:rPr>
                <w:rFonts w:ascii="Arial" w:hAnsi="Arial" w:cs="Arial"/>
                <w:b/>
                <w:sz w:val="22"/>
                <w:szCs w:val="22"/>
                <w:lang w:val="sl-SI" w:eastAsia="sl-SI"/>
              </w:rPr>
            </w:pPr>
            <w:r>
              <w:rPr>
                <w:rFonts w:ascii="Arial" w:hAnsi="Arial" w:cs="Arial"/>
                <w:b/>
                <w:sz w:val="22"/>
                <w:szCs w:val="22"/>
                <w:lang w:val="sl-SI" w:eastAsia="sl-SI"/>
              </w:rPr>
              <w:t>1</w:t>
            </w:r>
            <w:r w:rsidR="00D03895" w:rsidRPr="00CA192F">
              <w:rPr>
                <w:rFonts w:ascii="Arial" w:hAnsi="Arial" w:cs="Arial"/>
                <w:b/>
                <w:sz w:val="22"/>
                <w:szCs w:val="22"/>
                <w:lang w:val="sl-SI" w:eastAsia="sl-SI"/>
              </w:rPr>
              <w:t>0.000</w:t>
            </w:r>
          </w:p>
        </w:tc>
      </w:tr>
      <w:tr w:rsidR="00D03895" w:rsidRPr="00E544CE" w14:paraId="47D60FB4" w14:textId="77777777" w:rsidTr="00197457">
        <w:tc>
          <w:tcPr>
            <w:tcW w:w="7792" w:type="dxa"/>
            <w:tcBorders>
              <w:top w:val="single" w:sz="4" w:space="0" w:color="auto"/>
              <w:left w:val="single" w:sz="4" w:space="0" w:color="auto"/>
              <w:bottom w:val="single" w:sz="4" w:space="0" w:color="auto"/>
              <w:right w:val="single" w:sz="4" w:space="0" w:color="auto"/>
            </w:tcBorders>
            <w:shd w:val="clear" w:color="auto" w:fill="FFFFFF"/>
          </w:tcPr>
          <w:p w14:paraId="6467F32F" w14:textId="633222FB" w:rsidR="00D03895" w:rsidRPr="00B15F90" w:rsidRDefault="00D03895" w:rsidP="00D03895">
            <w:pPr>
              <w:pStyle w:val="Telobesedila"/>
              <w:spacing w:after="0" w:line="240" w:lineRule="auto"/>
              <w:jc w:val="both"/>
              <w:rPr>
                <w:rFonts w:ascii="Arial" w:hAnsi="Arial" w:cs="Arial"/>
                <w:b/>
                <w:color w:val="FF0000"/>
                <w:sz w:val="22"/>
                <w:szCs w:val="22"/>
                <w:lang w:val="sl-SI"/>
              </w:rPr>
            </w:pPr>
            <w:r w:rsidRPr="00B15F90">
              <w:rPr>
                <w:rFonts w:ascii="Arial" w:hAnsi="Arial" w:cs="Arial"/>
                <w:b/>
                <w:sz w:val="22"/>
                <w:szCs w:val="22"/>
                <w:lang w:val="sl-SI" w:eastAsia="sl-SI"/>
              </w:rPr>
              <w:t>OSTALI UKREPI OBČINE</w:t>
            </w:r>
          </w:p>
        </w:tc>
        <w:tc>
          <w:tcPr>
            <w:tcW w:w="1842" w:type="dxa"/>
            <w:tcBorders>
              <w:top w:val="single" w:sz="4" w:space="0" w:color="auto"/>
              <w:left w:val="single" w:sz="4" w:space="0" w:color="auto"/>
              <w:bottom w:val="single" w:sz="4" w:space="0" w:color="auto"/>
              <w:right w:val="single" w:sz="4" w:space="0" w:color="auto"/>
            </w:tcBorders>
          </w:tcPr>
          <w:p w14:paraId="02E93655" w14:textId="064C3BE2" w:rsidR="00D03895" w:rsidRPr="00C81E59" w:rsidRDefault="00D03895" w:rsidP="00D03895">
            <w:pPr>
              <w:pStyle w:val="Telobesedila"/>
              <w:spacing w:after="0" w:line="240" w:lineRule="auto"/>
              <w:jc w:val="right"/>
              <w:rPr>
                <w:rFonts w:ascii="Arial" w:hAnsi="Arial" w:cs="Arial"/>
                <w:b/>
                <w:color w:val="FF0000"/>
                <w:sz w:val="22"/>
                <w:szCs w:val="22"/>
                <w:lang w:val="sl-SI" w:eastAsia="sl-SI"/>
              </w:rPr>
            </w:pPr>
          </w:p>
        </w:tc>
      </w:tr>
      <w:tr w:rsidR="00D03895" w:rsidRPr="00271CEF" w14:paraId="4883955D" w14:textId="77777777" w:rsidTr="00197457">
        <w:tc>
          <w:tcPr>
            <w:tcW w:w="7792" w:type="dxa"/>
            <w:tcBorders>
              <w:top w:val="single" w:sz="4" w:space="0" w:color="auto"/>
              <w:left w:val="single" w:sz="4" w:space="0" w:color="auto"/>
              <w:bottom w:val="single" w:sz="4" w:space="0" w:color="auto"/>
              <w:right w:val="single" w:sz="4" w:space="0" w:color="auto"/>
            </w:tcBorders>
            <w:shd w:val="clear" w:color="auto" w:fill="FFFFFF"/>
          </w:tcPr>
          <w:p w14:paraId="6BF8B559" w14:textId="7830AF23" w:rsidR="00D03895" w:rsidRPr="00197457" w:rsidRDefault="00D03895" w:rsidP="00D03895">
            <w:pPr>
              <w:pStyle w:val="Telobesedila"/>
              <w:spacing w:after="0" w:line="240" w:lineRule="auto"/>
              <w:jc w:val="both"/>
              <w:rPr>
                <w:rFonts w:ascii="Arial" w:hAnsi="Arial" w:cs="Arial"/>
                <w:b/>
                <w:sz w:val="22"/>
                <w:szCs w:val="22"/>
                <w:lang w:val="sl-SI"/>
              </w:rPr>
            </w:pPr>
            <w:r w:rsidRPr="00B15F90">
              <w:rPr>
                <w:rFonts w:ascii="Arial" w:hAnsi="Arial" w:cs="Arial"/>
                <w:b/>
                <w:sz w:val="22"/>
                <w:szCs w:val="22"/>
              </w:rPr>
              <w:t>UKREP 9 -</w:t>
            </w:r>
            <w:r w:rsidRPr="00B15F90">
              <w:rPr>
                <w:rFonts w:ascii="Arial" w:hAnsi="Arial" w:cs="Arial"/>
                <w:sz w:val="22"/>
                <w:szCs w:val="22"/>
              </w:rPr>
              <w:t xml:space="preserve"> Šolanje v poklicnih, srednjih poklicnih, višjih in visokošolskih strokovnih programih kmetijs</w:t>
            </w:r>
            <w:r w:rsidR="00197457">
              <w:rPr>
                <w:rFonts w:ascii="Arial" w:hAnsi="Arial" w:cs="Arial"/>
                <w:sz w:val="22"/>
                <w:szCs w:val="22"/>
              </w:rPr>
              <w:t>ke, živilske in gozdarske smeri</w:t>
            </w:r>
            <w:r w:rsidR="00197457">
              <w:rPr>
                <w:rFonts w:ascii="Arial" w:hAnsi="Arial" w:cs="Arial"/>
                <w:sz w:val="22"/>
                <w:szCs w:val="22"/>
                <w:lang w:val="sl-SI"/>
              </w:rPr>
              <w:t xml:space="preserve"> (29. člen Pravilnika)</w:t>
            </w:r>
          </w:p>
        </w:tc>
        <w:tc>
          <w:tcPr>
            <w:tcW w:w="1842" w:type="dxa"/>
            <w:tcBorders>
              <w:top w:val="single" w:sz="4" w:space="0" w:color="auto"/>
              <w:left w:val="single" w:sz="4" w:space="0" w:color="auto"/>
              <w:bottom w:val="single" w:sz="4" w:space="0" w:color="auto"/>
              <w:right w:val="single" w:sz="4" w:space="0" w:color="auto"/>
            </w:tcBorders>
          </w:tcPr>
          <w:p w14:paraId="3F520481" w14:textId="3030B80C" w:rsidR="00D03895" w:rsidRPr="00271CEF" w:rsidRDefault="00D03895" w:rsidP="00D03895">
            <w:pPr>
              <w:pStyle w:val="Telobesedila"/>
              <w:spacing w:after="0" w:line="240" w:lineRule="auto"/>
              <w:jc w:val="right"/>
              <w:rPr>
                <w:rFonts w:ascii="Arial" w:hAnsi="Arial" w:cs="Arial"/>
                <w:b/>
                <w:sz w:val="22"/>
                <w:szCs w:val="22"/>
                <w:lang w:val="sl-SI" w:eastAsia="sl-SI"/>
              </w:rPr>
            </w:pPr>
            <w:r w:rsidRPr="00C81E59">
              <w:rPr>
                <w:rFonts w:ascii="Arial" w:hAnsi="Arial" w:cs="Arial"/>
                <w:b/>
                <w:sz w:val="22"/>
                <w:szCs w:val="22"/>
                <w:lang w:val="sl-SI" w:eastAsia="sl-SI"/>
              </w:rPr>
              <w:t>5.000</w:t>
            </w:r>
          </w:p>
        </w:tc>
      </w:tr>
      <w:tr w:rsidR="00D03895" w:rsidRPr="00271CEF" w14:paraId="744A7EF0" w14:textId="77777777" w:rsidTr="00197457">
        <w:tc>
          <w:tcPr>
            <w:tcW w:w="7792" w:type="dxa"/>
            <w:tcBorders>
              <w:top w:val="single" w:sz="4" w:space="0" w:color="auto"/>
              <w:left w:val="single" w:sz="4" w:space="0" w:color="auto"/>
              <w:bottom w:val="single" w:sz="4" w:space="0" w:color="auto"/>
              <w:right w:val="single" w:sz="4" w:space="0" w:color="auto"/>
            </w:tcBorders>
            <w:shd w:val="clear" w:color="auto" w:fill="FFFFFF"/>
          </w:tcPr>
          <w:p w14:paraId="0C681597" w14:textId="0E9A7FDA" w:rsidR="00D03895" w:rsidRPr="00197457" w:rsidRDefault="00D03895" w:rsidP="00C6520C">
            <w:pPr>
              <w:pStyle w:val="Telobesedila"/>
              <w:spacing w:after="0" w:line="240" w:lineRule="auto"/>
              <w:jc w:val="both"/>
              <w:rPr>
                <w:rFonts w:ascii="Arial" w:hAnsi="Arial" w:cs="Arial"/>
                <w:b/>
                <w:sz w:val="22"/>
                <w:szCs w:val="22"/>
                <w:lang w:val="sl-SI"/>
              </w:rPr>
            </w:pPr>
            <w:r w:rsidRPr="00271CEF">
              <w:rPr>
                <w:rFonts w:ascii="Arial" w:hAnsi="Arial" w:cs="Arial"/>
                <w:b/>
                <w:sz w:val="22"/>
                <w:szCs w:val="22"/>
              </w:rPr>
              <w:t xml:space="preserve">UKREP 10: </w:t>
            </w:r>
            <w:r w:rsidRPr="00271CEF">
              <w:rPr>
                <w:rFonts w:ascii="Arial" w:hAnsi="Arial" w:cs="Arial"/>
                <w:sz w:val="22"/>
                <w:szCs w:val="22"/>
              </w:rPr>
              <w:t>Podpora delovanju društev ali zvez na področju kmetijstva, čebelarstva, gozdarstva, zašč</w:t>
            </w:r>
            <w:r w:rsidR="00197457">
              <w:rPr>
                <w:rFonts w:ascii="Arial" w:hAnsi="Arial" w:cs="Arial"/>
                <w:sz w:val="22"/>
                <w:szCs w:val="22"/>
              </w:rPr>
              <w:t>ite živali in razvoja podeželja</w:t>
            </w:r>
            <w:r w:rsidR="00197457">
              <w:rPr>
                <w:rFonts w:ascii="Arial" w:hAnsi="Arial" w:cs="Arial"/>
                <w:sz w:val="22"/>
                <w:szCs w:val="22"/>
                <w:lang w:val="sl-SI"/>
              </w:rPr>
              <w:t xml:space="preserve"> (30. </w:t>
            </w:r>
            <w:r w:rsidR="00C6520C">
              <w:rPr>
                <w:rFonts w:ascii="Arial" w:hAnsi="Arial" w:cs="Arial"/>
                <w:sz w:val="22"/>
                <w:szCs w:val="22"/>
                <w:lang w:val="sl-SI"/>
              </w:rPr>
              <w:t xml:space="preserve">člen </w:t>
            </w:r>
            <w:r w:rsidR="00197457">
              <w:rPr>
                <w:rFonts w:ascii="Arial" w:hAnsi="Arial" w:cs="Arial"/>
                <w:sz w:val="22"/>
                <w:szCs w:val="22"/>
                <w:lang w:val="sl-SI"/>
              </w:rPr>
              <w:t>Pravilnika)</w:t>
            </w:r>
          </w:p>
        </w:tc>
        <w:tc>
          <w:tcPr>
            <w:tcW w:w="1842" w:type="dxa"/>
            <w:tcBorders>
              <w:top w:val="single" w:sz="4" w:space="0" w:color="auto"/>
              <w:left w:val="single" w:sz="4" w:space="0" w:color="auto"/>
              <w:bottom w:val="single" w:sz="4" w:space="0" w:color="auto"/>
              <w:right w:val="single" w:sz="4" w:space="0" w:color="auto"/>
            </w:tcBorders>
          </w:tcPr>
          <w:p w14:paraId="1010EC6B" w14:textId="0BB31C99" w:rsidR="00D03895" w:rsidRDefault="00D03895" w:rsidP="00D03895">
            <w:pPr>
              <w:pStyle w:val="Telobesedila"/>
              <w:spacing w:after="0" w:line="240" w:lineRule="auto"/>
              <w:jc w:val="right"/>
              <w:rPr>
                <w:rFonts w:ascii="Arial" w:hAnsi="Arial" w:cs="Arial"/>
                <w:b/>
                <w:sz w:val="22"/>
                <w:szCs w:val="22"/>
                <w:lang w:val="sl-SI" w:eastAsia="sl-SI"/>
              </w:rPr>
            </w:pPr>
            <w:r>
              <w:rPr>
                <w:rFonts w:ascii="Arial" w:hAnsi="Arial" w:cs="Arial"/>
                <w:b/>
                <w:sz w:val="22"/>
                <w:szCs w:val="22"/>
                <w:lang w:val="sl-SI" w:eastAsia="sl-SI"/>
              </w:rPr>
              <w:t>30</w:t>
            </w:r>
            <w:r w:rsidRPr="00271CEF">
              <w:rPr>
                <w:rFonts w:ascii="Arial" w:hAnsi="Arial" w:cs="Arial"/>
                <w:b/>
                <w:sz w:val="22"/>
                <w:szCs w:val="22"/>
                <w:lang w:val="sl-SI" w:eastAsia="sl-SI"/>
              </w:rPr>
              <w:t>.000</w:t>
            </w:r>
          </w:p>
        </w:tc>
      </w:tr>
    </w:tbl>
    <w:p w14:paraId="6366F2D0" w14:textId="77777777" w:rsidR="000B4D09" w:rsidRPr="00E544CE" w:rsidRDefault="000B4D09" w:rsidP="000B4D09">
      <w:pPr>
        <w:rPr>
          <w:rFonts w:ascii="Arial" w:hAnsi="Arial" w:cs="Arial"/>
        </w:rPr>
      </w:pPr>
    </w:p>
    <w:p w14:paraId="1535E393" w14:textId="08119278" w:rsidR="00D74CD5" w:rsidRPr="00D74CD5" w:rsidRDefault="00D74CD5" w:rsidP="00C2170A">
      <w:pPr>
        <w:jc w:val="both"/>
        <w:outlineLvl w:val="0"/>
        <w:rPr>
          <w:rFonts w:ascii="Arial" w:hAnsi="Arial" w:cs="Arial"/>
        </w:rPr>
      </w:pPr>
      <w:r w:rsidRPr="00D74CD5">
        <w:rPr>
          <w:rFonts w:ascii="Arial" w:hAnsi="Arial" w:cs="Arial"/>
        </w:rPr>
        <w:t xml:space="preserve">Sredstva se bodo dodeljevala na podlagi pogojev in meril, ki so sestavni del tega javnega razpisa ter skladno s Pravilnikom o ohranjanju </w:t>
      </w:r>
      <w:r w:rsidRPr="00D74CD5">
        <w:rPr>
          <w:rFonts w:ascii="Arial" w:hAnsi="Arial" w:cs="Arial"/>
          <w:bCs/>
        </w:rPr>
        <w:t>in spodbujanju razvoja kmetijs</w:t>
      </w:r>
      <w:r>
        <w:rPr>
          <w:rFonts w:ascii="Arial" w:hAnsi="Arial" w:cs="Arial"/>
          <w:bCs/>
        </w:rPr>
        <w:t>tva, gozdarstva in podeželja v M</w:t>
      </w:r>
      <w:r w:rsidRPr="00D74CD5">
        <w:rPr>
          <w:rFonts w:ascii="Arial" w:hAnsi="Arial" w:cs="Arial"/>
          <w:bCs/>
        </w:rPr>
        <w:t>estni občini Krško</w:t>
      </w:r>
      <w:r>
        <w:rPr>
          <w:rFonts w:ascii="Arial" w:hAnsi="Arial" w:cs="Arial"/>
          <w:bCs/>
        </w:rPr>
        <w:t xml:space="preserve"> (v nadaljevanju pravilnik).</w:t>
      </w:r>
    </w:p>
    <w:p w14:paraId="3267A8D7" w14:textId="77777777" w:rsidR="00D74CD5" w:rsidRDefault="00D74CD5" w:rsidP="00C2170A">
      <w:pPr>
        <w:jc w:val="both"/>
        <w:outlineLvl w:val="0"/>
        <w:rPr>
          <w:rFonts w:ascii="Arial" w:hAnsi="Arial" w:cs="Arial"/>
        </w:rPr>
      </w:pPr>
    </w:p>
    <w:p w14:paraId="7F7DF9BD" w14:textId="0AA393FA" w:rsidR="000B4D09" w:rsidRDefault="000B4D09" w:rsidP="00C2170A">
      <w:pPr>
        <w:jc w:val="both"/>
        <w:outlineLvl w:val="0"/>
        <w:rPr>
          <w:rFonts w:ascii="Arial" w:hAnsi="Arial" w:cs="Arial"/>
        </w:rPr>
      </w:pPr>
      <w:r w:rsidRPr="00E544CE">
        <w:rPr>
          <w:rFonts w:ascii="Arial" w:hAnsi="Arial" w:cs="Arial"/>
        </w:rPr>
        <w:t xml:space="preserve">Sredstva v proračunu so omejena. V kolikor sredstva na posamezni proračunski postavki in NRP ne bodo porabljena, se lahko prerazporedijo na ostale proračunske postavke in NRP </w:t>
      </w:r>
      <w:r w:rsidR="00081E00">
        <w:rPr>
          <w:rFonts w:ascii="Arial" w:hAnsi="Arial" w:cs="Arial"/>
        </w:rPr>
        <w:t>v skladu z Odlokom o proračunu M</w:t>
      </w:r>
      <w:r w:rsidR="004603DB" w:rsidRPr="00E544CE">
        <w:rPr>
          <w:rFonts w:ascii="Arial" w:hAnsi="Arial" w:cs="Arial"/>
        </w:rPr>
        <w:t>estne o</w:t>
      </w:r>
      <w:r w:rsidRPr="00E544CE">
        <w:rPr>
          <w:rFonts w:ascii="Arial" w:hAnsi="Arial" w:cs="Arial"/>
        </w:rPr>
        <w:t>bčine Krško za leto 202</w:t>
      </w:r>
      <w:r w:rsidR="005171CA">
        <w:rPr>
          <w:rFonts w:ascii="Arial" w:hAnsi="Arial" w:cs="Arial"/>
        </w:rPr>
        <w:t>5</w:t>
      </w:r>
      <w:r w:rsidRPr="00E544CE">
        <w:rPr>
          <w:rFonts w:ascii="Arial" w:hAnsi="Arial" w:cs="Arial"/>
        </w:rPr>
        <w:t>.</w:t>
      </w:r>
    </w:p>
    <w:p w14:paraId="1C36F0B6" w14:textId="77777777" w:rsidR="00D74CD5" w:rsidRPr="00E544CE" w:rsidRDefault="00D74CD5" w:rsidP="00C2170A">
      <w:pPr>
        <w:jc w:val="both"/>
        <w:outlineLvl w:val="0"/>
        <w:rPr>
          <w:rFonts w:ascii="Arial" w:hAnsi="Arial" w:cs="Arial"/>
        </w:rPr>
      </w:pPr>
    </w:p>
    <w:p w14:paraId="1EE2C23F" w14:textId="77777777" w:rsidR="005552BA" w:rsidRPr="00E544CE" w:rsidRDefault="0064288B" w:rsidP="00C2170A">
      <w:pPr>
        <w:pStyle w:val="Telobesedila"/>
        <w:spacing w:after="0" w:line="240" w:lineRule="auto"/>
        <w:jc w:val="both"/>
        <w:rPr>
          <w:rFonts w:ascii="Arial" w:hAnsi="Arial" w:cs="Arial"/>
          <w:sz w:val="22"/>
          <w:szCs w:val="22"/>
          <w:lang w:val="sl-SI"/>
        </w:rPr>
      </w:pPr>
      <w:r w:rsidRPr="00E544CE">
        <w:rPr>
          <w:rFonts w:ascii="Arial" w:hAnsi="Arial" w:cs="Arial"/>
          <w:sz w:val="22"/>
          <w:szCs w:val="22"/>
          <w:lang w:val="sl-SI"/>
        </w:rPr>
        <w:t>V kolikor bo glede na število vlog in odobreno višino upravičenih stroškov predvidenih sredstev za javni razpis premalo, se bodo vsem upravičencem dodeljena sredstva sorazmerno znižala.</w:t>
      </w:r>
    </w:p>
    <w:p w14:paraId="7C42A4A7" w14:textId="53F8FF07" w:rsidR="005552BA" w:rsidRDefault="005552BA" w:rsidP="002047B4">
      <w:pPr>
        <w:pStyle w:val="Telobesedila"/>
        <w:spacing w:after="0" w:line="240" w:lineRule="auto"/>
        <w:jc w:val="both"/>
        <w:rPr>
          <w:rFonts w:ascii="Arial" w:hAnsi="Arial" w:cs="Arial"/>
          <w:sz w:val="22"/>
          <w:szCs w:val="22"/>
          <w:lang w:val="sl-SI"/>
        </w:rPr>
      </w:pPr>
    </w:p>
    <w:p w14:paraId="125C8E55" w14:textId="77777777" w:rsidR="00D00A0E" w:rsidRPr="00E544CE" w:rsidRDefault="00D00A0E" w:rsidP="002047B4">
      <w:pPr>
        <w:pStyle w:val="Telobesedila"/>
        <w:spacing w:after="0" w:line="240" w:lineRule="auto"/>
        <w:jc w:val="both"/>
        <w:rPr>
          <w:rFonts w:ascii="Arial" w:hAnsi="Arial" w:cs="Arial"/>
          <w:sz w:val="22"/>
          <w:szCs w:val="22"/>
          <w:lang w:val="sl-SI"/>
        </w:rPr>
      </w:pPr>
    </w:p>
    <w:p w14:paraId="3C8B4BDC" w14:textId="44E81CAD" w:rsidR="00955A7C" w:rsidRPr="00E544CE" w:rsidRDefault="00955A7C" w:rsidP="00453E98">
      <w:pPr>
        <w:pStyle w:val="Telobesedila"/>
        <w:numPr>
          <w:ilvl w:val="0"/>
          <w:numId w:val="46"/>
        </w:numPr>
        <w:pBdr>
          <w:top w:val="single" w:sz="4" w:space="1" w:color="auto"/>
          <w:left w:val="single" w:sz="4" w:space="4" w:color="auto"/>
          <w:bottom w:val="single" w:sz="4" w:space="1" w:color="auto"/>
          <w:right w:val="single" w:sz="4" w:space="4" w:color="auto"/>
        </w:pBdr>
        <w:tabs>
          <w:tab w:val="left" w:pos="426"/>
          <w:tab w:val="left" w:pos="851"/>
        </w:tabs>
        <w:spacing w:after="0" w:line="240" w:lineRule="auto"/>
        <w:ind w:hanging="938"/>
        <w:rPr>
          <w:rFonts w:ascii="Arial" w:hAnsi="Arial" w:cs="Arial"/>
          <w:b/>
          <w:sz w:val="22"/>
          <w:szCs w:val="22"/>
          <w:lang w:val="sl-SI"/>
        </w:rPr>
      </w:pPr>
      <w:r w:rsidRPr="00E544CE">
        <w:rPr>
          <w:rFonts w:ascii="Arial" w:hAnsi="Arial" w:cs="Arial"/>
          <w:b/>
          <w:sz w:val="22"/>
          <w:szCs w:val="22"/>
        </w:rPr>
        <w:t>SPLOŠNA DOLOČILA –</w:t>
      </w:r>
      <w:r w:rsidRPr="00E544CE">
        <w:rPr>
          <w:rFonts w:ascii="Arial" w:hAnsi="Arial" w:cs="Arial"/>
          <w:b/>
          <w:sz w:val="22"/>
          <w:szCs w:val="22"/>
          <w:lang w:val="sl-SI"/>
        </w:rPr>
        <w:t xml:space="preserve"> POGOJI ZA UPRAVIČENCE</w:t>
      </w:r>
    </w:p>
    <w:p w14:paraId="46EA0C31" w14:textId="77777777" w:rsidR="00955A7C" w:rsidRPr="00E544CE" w:rsidRDefault="00955A7C" w:rsidP="00955A7C">
      <w:pPr>
        <w:pStyle w:val="Telobesedila"/>
        <w:tabs>
          <w:tab w:val="left" w:pos="284"/>
          <w:tab w:val="left" w:pos="1080"/>
        </w:tabs>
        <w:spacing w:after="0" w:line="240" w:lineRule="auto"/>
        <w:rPr>
          <w:rFonts w:ascii="Arial" w:hAnsi="Arial" w:cs="Arial"/>
          <w:b/>
          <w:sz w:val="22"/>
          <w:szCs w:val="22"/>
          <w:lang w:val="sl-SI"/>
        </w:rPr>
      </w:pPr>
    </w:p>
    <w:p w14:paraId="1BE28267" w14:textId="77777777" w:rsidR="0000580D" w:rsidRPr="00E544CE" w:rsidRDefault="0000580D" w:rsidP="00F67B90">
      <w:pPr>
        <w:pStyle w:val="Telobesedila"/>
        <w:tabs>
          <w:tab w:val="left" w:pos="284"/>
          <w:tab w:val="left" w:pos="1080"/>
        </w:tabs>
        <w:spacing w:after="0" w:line="240" w:lineRule="auto"/>
        <w:jc w:val="both"/>
        <w:rPr>
          <w:rFonts w:ascii="Arial" w:hAnsi="Arial" w:cs="Arial"/>
          <w:sz w:val="22"/>
          <w:szCs w:val="22"/>
          <w:lang w:val="sl-SI"/>
        </w:rPr>
      </w:pPr>
      <w:r w:rsidRPr="00E544CE">
        <w:rPr>
          <w:rFonts w:ascii="Arial" w:hAnsi="Arial" w:cs="Arial"/>
          <w:sz w:val="22"/>
          <w:szCs w:val="22"/>
          <w:lang w:val="sl-SI"/>
        </w:rPr>
        <w:t>Prednost imajo tist</w:t>
      </w:r>
      <w:r w:rsidR="00555BF4" w:rsidRPr="00E544CE">
        <w:rPr>
          <w:rFonts w:ascii="Arial" w:hAnsi="Arial" w:cs="Arial"/>
          <w:sz w:val="22"/>
          <w:szCs w:val="22"/>
          <w:lang w:val="sl-SI"/>
        </w:rPr>
        <w:t>i upravičenci</w:t>
      </w:r>
      <w:r w:rsidRPr="00E544CE">
        <w:rPr>
          <w:rFonts w:ascii="Arial" w:hAnsi="Arial" w:cs="Arial"/>
          <w:sz w:val="22"/>
          <w:szCs w:val="22"/>
          <w:lang w:val="sl-SI"/>
        </w:rPr>
        <w:t>, ki za posamezen ukrep iz občinskega proračuna v preteklosti niso prejeli sredstev, oziroma tisti, ki so manjkrat prejeli sredstva za posamezen ukrep.</w:t>
      </w:r>
    </w:p>
    <w:p w14:paraId="5BB171A6" w14:textId="77777777" w:rsidR="00955A7C" w:rsidRPr="00E544CE" w:rsidRDefault="00955A7C" w:rsidP="00F67B90">
      <w:pPr>
        <w:pStyle w:val="Telobesedila"/>
        <w:tabs>
          <w:tab w:val="left" w:pos="284"/>
          <w:tab w:val="left" w:pos="1080"/>
        </w:tabs>
        <w:spacing w:after="0" w:line="240" w:lineRule="auto"/>
        <w:ind w:left="567" w:hanging="357"/>
        <w:jc w:val="both"/>
        <w:rPr>
          <w:rFonts w:ascii="Arial" w:hAnsi="Arial" w:cs="Arial"/>
          <w:b/>
          <w:sz w:val="22"/>
          <w:szCs w:val="22"/>
        </w:rPr>
      </w:pPr>
      <w:r w:rsidRPr="00E544CE">
        <w:rPr>
          <w:rFonts w:ascii="Arial" w:hAnsi="Arial" w:cs="Arial"/>
          <w:b/>
          <w:sz w:val="22"/>
          <w:szCs w:val="22"/>
          <w:lang w:val="sl-SI"/>
        </w:rPr>
        <w:t xml:space="preserve"> </w:t>
      </w:r>
      <w:r w:rsidRPr="00E544CE">
        <w:rPr>
          <w:rFonts w:ascii="Arial" w:hAnsi="Arial" w:cs="Arial"/>
          <w:b/>
          <w:sz w:val="22"/>
          <w:szCs w:val="22"/>
        </w:rPr>
        <w:t xml:space="preserve"> </w:t>
      </w:r>
    </w:p>
    <w:p w14:paraId="4161CB0A" w14:textId="35031E62" w:rsidR="00F95E34" w:rsidRPr="00E544CE" w:rsidRDefault="00F95E34" w:rsidP="00F67B90">
      <w:pPr>
        <w:pStyle w:val="Telobesedila"/>
        <w:numPr>
          <w:ilvl w:val="0"/>
          <w:numId w:val="13"/>
        </w:numPr>
        <w:tabs>
          <w:tab w:val="left" w:pos="284"/>
          <w:tab w:val="left" w:pos="1080"/>
        </w:tabs>
        <w:spacing w:after="0" w:line="240" w:lineRule="auto"/>
        <w:ind w:left="284" w:hanging="284"/>
        <w:jc w:val="both"/>
        <w:rPr>
          <w:rFonts w:ascii="Arial" w:hAnsi="Arial" w:cs="Arial"/>
          <w:b/>
          <w:sz w:val="22"/>
          <w:szCs w:val="22"/>
          <w:u w:val="single"/>
          <w:lang w:val="sl-SI"/>
        </w:rPr>
      </w:pPr>
      <w:r w:rsidRPr="00E544CE">
        <w:rPr>
          <w:rFonts w:ascii="Arial" w:hAnsi="Arial" w:cs="Arial"/>
          <w:b/>
          <w:sz w:val="22"/>
          <w:szCs w:val="22"/>
          <w:u w:val="single"/>
          <w:lang w:val="sl-SI"/>
        </w:rPr>
        <w:t>Splošna določi</w:t>
      </w:r>
      <w:r w:rsidR="00507046" w:rsidRPr="00E544CE">
        <w:rPr>
          <w:rFonts w:ascii="Arial" w:hAnsi="Arial" w:cs="Arial"/>
          <w:b/>
          <w:sz w:val="22"/>
          <w:szCs w:val="22"/>
          <w:u w:val="single"/>
          <w:lang w:val="sl-SI"/>
        </w:rPr>
        <w:t xml:space="preserve">la, ki veljajo za </w:t>
      </w:r>
      <w:r w:rsidR="004F4CE8">
        <w:rPr>
          <w:rFonts w:ascii="Arial" w:hAnsi="Arial" w:cs="Arial"/>
          <w:b/>
          <w:sz w:val="22"/>
          <w:szCs w:val="22"/>
          <w:u w:val="single"/>
          <w:lang w:val="sl-SI"/>
        </w:rPr>
        <w:t xml:space="preserve">vse </w:t>
      </w:r>
      <w:r w:rsidR="00507046" w:rsidRPr="00E544CE">
        <w:rPr>
          <w:rFonts w:ascii="Arial" w:hAnsi="Arial" w:cs="Arial"/>
          <w:b/>
          <w:sz w:val="22"/>
          <w:szCs w:val="22"/>
          <w:u w:val="single"/>
          <w:lang w:val="sl-SI"/>
        </w:rPr>
        <w:t>ukrepe</w:t>
      </w:r>
      <w:r w:rsidRPr="00E544CE">
        <w:rPr>
          <w:rFonts w:ascii="Arial" w:hAnsi="Arial" w:cs="Arial"/>
          <w:b/>
          <w:sz w:val="22"/>
          <w:szCs w:val="22"/>
          <w:u w:val="single"/>
          <w:lang w:val="sl-SI"/>
        </w:rPr>
        <w:t>:</w:t>
      </w:r>
    </w:p>
    <w:p w14:paraId="61F10A50" w14:textId="77777777" w:rsidR="00787158" w:rsidRDefault="00787158" w:rsidP="00F67B90">
      <w:pPr>
        <w:pStyle w:val="Odstavekseznama"/>
        <w:ind w:left="284" w:hanging="284"/>
        <w:jc w:val="both"/>
        <w:outlineLvl w:val="0"/>
        <w:rPr>
          <w:rFonts w:ascii="Arial" w:hAnsi="Arial" w:cs="Arial"/>
          <w:noProof/>
        </w:rPr>
      </w:pPr>
    </w:p>
    <w:p w14:paraId="5FB72163" w14:textId="29737DD8" w:rsidR="00955A7C" w:rsidRPr="00E544CE" w:rsidRDefault="006334BC" w:rsidP="00F67B90">
      <w:pPr>
        <w:pStyle w:val="Odstavekseznama"/>
        <w:numPr>
          <w:ilvl w:val="0"/>
          <w:numId w:val="35"/>
        </w:numPr>
        <w:ind w:left="284" w:hanging="284"/>
        <w:jc w:val="both"/>
        <w:outlineLvl w:val="0"/>
        <w:rPr>
          <w:rFonts w:ascii="Arial" w:hAnsi="Arial" w:cs="Arial"/>
        </w:rPr>
      </w:pPr>
      <w:r>
        <w:rPr>
          <w:rFonts w:ascii="Arial" w:hAnsi="Arial" w:cs="Arial"/>
          <w:noProof/>
        </w:rPr>
        <w:t xml:space="preserve"> </w:t>
      </w:r>
      <w:r w:rsidR="00955A7C" w:rsidRPr="00E544CE">
        <w:rPr>
          <w:rFonts w:ascii="Arial" w:hAnsi="Arial" w:cs="Arial"/>
          <w:noProof/>
        </w:rPr>
        <w:t>Pomoč se lahko dodeli samo upravičencem, ki so opredeljeni v okviru posameznega ukrepa.</w:t>
      </w:r>
    </w:p>
    <w:p w14:paraId="7B9890EF" w14:textId="58278F62" w:rsidR="006334BC" w:rsidRPr="006334BC" w:rsidRDefault="006334BC" w:rsidP="00F67B90">
      <w:pPr>
        <w:pStyle w:val="p"/>
        <w:numPr>
          <w:ilvl w:val="0"/>
          <w:numId w:val="35"/>
        </w:numPr>
        <w:tabs>
          <w:tab w:val="left" w:pos="284"/>
        </w:tabs>
        <w:spacing w:before="0" w:after="0" w:line="240" w:lineRule="auto"/>
        <w:ind w:left="284" w:right="0" w:hanging="284"/>
        <w:rPr>
          <w:color w:val="auto"/>
        </w:rPr>
      </w:pPr>
      <w:r>
        <w:rPr>
          <w:color w:val="auto"/>
        </w:rPr>
        <w:t xml:space="preserve"> </w:t>
      </w:r>
      <w:proofErr w:type="spellStart"/>
      <w:r w:rsidR="004129AA">
        <w:rPr>
          <w:color w:val="auto"/>
        </w:rPr>
        <w:t>Mikro</w:t>
      </w:r>
      <w:proofErr w:type="spellEnd"/>
      <w:r w:rsidR="004129AA">
        <w:rPr>
          <w:color w:val="auto"/>
        </w:rPr>
        <w:t xml:space="preserve">, mala in srednja podjetja (v nadaljevanju MSP) </w:t>
      </w:r>
      <w:r w:rsidR="004129AA" w:rsidRPr="00E544CE">
        <w:t>ne sme</w:t>
      </w:r>
      <w:r w:rsidR="00D223D9">
        <w:t>jo</w:t>
      </w:r>
      <w:r w:rsidR="004129AA" w:rsidRPr="00E544CE">
        <w:t xml:space="preserve"> uporabljati naložbe v nasprotju z </w:t>
      </w:r>
      <w:r>
        <w:t xml:space="preserve">   </w:t>
      </w:r>
    </w:p>
    <w:p w14:paraId="7F910826" w14:textId="43E41134" w:rsidR="004129AA" w:rsidRPr="004129AA" w:rsidRDefault="006334BC" w:rsidP="00F67B90">
      <w:pPr>
        <w:pStyle w:val="p"/>
        <w:tabs>
          <w:tab w:val="left" w:pos="284"/>
        </w:tabs>
        <w:spacing w:before="0" w:after="0" w:line="240" w:lineRule="auto"/>
        <w:ind w:left="284" w:right="0" w:firstLine="0"/>
        <w:rPr>
          <w:color w:val="auto"/>
        </w:rPr>
      </w:pPr>
      <w:r>
        <w:t xml:space="preserve"> </w:t>
      </w:r>
      <w:r w:rsidR="004129AA" w:rsidRPr="00E544CE">
        <w:t>namenom dodelitve sredstev</w:t>
      </w:r>
      <w:r w:rsidR="004129AA">
        <w:t>.</w:t>
      </w:r>
    </w:p>
    <w:p w14:paraId="4AB970C9" w14:textId="77777777" w:rsidR="006334BC" w:rsidRPr="006334BC" w:rsidRDefault="004129AA" w:rsidP="00F67B90">
      <w:pPr>
        <w:pStyle w:val="p"/>
        <w:numPr>
          <w:ilvl w:val="0"/>
          <w:numId w:val="35"/>
        </w:numPr>
        <w:tabs>
          <w:tab w:val="left" w:pos="426"/>
        </w:tabs>
        <w:spacing w:before="0" w:after="0" w:line="240" w:lineRule="auto"/>
        <w:ind w:left="284" w:right="0" w:hanging="284"/>
        <w:rPr>
          <w:color w:val="auto"/>
        </w:rPr>
      </w:pPr>
      <w:r>
        <w:rPr>
          <w:color w:val="auto"/>
        </w:rPr>
        <w:t xml:space="preserve"> </w:t>
      </w:r>
      <w:r>
        <w:rPr>
          <w:bCs/>
        </w:rPr>
        <w:t xml:space="preserve">Če je upravičenec MSP </w:t>
      </w:r>
      <w:r w:rsidRPr="00E544CE">
        <w:rPr>
          <w:bCs/>
        </w:rPr>
        <w:t xml:space="preserve">(samostojni podjetnik posameznik ali pravna oseba), mora predložiti </w:t>
      </w:r>
      <w:r w:rsidR="006334BC">
        <w:rPr>
          <w:bCs/>
        </w:rPr>
        <w:t xml:space="preserve"> </w:t>
      </w:r>
    </w:p>
    <w:p w14:paraId="39DAE9A0" w14:textId="27358460" w:rsidR="004129AA" w:rsidRPr="004129AA" w:rsidRDefault="006334BC" w:rsidP="00F67B90">
      <w:pPr>
        <w:pStyle w:val="p"/>
        <w:tabs>
          <w:tab w:val="left" w:pos="426"/>
        </w:tabs>
        <w:spacing w:before="0" w:after="0" w:line="240" w:lineRule="auto"/>
        <w:ind w:left="284" w:right="0" w:firstLine="0"/>
        <w:rPr>
          <w:color w:val="auto"/>
        </w:rPr>
      </w:pPr>
      <w:r>
        <w:rPr>
          <w:bCs/>
        </w:rPr>
        <w:t xml:space="preserve"> </w:t>
      </w:r>
      <w:r w:rsidR="004129AA" w:rsidRPr="00E544CE">
        <w:rPr>
          <w:bCs/>
        </w:rPr>
        <w:t>dokazilo, da je registriran za opravljanje kmetijske dejavnosti, ki je predmet podpore</w:t>
      </w:r>
      <w:r w:rsidR="004129AA">
        <w:rPr>
          <w:bCs/>
        </w:rPr>
        <w:t>.</w:t>
      </w:r>
    </w:p>
    <w:p w14:paraId="36C8E8D5" w14:textId="77777777" w:rsidR="006334BC" w:rsidRPr="006334BC" w:rsidRDefault="00C03FE9" w:rsidP="00F67B90">
      <w:pPr>
        <w:pStyle w:val="p"/>
        <w:numPr>
          <w:ilvl w:val="0"/>
          <w:numId w:val="35"/>
        </w:numPr>
        <w:tabs>
          <w:tab w:val="left" w:pos="284"/>
        </w:tabs>
        <w:spacing w:before="0" w:after="0" w:line="240" w:lineRule="auto"/>
        <w:ind w:left="284" w:right="0" w:hanging="284"/>
        <w:rPr>
          <w:color w:val="auto"/>
        </w:rPr>
      </w:pPr>
      <w:r>
        <w:rPr>
          <w:noProof/>
        </w:rPr>
        <w:t xml:space="preserve"> </w:t>
      </w:r>
      <w:r w:rsidR="004129AA" w:rsidRPr="00E544CE">
        <w:rPr>
          <w:noProof/>
        </w:rPr>
        <w:t>Upravičencu se ne dodelijo pomoči za: plačilo davkov</w:t>
      </w:r>
      <w:r w:rsidR="004129AA">
        <w:rPr>
          <w:noProof/>
        </w:rPr>
        <w:t xml:space="preserve"> (DDV ni upravičeni strošek, če je </w:t>
      </w:r>
      <w:r w:rsidR="006334BC">
        <w:rPr>
          <w:noProof/>
        </w:rPr>
        <w:t xml:space="preserve">  </w:t>
      </w:r>
    </w:p>
    <w:p w14:paraId="1854615C" w14:textId="77777777" w:rsidR="006334BC" w:rsidRDefault="006334BC" w:rsidP="00F67B90">
      <w:pPr>
        <w:pStyle w:val="p"/>
        <w:tabs>
          <w:tab w:val="left" w:pos="284"/>
        </w:tabs>
        <w:spacing w:before="0" w:after="0" w:line="240" w:lineRule="auto"/>
        <w:ind w:left="284" w:right="0" w:firstLine="0"/>
        <w:rPr>
          <w:noProof/>
        </w:rPr>
      </w:pPr>
      <w:r>
        <w:rPr>
          <w:noProof/>
        </w:rPr>
        <w:t xml:space="preserve"> </w:t>
      </w:r>
      <w:r w:rsidR="004129AA">
        <w:rPr>
          <w:noProof/>
        </w:rPr>
        <w:t>upravičenec davčni zavezanec)</w:t>
      </w:r>
      <w:r w:rsidR="004129AA" w:rsidRPr="00E544CE">
        <w:rPr>
          <w:noProof/>
        </w:rPr>
        <w:t xml:space="preserve">, raznih taks, prispevkov, stroškov poslovanja, bančnih stroškov </w:t>
      </w:r>
    </w:p>
    <w:p w14:paraId="102A718F" w14:textId="77777777" w:rsidR="006334BC" w:rsidRDefault="006334BC" w:rsidP="00F67B90">
      <w:pPr>
        <w:pStyle w:val="p"/>
        <w:tabs>
          <w:tab w:val="left" w:pos="284"/>
        </w:tabs>
        <w:spacing w:before="0" w:after="0" w:line="240" w:lineRule="auto"/>
        <w:ind w:left="284" w:right="0" w:firstLine="0"/>
        <w:rPr>
          <w:noProof/>
        </w:rPr>
      </w:pPr>
      <w:r>
        <w:rPr>
          <w:noProof/>
        </w:rPr>
        <w:t xml:space="preserve"> </w:t>
      </w:r>
      <w:r w:rsidR="004129AA" w:rsidRPr="00E544CE">
        <w:rPr>
          <w:noProof/>
        </w:rPr>
        <w:t>in garancij, stroškov zavarovanj, investicij v prostore za zasebn</w:t>
      </w:r>
      <w:r>
        <w:rPr>
          <w:noProof/>
        </w:rPr>
        <w:t xml:space="preserve">o rabo kmetijskih gospodarstev,  </w:t>
      </w:r>
    </w:p>
    <w:p w14:paraId="5FDF0830" w14:textId="77777777" w:rsidR="006334BC" w:rsidRDefault="006334BC" w:rsidP="00F67B90">
      <w:pPr>
        <w:pStyle w:val="p"/>
        <w:tabs>
          <w:tab w:val="left" w:pos="284"/>
        </w:tabs>
        <w:spacing w:before="0" w:after="0" w:line="240" w:lineRule="auto"/>
        <w:ind w:left="284" w:right="0" w:firstLine="0"/>
        <w:rPr>
          <w:noProof/>
        </w:rPr>
      </w:pPr>
      <w:r>
        <w:rPr>
          <w:noProof/>
        </w:rPr>
        <w:t xml:space="preserve"> </w:t>
      </w:r>
      <w:r w:rsidR="004129AA" w:rsidRPr="00E544CE">
        <w:rPr>
          <w:noProof/>
        </w:rPr>
        <w:t>stroške za refinanciranje obresti, pomoč za dejavnosti, povezan</w:t>
      </w:r>
      <w:r>
        <w:rPr>
          <w:noProof/>
        </w:rPr>
        <w:t>e z izvozom v tretje države ali</w:t>
      </w:r>
    </w:p>
    <w:p w14:paraId="46D0A837" w14:textId="5CCAD1AD" w:rsidR="004129AA" w:rsidRPr="004129AA" w:rsidRDefault="006334BC" w:rsidP="00F67B90">
      <w:pPr>
        <w:pStyle w:val="p"/>
        <w:tabs>
          <w:tab w:val="left" w:pos="284"/>
        </w:tabs>
        <w:spacing w:before="0" w:after="0" w:line="240" w:lineRule="auto"/>
        <w:ind w:left="284" w:right="0" w:firstLine="0"/>
        <w:rPr>
          <w:color w:val="auto"/>
        </w:rPr>
      </w:pPr>
      <w:r>
        <w:rPr>
          <w:noProof/>
        </w:rPr>
        <w:t xml:space="preserve"> </w:t>
      </w:r>
      <w:r w:rsidR="004129AA" w:rsidRPr="00E544CE">
        <w:rPr>
          <w:noProof/>
        </w:rPr>
        <w:t>države članice in naložbe izven območja občine</w:t>
      </w:r>
      <w:r w:rsidR="004129AA">
        <w:rPr>
          <w:noProof/>
        </w:rPr>
        <w:t>.</w:t>
      </w:r>
    </w:p>
    <w:p w14:paraId="1455FABE" w14:textId="77777777" w:rsidR="006334BC" w:rsidRDefault="00C03FE9" w:rsidP="00F67B90">
      <w:pPr>
        <w:pStyle w:val="Odstavekseznama"/>
        <w:numPr>
          <w:ilvl w:val="0"/>
          <w:numId w:val="35"/>
        </w:numPr>
        <w:tabs>
          <w:tab w:val="left" w:pos="426"/>
        </w:tabs>
        <w:ind w:left="284" w:hanging="284"/>
        <w:jc w:val="both"/>
        <w:rPr>
          <w:rFonts w:ascii="Arial" w:hAnsi="Arial" w:cs="Arial"/>
          <w:noProof/>
        </w:rPr>
      </w:pPr>
      <w:r>
        <w:rPr>
          <w:rFonts w:ascii="Arial" w:hAnsi="Arial" w:cs="Arial"/>
          <w:noProof/>
        </w:rPr>
        <w:t xml:space="preserve"> </w:t>
      </w:r>
      <w:r w:rsidR="004129AA" w:rsidRPr="004129AA">
        <w:rPr>
          <w:rFonts w:ascii="Arial" w:hAnsi="Arial" w:cs="Arial"/>
          <w:noProof/>
        </w:rPr>
        <w:t xml:space="preserve">Upravičenec mora predložiti izjavo o prejetih sredstvih oziroma izjavo, da ni prejel sredstev za </w:t>
      </w:r>
    </w:p>
    <w:p w14:paraId="2A43CDD1" w14:textId="00B47D7E" w:rsidR="004129AA" w:rsidRPr="004129AA" w:rsidRDefault="006334BC" w:rsidP="00F67B90">
      <w:pPr>
        <w:pStyle w:val="Odstavekseznama"/>
        <w:tabs>
          <w:tab w:val="left" w:pos="426"/>
        </w:tabs>
        <w:ind w:left="284"/>
        <w:jc w:val="both"/>
        <w:rPr>
          <w:rFonts w:ascii="Arial" w:hAnsi="Arial" w:cs="Arial"/>
          <w:noProof/>
        </w:rPr>
      </w:pPr>
      <w:r>
        <w:rPr>
          <w:rFonts w:ascii="Arial" w:hAnsi="Arial" w:cs="Arial"/>
          <w:noProof/>
        </w:rPr>
        <w:t xml:space="preserve"> </w:t>
      </w:r>
      <w:r w:rsidR="004129AA" w:rsidRPr="004129AA">
        <w:rPr>
          <w:rFonts w:ascii="Arial" w:hAnsi="Arial" w:cs="Arial"/>
          <w:noProof/>
        </w:rPr>
        <w:t>isti namen iz drugi</w:t>
      </w:r>
      <w:r w:rsidR="00D223D9">
        <w:rPr>
          <w:rFonts w:ascii="Arial" w:hAnsi="Arial" w:cs="Arial"/>
          <w:noProof/>
        </w:rPr>
        <w:t>h</w:t>
      </w:r>
      <w:r w:rsidR="004129AA" w:rsidRPr="004129AA">
        <w:rPr>
          <w:rFonts w:ascii="Arial" w:hAnsi="Arial" w:cs="Arial"/>
          <w:noProof/>
        </w:rPr>
        <w:t xml:space="preserve"> javnih (državnih ali </w:t>
      </w:r>
      <w:r w:rsidR="004129AA">
        <w:rPr>
          <w:rFonts w:ascii="Arial" w:hAnsi="Arial" w:cs="Arial"/>
          <w:noProof/>
        </w:rPr>
        <w:t>evropski</w:t>
      </w:r>
      <w:r w:rsidR="00D223D9">
        <w:rPr>
          <w:rFonts w:ascii="Arial" w:hAnsi="Arial" w:cs="Arial"/>
          <w:noProof/>
        </w:rPr>
        <w:t>h</w:t>
      </w:r>
      <w:r w:rsidR="004129AA" w:rsidRPr="004129AA">
        <w:rPr>
          <w:rFonts w:ascii="Arial" w:hAnsi="Arial" w:cs="Arial"/>
          <w:noProof/>
        </w:rPr>
        <w:t>)</w:t>
      </w:r>
      <w:r w:rsidR="004129AA">
        <w:rPr>
          <w:rFonts w:ascii="Arial" w:hAnsi="Arial" w:cs="Arial"/>
          <w:noProof/>
        </w:rPr>
        <w:t xml:space="preserve"> sredstev</w:t>
      </w:r>
      <w:r w:rsidR="004129AA" w:rsidRPr="004129AA">
        <w:rPr>
          <w:rFonts w:ascii="Arial" w:hAnsi="Arial" w:cs="Arial"/>
          <w:noProof/>
        </w:rPr>
        <w:t>.</w:t>
      </w:r>
    </w:p>
    <w:p w14:paraId="2971347E" w14:textId="77777777" w:rsidR="006334BC" w:rsidRPr="006334BC" w:rsidRDefault="00C03FE9" w:rsidP="00F67B90">
      <w:pPr>
        <w:pStyle w:val="p"/>
        <w:numPr>
          <w:ilvl w:val="0"/>
          <w:numId w:val="35"/>
        </w:numPr>
        <w:tabs>
          <w:tab w:val="left" w:pos="426"/>
        </w:tabs>
        <w:spacing w:before="0" w:after="0" w:line="240" w:lineRule="auto"/>
        <w:ind w:left="284" w:right="0" w:hanging="284"/>
        <w:rPr>
          <w:color w:val="auto"/>
        </w:rPr>
      </w:pPr>
      <w:r>
        <w:rPr>
          <w:bCs/>
          <w:color w:val="auto"/>
        </w:rPr>
        <w:t xml:space="preserve"> </w:t>
      </w:r>
      <w:r w:rsidR="00955A7C" w:rsidRPr="00E544CE">
        <w:rPr>
          <w:bCs/>
          <w:color w:val="auto"/>
        </w:rPr>
        <w:t>Pomoč se ne sme dodeliti podjetju v težavah v smislu smernic</w:t>
      </w:r>
      <w:r w:rsidR="00555BF4" w:rsidRPr="00E544CE">
        <w:rPr>
          <w:bCs/>
          <w:color w:val="auto"/>
        </w:rPr>
        <w:t xml:space="preserve"> skupnosti o državni pomoči za </w:t>
      </w:r>
      <w:r w:rsidR="006334BC">
        <w:rPr>
          <w:bCs/>
          <w:color w:val="auto"/>
        </w:rPr>
        <w:t xml:space="preserve"> </w:t>
      </w:r>
    </w:p>
    <w:p w14:paraId="0F88BC3E" w14:textId="5ADDCB73" w:rsidR="00955A7C" w:rsidRPr="00E544CE" w:rsidRDefault="006334BC" w:rsidP="00F67B90">
      <w:pPr>
        <w:pStyle w:val="p"/>
        <w:tabs>
          <w:tab w:val="left" w:pos="426"/>
        </w:tabs>
        <w:spacing w:before="0" w:after="0" w:line="240" w:lineRule="auto"/>
        <w:ind w:left="284" w:right="0" w:firstLine="0"/>
        <w:rPr>
          <w:color w:val="auto"/>
        </w:rPr>
      </w:pPr>
      <w:r>
        <w:rPr>
          <w:bCs/>
          <w:color w:val="auto"/>
        </w:rPr>
        <w:t xml:space="preserve"> </w:t>
      </w:r>
      <w:r w:rsidR="00955A7C" w:rsidRPr="00E544CE">
        <w:rPr>
          <w:bCs/>
          <w:color w:val="auto"/>
        </w:rPr>
        <w:t>reševanje in prestrukturiranje podjetij v težavah.</w:t>
      </w:r>
    </w:p>
    <w:p w14:paraId="3DDE06ED" w14:textId="4E020A48" w:rsidR="006334BC" w:rsidRDefault="00C03FE9" w:rsidP="00F67B90">
      <w:pPr>
        <w:pStyle w:val="Odstavekseznama"/>
        <w:numPr>
          <w:ilvl w:val="0"/>
          <w:numId w:val="35"/>
        </w:numPr>
        <w:tabs>
          <w:tab w:val="left" w:pos="426"/>
        </w:tabs>
        <w:ind w:left="284" w:hanging="284"/>
        <w:jc w:val="both"/>
        <w:outlineLvl w:val="0"/>
        <w:rPr>
          <w:rFonts w:ascii="Arial" w:hAnsi="Arial" w:cs="Arial"/>
        </w:rPr>
      </w:pPr>
      <w:r>
        <w:rPr>
          <w:rFonts w:ascii="Arial" w:hAnsi="Arial" w:cs="Arial"/>
        </w:rPr>
        <w:t xml:space="preserve"> </w:t>
      </w:r>
      <w:r w:rsidR="00D76448" w:rsidRPr="00D74CD5">
        <w:rPr>
          <w:rFonts w:ascii="Arial" w:hAnsi="Arial" w:cs="Arial"/>
        </w:rPr>
        <w:t xml:space="preserve">Upravičenec  </w:t>
      </w:r>
      <w:r w:rsidR="00955A7C" w:rsidRPr="00D74CD5">
        <w:rPr>
          <w:rFonts w:ascii="Arial" w:hAnsi="Arial" w:cs="Arial"/>
        </w:rPr>
        <w:t>MSP, ki je za isti namen, kot ga navaja v vlogi za prid</w:t>
      </w:r>
      <w:r w:rsidR="006334BC">
        <w:rPr>
          <w:rFonts w:ascii="Arial" w:hAnsi="Arial" w:cs="Arial"/>
        </w:rPr>
        <w:t>obitev sredstev</w:t>
      </w:r>
      <w:r w:rsidR="00D223D9">
        <w:rPr>
          <w:rFonts w:ascii="Arial" w:hAnsi="Arial" w:cs="Arial"/>
        </w:rPr>
        <w:t>,</w:t>
      </w:r>
      <w:r w:rsidR="006334BC">
        <w:rPr>
          <w:rFonts w:ascii="Arial" w:hAnsi="Arial" w:cs="Arial"/>
        </w:rPr>
        <w:t xml:space="preserve"> že prejel javna </w:t>
      </w:r>
    </w:p>
    <w:p w14:paraId="280C1565" w14:textId="037ED366" w:rsidR="00955A7C" w:rsidRPr="00D74CD5" w:rsidRDefault="006334BC" w:rsidP="00F67B90">
      <w:pPr>
        <w:pStyle w:val="Odstavekseznama"/>
        <w:tabs>
          <w:tab w:val="left" w:pos="426"/>
        </w:tabs>
        <w:ind w:left="284"/>
        <w:jc w:val="both"/>
        <w:outlineLvl w:val="0"/>
        <w:rPr>
          <w:rFonts w:ascii="Arial" w:hAnsi="Arial" w:cs="Arial"/>
        </w:rPr>
      </w:pPr>
      <w:r>
        <w:rPr>
          <w:rFonts w:ascii="Arial" w:hAnsi="Arial" w:cs="Arial"/>
        </w:rPr>
        <w:t xml:space="preserve"> </w:t>
      </w:r>
      <w:r w:rsidR="00955A7C" w:rsidRPr="00D74CD5">
        <w:rPr>
          <w:rFonts w:ascii="Arial" w:hAnsi="Arial" w:cs="Arial"/>
        </w:rPr>
        <w:t>sredstva Republike Slovenije ali EU, do sredstev ni upravičen.</w:t>
      </w:r>
    </w:p>
    <w:p w14:paraId="579A42A0" w14:textId="77777777" w:rsidR="006334BC" w:rsidRDefault="00C03FE9" w:rsidP="00F67B90">
      <w:pPr>
        <w:pStyle w:val="Odstavekseznama"/>
        <w:numPr>
          <w:ilvl w:val="0"/>
          <w:numId w:val="35"/>
        </w:numPr>
        <w:tabs>
          <w:tab w:val="left" w:pos="426"/>
        </w:tabs>
        <w:ind w:left="284" w:hanging="284"/>
        <w:jc w:val="both"/>
        <w:outlineLvl w:val="0"/>
        <w:rPr>
          <w:rFonts w:ascii="Arial" w:hAnsi="Arial" w:cs="Arial"/>
        </w:rPr>
      </w:pPr>
      <w:r>
        <w:rPr>
          <w:rFonts w:ascii="Arial" w:hAnsi="Arial" w:cs="Arial"/>
        </w:rPr>
        <w:t xml:space="preserve"> </w:t>
      </w:r>
      <w:r w:rsidR="005966D4" w:rsidRPr="00D74CD5">
        <w:rPr>
          <w:rFonts w:ascii="Arial" w:hAnsi="Arial" w:cs="Arial"/>
        </w:rPr>
        <w:t>Do pomoči za u</w:t>
      </w:r>
      <w:r w:rsidR="0003391E" w:rsidRPr="00D74CD5">
        <w:rPr>
          <w:rFonts w:ascii="Arial" w:hAnsi="Arial" w:cs="Arial"/>
        </w:rPr>
        <w:t>krepe niso upravičene pravne in fizične osebe</w:t>
      </w:r>
      <w:r w:rsidR="006334BC">
        <w:rPr>
          <w:rFonts w:ascii="Arial" w:hAnsi="Arial" w:cs="Arial"/>
        </w:rPr>
        <w:t>, ki nimajo poravnanih zapadlih</w:t>
      </w:r>
    </w:p>
    <w:p w14:paraId="14273DC6" w14:textId="437888E7" w:rsidR="0003391E" w:rsidRPr="00D74CD5" w:rsidRDefault="006334BC" w:rsidP="00F67B90">
      <w:pPr>
        <w:pStyle w:val="Odstavekseznama"/>
        <w:tabs>
          <w:tab w:val="left" w:pos="426"/>
        </w:tabs>
        <w:ind w:left="284"/>
        <w:jc w:val="both"/>
        <w:outlineLvl w:val="0"/>
        <w:rPr>
          <w:rFonts w:ascii="Arial" w:hAnsi="Arial" w:cs="Arial"/>
        </w:rPr>
      </w:pPr>
      <w:r>
        <w:rPr>
          <w:rFonts w:ascii="Arial" w:hAnsi="Arial" w:cs="Arial"/>
        </w:rPr>
        <w:t xml:space="preserve"> </w:t>
      </w:r>
      <w:r w:rsidR="00081E00">
        <w:rPr>
          <w:rFonts w:ascii="Arial" w:hAnsi="Arial" w:cs="Arial"/>
        </w:rPr>
        <w:t>obveznosti do M</w:t>
      </w:r>
      <w:r w:rsidR="0003391E" w:rsidRPr="00D74CD5">
        <w:rPr>
          <w:rFonts w:ascii="Arial" w:hAnsi="Arial" w:cs="Arial"/>
        </w:rPr>
        <w:t>estne občine Krško ali zaposlenih v podjetju.</w:t>
      </w:r>
    </w:p>
    <w:p w14:paraId="09376B84" w14:textId="77777777" w:rsidR="006334BC" w:rsidRDefault="00C03FE9" w:rsidP="00F67B90">
      <w:pPr>
        <w:pStyle w:val="Odstavekseznama"/>
        <w:numPr>
          <w:ilvl w:val="0"/>
          <w:numId w:val="35"/>
        </w:numPr>
        <w:tabs>
          <w:tab w:val="left" w:pos="426"/>
        </w:tabs>
        <w:ind w:left="284" w:hanging="284"/>
        <w:jc w:val="both"/>
        <w:outlineLvl w:val="0"/>
        <w:rPr>
          <w:rFonts w:ascii="Arial" w:hAnsi="Arial" w:cs="Arial"/>
        </w:rPr>
      </w:pPr>
      <w:r>
        <w:rPr>
          <w:rFonts w:ascii="Arial" w:hAnsi="Arial" w:cs="Arial"/>
        </w:rPr>
        <w:t xml:space="preserve"> </w:t>
      </w:r>
      <w:r w:rsidR="00146A0F" w:rsidRPr="00D74CD5">
        <w:rPr>
          <w:rFonts w:ascii="Arial" w:hAnsi="Arial" w:cs="Arial"/>
        </w:rPr>
        <w:t xml:space="preserve">Prejemnik podpore mora imeti za nakazilo dodeljenih sredstev odprt transakcijski račun v </w:t>
      </w:r>
    </w:p>
    <w:p w14:paraId="514BC7D5" w14:textId="5E13EB76" w:rsidR="00146A0F" w:rsidRPr="00D74CD5" w:rsidRDefault="006334BC" w:rsidP="00F67B90">
      <w:pPr>
        <w:pStyle w:val="Odstavekseznama"/>
        <w:tabs>
          <w:tab w:val="left" w:pos="426"/>
        </w:tabs>
        <w:ind w:left="284"/>
        <w:jc w:val="both"/>
        <w:outlineLvl w:val="0"/>
        <w:rPr>
          <w:rFonts w:ascii="Arial" w:hAnsi="Arial" w:cs="Arial"/>
        </w:rPr>
      </w:pPr>
      <w:r>
        <w:rPr>
          <w:rFonts w:ascii="Arial" w:hAnsi="Arial" w:cs="Arial"/>
        </w:rPr>
        <w:t xml:space="preserve"> </w:t>
      </w:r>
      <w:r w:rsidR="00146A0F" w:rsidRPr="00D74CD5">
        <w:rPr>
          <w:rFonts w:ascii="Arial" w:hAnsi="Arial" w:cs="Arial"/>
        </w:rPr>
        <w:t>Republiki Sloveniji.</w:t>
      </w:r>
    </w:p>
    <w:p w14:paraId="1C19C8F8" w14:textId="5E47C8D3" w:rsidR="006334BC" w:rsidRDefault="00C2170A" w:rsidP="00F67B90">
      <w:pPr>
        <w:tabs>
          <w:tab w:val="left" w:pos="284"/>
        </w:tabs>
        <w:ind w:left="284" w:hanging="284"/>
        <w:jc w:val="both"/>
        <w:outlineLvl w:val="0"/>
        <w:rPr>
          <w:rFonts w:ascii="Arial" w:hAnsi="Arial" w:cs="Arial"/>
        </w:rPr>
      </w:pPr>
      <w:r>
        <w:rPr>
          <w:rFonts w:ascii="Arial" w:hAnsi="Arial" w:cs="Arial"/>
        </w:rPr>
        <w:t xml:space="preserve">(10) </w:t>
      </w:r>
      <w:r w:rsidR="00955A7C" w:rsidRPr="00C2170A">
        <w:rPr>
          <w:rFonts w:ascii="Arial" w:hAnsi="Arial" w:cs="Arial"/>
        </w:rPr>
        <w:t>Upravičenec, ki pridobi pomoč iz tega javnega razpisa</w:t>
      </w:r>
      <w:r w:rsidR="00D223D9">
        <w:rPr>
          <w:rFonts w:ascii="Arial" w:hAnsi="Arial" w:cs="Arial"/>
        </w:rPr>
        <w:t>,</w:t>
      </w:r>
      <w:r w:rsidR="00955A7C" w:rsidRPr="00C2170A">
        <w:rPr>
          <w:rFonts w:ascii="Arial" w:hAnsi="Arial" w:cs="Arial"/>
        </w:rPr>
        <w:t xml:space="preserve"> mora voditi predpisano dokumentacijo, </w:t>
      </w:r>
      <w:r w:rsidR="006334BC">
        <w:rPr>
          <w:rFonts w:ascii="Arial" w:hAnsi="Arial" w:cs="Arial"/>
        </w:rPr>
        <w:t xml:space="preserve"> </w:t>
      </w:r>
    </w:p>
    <w:p w14:paraId="729D92E3" w14:textId="7648093E" w:rsidR="00955A7C" w:rsidRPr="00C2170A" w:rsidRDefault="006334BC" w:rsidP="00F67B90">
      <w:pPr>
        <w:tabs>
          <w:tab w:val="left" w:pos="284"/>
        </w:tabs>
        <w:ind w:left="284" w:hanging="284"/>
        <w:jc w:val="both"/>
        <w:outlineLvl w:val="0"/>
        <w:rPr>
          <w:rFonts w:ascii="Arial" w:hAnsi="Arial" w:cs="Arial"/>
        </w:rPr>
      </w:pPr>
      <w:r>
        <w:rPr>
          <w:rFonts w:ascii="Arial" w:hAnsi="Arial" w:cs="Arial"/>
        </w:rPr>
        <w:lastRenderedPageBreak/>
        <w:t xml:space="preserve">      </w:t>
      </w:r>
      <w:r w:rsidR="00955A7C" w:rsidRPr="00C2170A">
        <w:rPr>
          <w:rFonts w:ascii="Arial" w:hAnsi="Arial" w:cs="Arial"/>
        </w:rPr>
        <w:t>ki je določena z javnim razpisom in pogodbo o dodelitvi sredstev in jo mor</w:t>
      </w:r>
      <w:r w:rsidR="00A540F1" w:rsidRPr="00C2170A">
        <w:rPr>
          <w:rFonts w:ascii="Arial" w:hAnsi="Arial" w:cs="Arial"/>
        </w:rPr>
        <w:t xml:space="preserve">a hraniti še najmanj 10 </w:t>
      </w:r>
      <w:r w:rsidR="00955A7C" w:rsidRPr="00C2170A">
        <w:rPr>
          <w:rFonts w:ascii="Arial" w:hAnsi="Arial" w:cs="Arial"/>
        </w:rPr>
        <w:t>let po zadnjem izplačilu sredstev.</w:t>
      </w:r>
    </w:p>
    <w:p w14:paraId="702DF5B1" w14:textId="273F0AEA" w:rsidR="008E4443" w:rsidRPr="00C2170A" w:rsidRDefault="00C2170A" w:rsidP="00F67B90">
      <w:pPr>
        <w:tabs>
          <w:tab w:val="left" w:pos="426"/>
        </w:tabs>
        <w:ind w:left="284" w:hanging="284"/>
        <w:jc w:val="both"/>
        <w:rPr>
          <w:rFonts w:ascii="Arial" w:hAnsi="Arial" w:cs="Arial"/>
          <w:bCs/>
        </w:rPr>
      </w:pPr>
      <w:r>
        <w:rPr>
          <w:rFonts w:ascii="Arial" w:hAnsi="Arial" w:cs="Arial"/>
          <w:bCs/>
        </w:rPr>
        <w:t xml:space="preserve">(11) </w:t>
      </w:r>
      <w:r w:rsidR="00955A7C" w:rsidRPr="00C2170A">
        <w:rPr>
          <w:rFonts w:ascii="Arial" w:hAnsi="Arial" w:cs="Arial"/>
          <w:bCs/>
        </w:rPr>
        <w:t xml:space="preserve">Vloge bodo obravnavane tudi na podlagi dodatnih pogojev in meril, ki so navedeni pri </w:t>
      </w:r>
      <w:r w:rsidR="008E4443" w:rsidRPr="00C2170A">
        <w:rPr>
          <w:rFonts w:ascii="Arial" w:hAnsi="Arial" w:cs="Arial"/>
          <w:bCs/>
        </w:rPr>
        <w:t xml:space="preserve">    </w:t>
      </w:r>
    </w:p>
    <w:p w14:paraId="35666302" w14:textId="6A22B31B" w:rsidR="00787158" w:rsidRDefault="00C2170A" w:rsidP="00F67B90">
      <w:pPr>
        <w:pStyle w:val="Odstavekseznama"/>
        <w:tabs>
          <w:tab w:val="left" w:pos="426"/>
        </w:tabs>
        <w:ind w:left="284" w:hanging="284"/>
        <w:jc w:val="both"/>
        <w:rPr>
          <w:rFonts w:ascii="Arial" w:hAnsi="Arial" w:cs="Arial"/>
          <w:bCs/>
        </w:rPr>
      </w:pPr>
      <w:r>
        <w:rPr>
          <w:rFonts w:ascii="Arial" w:hAnsi="Arial" w:cs="Arial"/>
          <w:bCs/>
        </w:rPr>
        <w:t xml:space="preserve">    </w:t>
      </w:r>
      <w:r w:rsidR="006334BC">
        <w:rPr>
          <w:rFonts w:ascii="Arial" w:hAnsi="Arial" w:cs="Arial"/>
          <w:bCs/>
        </w:rPr>
        <w:t xml:space="preserve">  </w:t>
      </w:r>
      <w:r w:rsidR="00955A7C" w:rsidRPr="00787158">
        <w:rPr>
          <w:rFonts w:ascii="Arial" w:hAnsi="Arial" w:cs="Arial"/>
          <w:bCs/>
        </w:rPr>
        <w:t>posameznih uk</w:t>
      </w:r>
      <w:r w:rsidR="00787158">
        <w:rPr>
          <w:rFonts w:ascii="Arial" w:hAnsi="Arial" w:cs="Arial"/>
          <w:bCs/>
        </w:rPr>
        <w:t>repih</w:t>
      </w:r>
      <w:r w:rsidR="00C9265D">
        <w:rPr>
          <w:rFonts w:ascii="Arial" w:hAnsi="Arial" w:cs="Arial"/>
          <w:bCs/>
        </w:rPr>
        <w:t>.</w:t>
      </w:r>
    </w:p>
    <w:p w14:paraId="7E15A0BE" w14:textId="7CCC4C9C" w:rsidR="00955A7C" w:rsidRPr="00C2170A" w:rsidRDefault="00C2170A" w:rsidP="00F67B90">
      <w:pPr>
        <w:tabs>
          <w:tab w:val="left" w:pos="426"/>
        </w:tabs>
        <w:ind w:left="284" w:hanging="284"/>
        <w:jc w:val="both"/>
        <w:rPr>
          <w:rFonts w:ascii="Arial" w:hAnsi="Arial" w:cs="Arial"/>
          <w:bCs/>
        </w:rPr>
      </w:pPr>
      <w:r>
        <w:rPr>
          <w:rFonts w:ascii="Arial" w:hAnsi="Arial" w:cs="Arial"/>
        </w:rPr>
        <w:t xml:space="preserve">(12) </w:t>
      </w:r>
      <w:r w:rsidR="00A57449" w:rsidRPr="00C2170A">
        <w:rPr>
          <w:rFonts w:ascii="Arial" w:hAnsi="Arial" w:cs="Arial"/>
        </w:rPr>
        <w:t>Upravičenec lahko vloži</w:t>
      </w:r>
      <w:r w:rsidR="00955A7C" w:rsidRPr="00C2170A">
        <w:rPr>
          <w:rFonts w:ascii="Arial" w:hAnsi="Arial" w:cs="Arial"/>
        </w:rPr>
        <w:t xml:space="preserve"> skupaj </w:t>
      </w:r>
      <w:r w:rsidR="00D76448" w:rsidRPr="00C2170A">
        <w:rPr>
          <w:rFonts w:ascii="Arial" w:hAnsi="Arial" w:cs="Arial"/>
        </w:rPr>
        <w:t xml:space="preserve">več vlog (po eno vlogo za posamezen ukrep, </w:t>
      </w:r>
      <w:proofErr w:type="spellStart"/>
      <w:r w:rsidR="00D76448" w:rsidRPr="00C2170A">
        <w:rPr>
          <w:rFonts w:ascii="Arial" w:hAnsi="Arial" w:cs="Arial"/>
        </w:rPr>
        <w:t>podukrep</w:t>
      </w:r>
      <w:proofErr w:type="spellEnd"/>
      <w:r w:rsidR="00955A7C" w:rsidRPr="00C2170A">
        <w:rPr>
          <w:rFonts w:ascii="Arial" w:hAnsi="Arial" w:cs="Arial"/>
        </w:rPr>
        <w:t>) za pomoči iz ukrepov v tem javnem razpisu.</w:t>
      </w:r>
    </w:p>
    <w:p w14:paraId="1EC494F5" w14:textId="77777777" w:rsidR="00955A7C" w:rsidRPr="00E544CE" w:rsidRDefault="00955A7C" w:rsidP="00C03FE9">
      <w:pPr>
        <w:pStyle w:val="Telobesedila"/>
        <w:tabs>
          <w:tab w:val="num" w:pos="1080"/>
        </w:tabs>
        <w:spacing w:after="0" w:line="240" w:lineRule="auto"/>
        <w:ind w:left="567" w:hanging="357"/>
        <w:jc w:val="both"/>
        <w:rPr>
          <w:rFonts w:ascii="Arial" w:hAnsi="Arial" w:cs="Arial"/>
          <w:color w:val="000000"/>
          <w:sz w:val="22"/>
          <w:szCs w:val="22"/>
        </w:rPr>
      </w:pPr>
    </w:p>
    <w:p w14:paraId="198A292B" w14:textId="7CEFFA01" w:rsidR="00110B14" w:rsidRPr="00E544CE" w:rsidRDefault="004F4CE8" w:rsidP="00110B14">
      <w:pPr>
        <w:rPr>
          <w:rFonts w:ascii="Arial" w:hAnsi="Arial" w:cs="Arial"/>
          <w:b/>
          <w:u w:val="single"/>
        </w:rPr>
      </w:pPr>
      <w:r w:rsidRPr="00B319E6">
        <w:rPr>
          <w:rFonts w:ascii="Arial" w:hAnsi="Arial" w:cs="Arial"/>
          <w:b/>
          <w:u w:val="single"/>
        </w:rPr>
        <w:t xml:space="preserve">2. </w:t>
      </w:r>
      <w:r w:rsidR="00110B14" w:rsidRPr="00B319E6">
        <w:rPr>
          <w:rFonts w:ascii="Arial" w:hAnsi="Arial" w:cs="Arial"/>
          <w:b/>
          <w:u w:val="single"/>
        </w:rPr>
        <w:t>Splošna določila, ki se nanašajo</w:t>
      </w:r>
      <w:r w:rsidR="004B2A44" w:rsidRPr="00B319E6">
        <w:rPr>
          <w:rFonts w:ascii="Arial" w:hAnsi="Arial" w:cs="Arial"/>
          <w:b/>
          <w:u w:val="single"/>
        </w:rPr>
        <w:t xml:space="preserve"> na državne pomoči po skupinski izjemi</w:t>
      </w:r>
      <w:r w:rsidR="00110B14" w:rsidRPr="00B319E6">
        <w:rPr>
          <w:rFonts w:ascii="Arial" w:hAnsi="Arial" w:cs="Arial"/>
          <w:b/>
          <w:u w:val="single"/>
        </w:rPr>
        <w:t xml:space="preserve"> v kmetijstvu (na podlagi Uredbe komisije (EU) </w:t>
      </w:r>
      <w:r w:rsidR="00533A4D" w:rsidRPr="00B319E6">
        <w:rPr>
          <w:rFonts w:ascii="Arial" w:hAnsi="Arial" w:cs="Arial"/>
          <w:b/>
          <w:u w:val="single"/>
        </w:rPr>
        <w:t>št. 2022/2472</w:t>
      </w:r>
      <w:r w:rsidR="00110B14" w:rsidRPr="00B319E6">
        <w:rPr>
          <w:rFonts w:ascii="Arial" w:hAnsi="Arial" w:cs="Arial"/>
          <w:b/>
          <w:u w:val="single"/>
        </w:rPr>
        <w:t>):</w:t>
      </w:r>
    </w:p>
    <w:p w14:paraId="612E6DBE" w14:textId="1684569D" w:rsidR="00533A4D" w:rsidRDefault="00533A4D" w:rsidP="00533A4D">
      <w:pPr>
        <w:pStyle w:val="h4"/>
        <w:spacing w:before="0" w:after="0" w:line="240" w:lineRule="auto"/>
        <w:ind w:left="284" w:right="0"/>
        <w:jc w:val="both"/>
        <w:rPr>
          <w:b w:val="0"/>
          <w:bCs w:val="0"/>
          <w:color w:val="auto"/>
        </w:rPr>
      </w:pPr>
    </w:p>
    <w:p w14:paraId="534A76F8" w14:textId="1D68526A" w:rsidR="00533A4D" w:rsidRPr="00E34817" w:rsidRDefault="00533A4D" w:rsidP="00F67B90">
      <w:pPr>
        <w:overflowPunct w:val="0"/>
        <w:autoSpaceDE w:val="0"/>
        <w:autoSpaceDN w:val="0"/>
        <w:adjustRightInd w:val="0"/>
        <w:ind w:left="284" w:hanging="284"/>
        <w:jc w:val="both"/>
        <w:rPr>
          <w:rFonts w:ascii="Arial" w:hAnsi="Arial" w:cs="Arial"/>
          <w:u w:val="single"/>
        </w:rPr>
      </w:pPr>
      <w:r w:rsidRPr="00E34817">
        <w:rPr>
          <w:rFonts w:ascii="Arial" w:hAnsi="Arial" w:cs="Arial"/>
        </w:rPr>
        <w:t>(1)</w:t>
      </w:r>
      <w:r w:rsidR="00C03FE9">
        <w:rPr>
          <w:rFonts w:ascii="Arial" w:hAnsi="Arial" w:cs="Arial"/>
        </w:rPr>
        <w:t xml:space="preserve"> </w:t>
      </w:r>
      <w:r w:rsidR="00D8744B" w:rsidRPr="00E34817">
        <w:rPr>
          <w:rFonts w:ascii="Arial" w:hAnsi="Arial" w:cs="Arial"/>
        </w:rPr>
        <w:t>Do pomoči po razpisu</w:t>
      </w:r>
      <w:r w:rsidRPr="00E34817">
        <w:rPr>
          <w:rFonts w:ascii="Arial" w:hAnsi="Arial" w:cs="Arial"/>
        </w:rPr>
        <w:t xml:space="preserve"> </w:t>
      </w:r>
      <w:r w:rsidR="00D8744B" w:rsidRPr="00E34817">
        <w:rPr>
          <w:rFonts w:ascii="Arial" w:hAnsi="Arial" w:cs="Arial"/>
        </w:rPr>
        <w:t>za</w:t>
      </w:r>
      <w:r w:rsidRPr="00E34817">
        <w:rPr>
          <w:rFonts w:ascii="Arial" w:hAnsi="Arial" w:cs="Arial"/>
        </w:rPr>
        <w:t xml:space="preserve"> ukrep</w:t>
      </w:r>
      <w:r w:rsidR="00D8744B" w:rsidRPr="00E34817">
        <w:rPr>
          <w:rFonts w:ascii="Arial" w:hAnsi="Arial" w:cs="Arial"/>
        </w:rPr>
        <w:t>e</w:t>
      </w:r>
      <w:r w:rsidRPr="00E34817">
        <w:rPr>
          <w:rFonts w:ascii="Arial" w:hAnsi="Arial" w:cs="Arial"/>
        </w:rPr>
        <w:t xml:space="preserve"> v skladu z Uredbo Komisije (EU) št. 2022/2472 niso upravičeni subjekti, ki so:</w:t>
      </w:r>
    </w:p>
    <w:p w14:paraId="6AC2DE42" w14:textId="77777777" w:rsidR="00533A4D" w:rsidRPr="00E34817" w:rsidRDefault="00533A4D" w:rsidP="00F67B90">
      <w:pPr>
        <w:pStyle w:val="a"/>
        <w:numPr>
          <w:ilvl w:val="0"/>
          <w:numId w:val="9"/>
        </w:numPr>
        <w:ind w:left="284" w:hanging="284"/>
        <w:jc w:val="both"/>
        <w:rPr>
          <w:rFonts w:ascii="Arial" w:hAnsi="Arial" w:cs="Arial"/>
          <w:szCs w:val="22"/>
        </w:rPr>
      </w:pPr>
      <w:r w:rsidRPr="00E34817">
        <w:rPr>
          <w:rFonts w:ascii="Arial" w:hAnsi="Arial" w:cs="Arial"/>
          <w:szCs w:val="22"/>
        </w:rPr>
        <w:t>naslovniki neporavnanega naloga za izterjavo na podlagi predhodnega sklepa Evropske komisije, s katerim je pomoč, ki jo je dodelil organ iz Republike Slovenije, razglasila za nezakonito in nezdružljivo z notranjim trgom;</w:t>
      </w:r>
    </w:p>
    <w:p w14:paraId="50D585D5" w14:textId="77777777" w:rsidR="00533A4D" w:rsidRPr="00E34817" w:rsidRDefault="00533A4D" w:rsidP="00F67B90">
      <w:pPr>
        <w:pStyle w:val="a"/>
        <w:numPr>
          <w:ilvl w:val="0"/>
          <w:numId w:val="9"/>
        </w:numPr>
        <w:ind w:left="284" w:hanging="284"/>
        <w:jc w:val="both"/>
        <w:rPr>
          <w:rFonts w:ascii="Arial" w:hAnsi="Arial" w:cs="Arial"/>
          <w:szCs w:val="22"/>
        </w:rPr>
      </w:pPr>
      <w:r w:rsidRPr="00E34817">
        <w:rPr>
          <w:rFonts w:ascii="Arial" w:hAnsi="Arial" w:cs="Arial"/>
          <w:szCs w:val="22"/>
        </w:rPr>
        <w:t>podjetja v težavah.</w:t>
      </w:r>
    </w:p>
    <w:p w14:paraId="66E6A63F" w14:textId="37CD09C0" w:rsidR="00E34817" w:rsidRPr="00E34817" w:rsidRDefault="00533A4D" w:rsidP="00F67B90">
      <w:pPr>
        <w:overflowPunct w:val="0"/>
        <w:autoSpaceDE w:val="0"/>
        <w:autoSpaceDN w:val="0"/>
        <w:adjustRightInd w:val="0"/>
        <w:ind w:left="284" w:hanging="284"/>
        <w:jc w:val="both"/>
        <w:rPr>
          <w:rFonts w:ascii="Arial" w:hAnsi="Arial" w:cs="Arial"/>
        </w:rPr>
      </w:pPr>
      <w:r w:rsidRPr="00E34817">
        <w:rPr>
          <w:rFonts w:ascii="Arial" w:hAnsi="Arial" w:cs="Arial"/>
        </w:rPr>
        <w:t>(2)</w:t>
      </w:r>
      <w:r w:rsidR="00D8744B" w:rsidRPr="00E34817">
        <w:rPr>
          <w:rFonts w:ascii="Arial" w:hAnsi="Arial" w:cs="Arial"/>
        </w:rPr>
        <w:t xml:space="preserve"> Določbe o pomoči po tem razpisu se ne uporablja</w:t>
      </w:r>
      <w:r w:rsidR="00E34817" w:rsidRPr="00E34817">
        <w:rPr>
          <w:rFonts w:ascii="Arial" w:hAnsi="Arial" w:cs="Arial"/>
        </w:rPr>
        <w:t>jo za ukrepe na podlagi Uredbe</w:t>
      </w:r>
      <w:r w:rsidR="00D8744B" w:rsidRPr="00E34817">
        <w:rPr>
          <w:rFonts w:ascii="Arial" w:hAnsi="Arial" w:cs="Arial"/>
        </w:rPr>
        <w:t xml:space="preserve"> komisije (EU) </w:t>
      </w:r>
      <w:r w:rsidR="00E34817" w:rsidRPr="00E34817">
        <w:rPr>
          <w:rFonts w:ascii="Arial" w:hAnsi="Arial" w:cs="Arial"/>
        </w:rPr>
        <w:t xml:space="preserve"> </w:t>
      </w:r>
    </w:p>
    <w:p w14:paraId="0B87B71A" w14:textId="0B941D2E" w:rsidR="00533A4D" w:rsidRPr="00E34817" w:rsidRDefault="00E34817" w:rsidP="00F67B90">
      <w:pPr>
        <w:overflowPunct w:val="0"/>
        <w:autoSpaceDE w:val="0"/>
        <w:autoSpaceDN w:val="0"/>
        <w:adjustRightInd w:val="0"/>
        <w:ind w:left="284" w:hanging="284"/>
        <w:jc w:val="both"/>
        <w:rPr>
          <w:rFonts w:ascii="Arial" w:hAnsi="Arial" w:cs="Arial"/>
        </w:rPr>
      </w:pPr>
      <w:r w:rsidRPr="00E34817">
        <w:rPr>
          <w:rFonts w:ascii="Arial" w:hAnsi="Arial" w:cs="Arial"/>
        </w:rPr>
        <w:t xml:space="preserve">     </w:t>
      </w:r>
      <w:r w:rsidR="00D8744B" w:rsidRPr="00E34817">
        <w:rPr>
          <w:rFonts w:ascii="Arial" w:hAnsi="Arial" w:cs="Arial"/>
        </w:rPr>
        <w:t>št. 2022/2472 za</w:t>
      </w:r>
      <w:r w:rsidR="00533A4D" w:rsidRPr="00E34817">
        <w:rPr>
          <w:rFonts w:ascii="Arial" w:hAnsi="Arial" w:cs="Arial"/>
        </w:rPr>
        <w:t>:</w:t>
      </w:r>
    </w:p>
    <w:p w14:paraId="70880E86" w14:textId="403C052D" w:rsidR="00533A4D" w:rsidRPr="00E34817" w:rsidRDefault="00D8744B" w:rsidP="00F67B90">
      <w:pPr>
        <w:pStyle w:val="a"/>
        <w:numPr>
          <w:ilvl w:val="0"/>
          <w:numId w:val="9"/>
        </w:numPr>
        <w:ind w:left="284" w:hanging="284"/>
        <w:jc w:val="both"/>
        <w:rPr>
          <w:rFonts w:ascii="Arial" w:hAnsi="Arial" w:cs="Arial"/>
          <w:szCs w:val="22"/>
        </w:rPr>
      </w:pPr>
      <w:r w:rsidRPr="00E34817">
        <w:rPr>
          <w:rFonts w:ascii="Arial" w:hAnsi="Arial" w:cs="Arial"/>
          <w:szCs w:val="22"/>
        </w:rPr>
        <w:t xml:space="preserve">pomoč za </w:t>
      </w:r>
      <w:r w:rsidR="00533A4D" w:rsidRPr="00E34817">
        <w:rPr>
          <w:rFonts w:ascii="Arial" w:hAnsi="Arial" w:cs="Arial"/>
          <w:szCs w:val="22"/>
        </w:rPr>
        <w:t>dejavnosti, povezane z izvozom v tretje države ali države članice, in sicer če je pomoč neposredno povezana z izvoznimi količinami, vzpostavitvijo in delovanjem distribucijske mreže ali drugimi tekočimi stroški, povezanimi z izvozno dejavnostjo;</w:t>
      </w:r>
    </w:p>
    <w:p w14:paraId="2EA21FB8" w14:textId="66E08D69" w:rsidR="00533A4D" w:rsidRPr="00E34817" w:rsidRDefault="00D8744B" w:rsidP="00F67B90">
      <w:pPr>
        <w:pStyle w:val="a"/>
        <w:numPr>
          <w:ilvl w:val="0"/>
          <w:numId w:val="9"/>
        </w:numPr>
        <w:ind w:left="284" w:hanging="284"/>
        <w:jc w:val="both"/>
        <w:rPr>
          <w:rFonts w:ascii="Arial" w:hAnsi="Arial" w:cs="Arial"/>
          <w:szCs w:val="22"/>
        </w:rPr>
      </w:pPr>
      <w:r w:rsidRPr="00E34817">
        <w:rPr>
          <w:rFonts w:ascii="Arial" w:hAnsi="Arial" w:cs="Arial"/>
          <w:szCs w:val="22"/>
        </w:rPr>
        <w:t xml:space="preserve">pomoč </w:t>
      </w:r>
      <w:r w:rsidR="00533A4D" w:rsidRPr="00E34817">
        <w:rPr>
          <w:rFonts w:ascii="Arial" w:hAnsi="Arial" w:cs="Arial"/>
          <w:szCs w:val="22"/>
        </w:rPr>
        <w:t>dejavnosti, pri katerih se pogojuje uporaba domačih proizvodov/blaga v breme uvoženih proizvodov/blaga.</w:t>
      </w:r>
    </w:p>
    <w:p w14:paraId="257DE97A" w14:textId="685855AC" w:rsidR="00D8744B" w:rsidRPr="00E34817" w:rsidRDefault="00C03FE9" w:rsidP="00F67B90">
      <w:pPr>
        <w:pStyle w:val="h4"/>
        <w:numPr>
          <w:ilvl w:val="0"/>
          <w:numId w:val="10"/>
        </w:numPr>
        <w:spacing w:before="0" w:after="0" w:line="240" w:lineRule="auto"/>
        <w:ind w:left="284" w:right="0" w:hanging="284"/>
        <w:jc w:val="both"/>
        <w:rPr>
          <w:b w:val="0"/>
        </w:rPr>
      </w:pPr>
      <w:r>
        <w:rPr>
          <w:b w:val="0"/>
          <w:color w:val="auto"/>
        </w:rPr>
        <w:t xml:space="preserve"> </w:t>
      </w:r>
      <w:r w:rsidR="00D8744B" w:rsidRPr="00E34817">
        <w:rPr>
          <w:b w:val="0"/>
          <w:color w:val="auto"/>
        </w:rPr>
        <w:t>Za ukrepe v skladu z Uredbo Komisije (EU) št. 2022/2472 se pomoč lahko dodeli, če ima spodbujevalni učinek. Pomoč ima spodbujevalni učinek, če je vloga za pomoč predložena pred začetkom izvajanja projekta ali dejavnosti.</w:t>
      </w:r>
      <w:r w:rsidR="00D8744B" w:rsidRPr="00E34817">
        <w:rPr>
          <w:b w:val="0"/>
        </w:rPr>
        <w:t xml:space="preserve"> </w:t>
      </w:r>
    </w:p>
    <w:p w14:paraId="5FDA8256" w14:textId="0417B1DB" w:rsidR="00D8744B" w:rsidRPr="00E34817" w:rsidRDefault="00C03FE9" w:rsidP="00F67B90">
      <w:pPr>
        <w:pStyle w:val="Odstavekseznama"/>
        <w:numPr>
          <w:ilvl w:val="0"/>
          <w:numId w:val="10"/>
        </w:numPr>
        <w:ind w:left="284" w:hanging="284"/>
        <w:jc w:val="both"/>
        <w:rPr>
          <w:rFonts w:ascii="Arial" w:hAnsi="Arial" w:cs="Arial"/>
        </w:rPr>
      </w:pPr>
      <w:r>
        <w:rPr>
          <w:rFonts w:ascii="Arial" w:hAnsi="Arial" w:cs="Arial"/>
        </w:rPr>
        <w:t xml:space="preserve"> </w:t>
      </w:r>
      <w:r w:rsidR="00D8744B" w:rsidRPr="00E34817">
        <w:rPr>
          <w:rFonts w:ascii="Arial" w:hAnsi="Arial" w:cs="Arial"/>
        </w:rPr>
        <w:t>Najvišji znesek pomoči in največje intenzivnosti pomoči pri posameznih ukrepih</w:t>
      </w:r>
      <w:r w:rsidR="00C709E4">
        <w:rPr>
          <w:rFonts w:ascii="Arial" w:hAnsi="Arial" w:cs="Arial"/>
        </w:rPr>
        <w:t>,</w:t>
      </w:r>
      <w:r w:rsidR="00D8744B" w:rsidRPr="00E34817">
        <w:rPr>
          <w:rFonts w:ascii="Arial" w:hAnsi="Arial" w:cs="Arial"/>
        </w:rPr>
        <w:t xml:space="preserve"> </w:t>
      </w:r>
      <w:r w:rsidR="008D07AC" w:rsidRPr="00E34817">
        <w:rPr>
          <w:rFonts w:ascii="Arial" w:hAnsi="Arial" w:cs="Arial"/>
        </w:rPr>
        <w:t>določeni</w:t>
      </w:r>
      <w:r w:rsidR="00C709E4">
        <w:rPr>
          <w:rFonts w:ascii="Arial" w:hAnsi="Arial" w:cs="Arial"/>
        </w:rPr>
        <w:t>h</w:t>
      </w:r>
      <w:r w:rsidR="008D07AC" w:rsidRPr="00E34817">
        <w:rPr>
          <w:rFonts w:ascii="Arial" w:hAnsi="Arial" w:cs="Arial"/>
        </w:rPr>
        <w:t xml:space="preserve"> s tem razpisom</w:t>
      </w:r>
      <w:r w:rsidR="00D8744B" w:rsidRPr="00E34817">
        <w:rPr>
          <w:rFonts w:ascii="Arial" w:hAnsi="Arial" w:cs="Arial"/>
        </w:rPr>
        <w:t xml:space="preserve">, ne smejo preseči najvišjih zneskov pomoči in največje intenzivnosti pomoči, določenih </w:t>
      </w:r>
      <w:r w:rsidR="008D07AC" w:rsidRPr="00E34817">
        <w:rPr>
          <w:rFonts w:ascii="Arial" w:hAnsi="Arial" w:cs="Arial"/>
        </w:rPr>
        <w:t xml:space="preserve">v </w:t>
      </w:r>
      <w:r w:rsidR="00D8744B" w:rsidRPr="00E34817">
        <w:rPr>
          <w:rFonts w:ascii="Arial" w:hAnsi="Arial" w:cs="Arial"/>
        </w:rPr>
        <w:t>Uredb</w:t>
      </w:r>
      <w:r w:rsidR="008D07AC" w:rsidRPr="00E34817">
        <w:rPr>
          <w:rFonts w:ascii="Arial" w:hAnsi="Arial" w:cs="Arial"/>
        </w:rPr>
        <w:t>i</w:t>
      </w:r>
      <w:r w:rsidR="00D8744B" w:rsidRPr="00E34817">
        <w:rPr>
          <w:rFonts w:ascii="Arial" w:hAnsi="Arial" w:cs="Arial"/>
        </w:rPr>
        <w:t xml:space="preserve"> Komisije (EU) št. 2022/2472, ne glede na to ali se podpora za projekt ali dejavnost v celoti financira iz nacionalnih sredstev ali pa se delno financira iz sredstev Evropske unije.</w:t>
      </w:r>
    </w:p>
    <w:p w14:paraId="6D681676" w14:textId="442A3070" w:rsidR="00533A4D" w:rsidRPr="00E34817" w:rsidRDefault="00C03FE9" w:rsidP="00F67B90">
      <w:pPr>
        <w:pStyle w:val="h4"/>
        <w:numPr>
          <w:ilvl w:val="0"/>
          <w:numId w:val="10"/>
        </w:numPr>
        <w:spacing w:before="0" w:after="0" w:line="240" w:lineRule="auto"/>
        <w:ind w:left="284" w:right="0" w:hanging="284"/>
        <w:jc w:val="both"/>
        <w:rPr>
          <w:b w:val="0"/>
          <w:bCs w:val="0"/>
          <w:color w:val="auto"/>
        </w:rPr>
      </w:pPr>
      <w:r>
        <w:rPr>
          <w:b w:val="0"/>
        </w:rPr>
        <w:t xml:space="preserve"> </w:t>
      </w:r>
      <w:r w:rsidR="008D07AC" w:rsidRPr="00E34817">
        <w:rPr>
          <w:b w:val="0"/>
        </w:rPr>
        <w:t>Pomoč, izvzeta z Uredbo Komisije (EU) št. 2022/2472, se lahko združuje z vsako drugo državno pomočjo</w:t>
      </w:r>
      <w:r w:rsidR="00C709E4">
        <w:rPr>
          <w:b w:val="0"/>
        </w:rPr>
        <w:t xml:space="preserve"> v</w:t>
      </w:r>
      <w:r w:rsidR="008D07AC" w:rsidRPr="00E34817">
        <w:rPr>
          <w:b w:val="0"/>
        </w:rPr>
        <w:t xml:space="preserve"> zvezi z istimi upravičenimi stroški, ki se v celoti ali deloma pokrivajo samo, če se s takim združevanjem ne preseže najvišje intenzivnosti pomoči ali zneska pomoči, ki se uporablja za zadevno pomoč v skladu z Uredbo Komisije (EU) št. 2022/2472.</w:t>
      </w:r>
    </w:p>
    <w:p w14:paraId="131344FE" w14:textId="59E46E44" w:rsidR="00A92CCF" w:rsidRPr="00A92CCF" w:rsidRDefault="00C03FE9" w:rsidP="00F67B90">
      <w:pPr>
        <w:pStyle w:val="Odstavekseznama"/>
        <w:numPr>
          <w:ilvl w:val="0"/>
          <w:numId w:val="10"/>
        </w:numPr>
        <w:overflowPunct w:val="0"/>
        <w:autoSpaceDE w:val="0"/>
        <w:autoSpaceDN w:val="0"/>
        <w:adjustRightInd w:val="0"/>
        <w:ind w:left="284" w:hanging="284"/>
        <w:jc w:val="both"/>
        <w:rPr>
          <w:rFonts w:ascii="Arial" w:hAnsi="Arial" w:cs="Arial"/>
        </w:rPr>
      </w:pPr>
      <w:r>
        <w:rPr>
          <w:rFonts w:ascii="Arial" w:hAnsi="Arial" w:cs="Arial"/>
          <w:szCs w:val="24"/>
        </w:rPr>
        <w:t xml:space="preserve"> </w:t>
      </w:r>
      <w:r w:rsidR="00B319E6">
        <w:rPr>
          <w:rFonts w:ascii="Arial" w:hAnsi="Arial" w:cs="Arial"/>
          <w:szCs w:val="24"/>
        </w:rPr>
        <w:t>Pomoč po</w:t>
      </w:r>
      <w:r w:rsidR="00A92CCF" w:rsidRPr="00A92CCF">
        <w:rPr>
          <w:rFonts w:ascii="Arial" w:hAnsi="Arial" w:cs="Arial"/>
          <w:szCs w:val="24"/>
        </w:rPr>
        <w:t xml:space="preserve"> pravilniku v skladu z Uredbo Komisije (EU) št. 2022/2472 se ne združuje s plačili iz drugega odstavka 145. člena in 146. člena Uredbe (EU) št. 2021/2115 Evropskega parlamenta in Sveta z dne 2. decembra 2021 o določitvi pravil o podpori za strateške načrte, ki jih pripravijo države članice v okviru skupne kmetijske politike (strateški načrt SKP) in se financirajo iz Evropskega kmetijskega jamstvenega sklada (EKJS) in Evropskega kmetijskega sklada za razvoj podeželja (EKSRP), ter o razveljavitvi uredb (EU) št. 1305/2013 in (EU) št. 1307/2013 (UL L št. 435 z dne 6. 12. 2021, str.1), zadnjič spremenjene z Uredbo (EU) 2024/1468 Evropskega parlamenta in Sveta z dne 14. maja 2024 o spremembi uredb (EU) 2021/2115 in (EU) 2021/2116 v zvezi s standardi za dobre kmetijske in </w:t>
      </w:r>
      <w:proofErr w:type="spellStart"/>
      <w:r w:rsidR="00A92CCF" w:rsidRPr="00A92CCF">
        <w:rPr>
          <w:rFonts w:ascii="Arial" w:hAnsi="Arial" w:cs="Arial"/>
          <w:szCs w:val="24"/>
        </w:rPr>
        <w:t>okoljske</w:t>
      </w:r>
      <w:proofErr w:type="spellEnd"/>
      <w:r w:rsidR="00A92CCF" w:rsidRPr="00A92CCF">
        <w:rPr>
          <w:rFonts w:ascii="Arial" w:hAnsi="Arial" w:cs="Arial"/>
          <w:szCs w:val="24"/>
        </w:rPr>
        <w:t xml:space="preserve"> pogoje, shemami za podnebje, okolje in dobrobit živali, spremembami strateških načrtov SKP, pregledom strateških načrtov SKP ter izvzetji iz kontrol in sankcij (UL L št. 2024/1468 z dne 24. 5. 2024), v zvezi z istimi upravičenimi stroški, če bi bila s takim združevanjem presežena intenzivnost pomoči ali znesek pomoči, ki sta določena v Uredbi Komisije (EU) št. 2022/2472</w:t>
      </w:r>
      <w:r w:rsidR="00A92CCF">
        <w:rPr>
          <w:rFonts w:ascii="Arial" w:hAnsi="Arial" w:cs="Arial"/>
          <w:szCs w:val="24"/>
        </w:rPr>
        <w:t>.</w:t>
      </w:r>
    </w:p>
    <w:p w14:paraId="0DD7130B" w14:textId="37B552CD" w:rsidR="008D07AC" w:rsidRPr="00E34817" w:rsidRDefault="00C03FE9" w:rsidP="00F67B90">
      <w:pPr>
        <w:pStyle w:val="Odstavekseznama"/>
        <w:numPr>
          <w:ilvl w:val="0"/>
          <w:numId w:val="10"/>
        </w:numPr>
        <w:overflowPunct w:val="0"/>
        <w:autoSpaceDE w:val="0"/>
        <w:autoSpaceDN w:val="0"/>
        <w:adjustRightInd w:val="0"/>
        <w:ind w:left="284" w:hanging="284"/>
        <w:jc w:val="both"/>
        <w:rPr>
          <w:rFonts w:ascii="Arial" w:hAnsi="Arial" w:cs="Arial"/>
        </w:rPr>
      </w:pPr>
      <w:r>
        <w:rPr>
          <w:rFonts w:ascii="Arial" w:hAnsi="Arial" w:cs="Arial"/>
        </w:rPr>
        <w:t xml:space="preserve"> </w:t>
      </w:r>
      <w:r w:rsidR="008D07AC" w:rsidRPr="00E34817">
        <w:rPr>
          <w:rFonts w:ascii="Arial" w:hAnsi="Arial" w:cs="Arial"/>
        </w:rPr>
        <w:t xml:space="preserve">Pomoč, izvzeta z Uredbo Komisije (EU) št. 2022/2472, se ne združuje s pomočjo </w:t>
      </w:r>
      <w:r w:rsidR="008D07AC" w:rsidRPr="00E34817">
        <w:rPr>
          <w:rFonts w:ascii="Arial" w:hAnsi="Arial" w:cs="Arial"/>
          <w:i/>
          <w:iCs/>
        </w:rPr>
        <w:t xml:space="preserve">de </w:t>
      </w:r>
      <w:proofErr w:type="spellStart"/>
      <w:r w:rsidR="008D07AC" w:rsidRPr="00E34817">
        <w:rPr>
          <w:rFonts w:ascii="Arial" w:hAnsi="Arial" w:cs="Arial"/>
          <w:i/>
          <w:iCs/>
        </w:rPr>
        <w:t>minimis</w:t>
      </w:r>
      <w:proofErr w:type="spellEnd"/>
      <w:r w:rsidR="008D07AC" w:rsidRPr="00E34817">
        <w:rPr>
          <w:rFonts w:ascii="Arial" w:hAnsi="Arial" w:cs="Arial"/>
        </w:rPr>
        <w:t xml:space="preserve"> v zvezi z istimi upravičenimi stroški, če bi bila s takim združevanjem presežena največja intenzivnost pomoči ali najvišji znesek pomoči, ki sta določena v Uredbi Komisije (EU) št. 2022/2472.</w:t>
      </w:r>
    </w:p>
    <w:p w14:paraId="19CCFBF2" w14:textId="23CECC9B" w:rsidR="00E34817" w:rsidRPr="00146A0F" w:rsidRDefault="00C03FE9" w:rsidP="00F67B90">
      <w:pPr>
        <w:pStyle w:val="Odstavekseznama"/>
        <w:numPr>
          <w:ilvl w:val="0"/>
          <w:numId w:val="10"/>
        </w:numPr>
        <w:overflowPunct w:val="0"/>
        <w:autoSpaceDE w:val="0"/>
        <w:autoSpaceDN w:val="0"/>
        <w:adjustRightInd w:val="0"/>
        <w:ind w:left="284" w:hanging="284"/>
        <w:jc w:val="both"/>
        <w:rPr>
          <w:rFonts w:ascii="Arial" w:hAnsi="Arial" w:cs="Arial"/>
        </w:rPr>
      </w:pPr>
      <w:r>
        <w:rPr>
          <w:rFonts w:ascii="Arial" w:hAnsi="Arial" w:cs="Arial"/>
        </w:rPr>
        <w:t xml:space="preserve"> </w:t>
      </w:r>
      <w:r w:rsidR="00E34817" w:rsidRPr="00146A0F">
        <w:rPr>
          <w:rFonts w:ascii="Arial" w:hAnsi="Arial" w:cs="Arial"/>
        </w:rPr>
        <w:t xml:space="preserve">Upravičenci pomoči ne smejo pričeti z izvedbo naložbe pred </w:t>
      </w:r>
      <w:r w:rsidR="00A92CCF" w:rsidRPr="00146A0F">
        <w:rPr>
          <w:rFonts w:ascii="Arial" w:hAnsi="Arial" w:cs="Arial"/>
        </w:rPr>
        <w:t>objavo Javnega razpisa v Uradnem listu Republike Slovenije.</w:t>
      </w:r>
    </w:p>
    <w:p w14:paraId="41E09009" w14:textId="77777777" w:rsidR="005966D4" w:rsidRPr="005966D4" w:rsidRDefault="005966D4" w:rsidP="00F67B90">
      <w:pPr>
        <w:jc w:val="both"/>
        <w:rPr>
          <w:rFonts w:ascii="Arial" w:hAnsi="Arial" w:cs="Arial"/>
          <w:bCs/>
        </w:rPr>
      </w:pPr>
    </w:p>
    <w:p w14:paraId="20B7C248" w14:textId="27A5CDAF" w:rsidR="00110B14" w:rsidRPr="008E7983" w:rsidRDefault="004F4CE8" w:rsidP="00F67B90">
      <w:pPr>
        <w:pStyle w:val="p"/>
        <w:tabs>
          <w:tab w:val="left" w:pos="5240"/>
        </w:tabs>
        <w:spacing w:before="0" w:after="0" w:line="240" w:lineRule="auto"/>
        <w:ind w:left="0" w:firstLine="0"/>
        <w:rPr>
          <w:b/>
          <w:color w:val="auto"/>
        </w:rPr>
      </w:pPr>
      <w:r w:rsidRPr="008E7983">
        <w:rPr>
          <w:b/>
          <w:color w:val="auto"/>
        </w:rPr>
        <w:t xml:space="preserve">3. </w:t>
      </w:r>
      <w:r w:rsidR="00451CAE" w:rsidRPr="008E7983">
        <w:rPr>
          <w:b/>
          <w:color w:val="auto"/>
        </w:rPr>
        <w:t>Splošna</w:t>
      </w:r>
      <w:r w:rsidR="00110B14" w:rsidRPr="008E7983">
        <w:rPr>
          <w:b/>
          <w:color w:val="auto"/>
        </w:rPr>
        <w:t xml:space="preserve"> določ</w:t>
      </w:r>
      <w:r w:rsidR="00451CAE" w:rsidRPr="008E7983">
        <w:rPr>
          <w:b/>
          <w:color w:val="auto"/>
        </w:rPr>
        <w:t>ila</w:t>
      </w:r>
      <w:r w:rsidR="00110B14" w:rsidRPr="008E7983">
        <w:rPr>
          <w:b/>
          <w:color w:val="auto"/>
        </w:rPr>
        <w:t>, ki se nanašajo za ukrepe pomoči »</w:t>
      </w:r>
      <w:r w:rsidR="00110B14" w:rsidRPr="008E7983">
        <w:rPr>
          <w:b/>
          <w:i/>
          <w:color w:val="auto"/>
        </w:rPr>
        <w:t xml:space="preserve">de </w:t>
      </w:r>
      <w:proofErr w:type="spellStart"/>
      <w:r w:rsidR="00110B14" w:rsidRPr="008E7983">
        <w:rPr>
          <w:b/>
          <w:i/>
          <w:color w:val="auto"/>
        </w:rPr>
        <w:t>minimis</w:t>
      </w:r>
      <w:proofErr w:type="spellEnd"/>
      <w:r w:rsidR="00110B14" w:rsidRPr="008E7983">
        <w:rPr>
          <w:b/>
          <w:color w:val="auto"/>
        </w:rPr>
        <w:t xml:space="preserve">« (na podlagi Uredbe Komisije (EU) številka </w:t>
      </w:r>
      <w:r w:rsidR="00114226" w:rsidRPr="008E7983">
        <w:rPr>
          <w:b/>
          <w:color w:val="auto"/>
        </w:rPr>
        <w:t>2023/2831</w:t>
      </w:r>
      <w:r w:rsidR="00110B14" w:rsidRPr="008E7983">
        <w:rPr>
          <w:b/>
          <w:color w:val="auto"/>
        </w:rPr>
        <w:t>):</w:t>
      </w:r>
    </w:p>
    <w:p w14:paraId="44A50498" w14:textId="77777777" w:rsidR="00110B14" w:rsidRPr="00CF7EE4" w:rsidRDefault="00110B14" w:rsidP="00F67B90">
      <w:pPr>
        <w:jc w:val="both"/>
        <w:rPr>
          <w:rFonts w:ascii="Arial" w:hAnsi="Arial" w:cs="Arial"/>
          <w:bCs/>
        </w:rPr>
      </w:pPr>
    </w:p>
    <w:p w14:paraId="7A9632DD" w14:textId="7C8E7286" w:rsidR="00110B14" w:rsidRPr="00CF7EE4" w:rsidRDefault="00110B14" w:rsidP="00F67B90">
      <w:pPr>
        <w:ind w:left="284" w:hanging="284"/>
        <w:jc w:val="both"/>
        <w:rPr>
          <w:rFonts w:ascii="Arial" w:hAnsi="Arial" w:cs="Arial"/>
        </w:rPr>
      </w:pPr>
      <w:r w:rsidRPr="00CF7EE4">
        <w:rPr>
          <w:rFonts w:ascii="Arial" w:hAnsi="Arial" w:cs="Arial"/>
        </w:rPr>
        <w:t>(</w:t>
      </w:r>
      <w:r w:rsidR="00355C64" w:rsidRPr="00CF7EE4">
        <w:rPr>
          <w:rFonts w:ascii="Arial" w:hAnsi="Arial" w:cs="Arial"/>
        </w:rPr>
        <w:t>1</w:t>
      </w:r>
      <w:r w:rsidRPr="00CF7EE4">
        <w:rPr>
          <w:rFonts w:ascii="Arial" w:hAnsi="Arial" w:cs="Arial"/>
        </w:rPr>
        <w:t>)</w:t>
      </w:r>
      <w:r w:rsidR="00424C1A">
        <w:rPr>
          <w:rFonts w:ascii="Arial" w:hAnsi="Arial" w:cs="Arial"/>
        </w:rPr>
        <w:t xml:space="preserve"> </w:t>
      </w:r>
      <w:r w:rsidRPr="00CF7EE4">
        <w:rPr>
          <w:rFonts w:ascii="Arial" w:hAnsi="Arial" w:cs="Arial"/>
        </w:rPr>
        <w:t xml:space="preserve">Do pomoči </w:t>
      </w:r>
      <w:r w:rsidRPr="00CF7EE4">
        <w:rPr>
          <w:rFonts w:ascii="Arial" w:hAnsi="Arial" w:cs="Arial"/>
          <w:i/>
        </w:rPr>
        <w:t xml:space="preserve">de </w:t>
      </w:r>
      <w:proofErr w:type="spellStart"/>
      <w:r w:rsidRPr="00CF7EE4">
        <w:rPr>
          <w:rFonts w:ascii="Arial" w:hAnsi="Arial" w:cs="Arial"/>
          <w:i/>
        </w:rPr>
        <w:t>minimis</w:t>
      </w:r>
      <w:proofErr w:type="spellEnd"/>
      <w:r w:rsidRPr="00CF7EE4">
        <w:rPr>
          <w:rFonts w:ascii="Arial" w:hAnsi="Arial" w:cs="Arial"/>
        </w:rPr>
        <w:t xml:space="preserve"> niso upravičena podjetja iz sektorjev</w:t>
      </w:r>
      <w:r w:rsidR="007F51FC" w:rsidRPr="00CF7EE4">
        <w:rPr>
          <w:rFonts w:ascii="Arial" w:hAnsi="Arial" w:cs="Arial"/>
        </w:rPr>
        <w:t>, razen za</w:t>
      </w:r>
      <w:r w:rsidRPr="00CF7EE4">
        <w:rPr>
          <w:rFonts w:ascii="Arial" w:hAnsi="Arial" w:cs="Arial"/>
        </w:rPr>
        <w:t xml:space="preserve">: </w:t>
      </w:r>
    </w:p>
    <w:p w14:paraId="4700F3B3" w14:textId="3683FD86" w:rsidR="007F51FC" w:rsidRPr="00CF7EE4" w:rsidRDefault="007F51FC" w:rsidP="00F67B90">
      <w:pPr>
        <w:numPr>
          <w:ilvl w:val="0"/>
          <w:numId w:val="11"/>
        </w:numPr>
        <w:overflowPunct w:val="0"/>
        <w:autoSpaceDE w:val="0"/>
        <w:autoSpaceDN w:val="0"/>
        <w:adjustRightInd w:val="0"/>
        <w:ind w:left="284" w:hanging="284"/>
        <w:jc w:val="both"/>
        <w:rPr>
          <w:rFonts w:ascii="Arial" w:hAnsi="Arial" w:cs="Arial"/>
        </w:rPr>
      </w:pPr>
      <w:r w:rsidRPr="00CF7EE4">
        <w:rPr>
          <w:rFonts w:ascii="Arial" w:hAnsi="Arial" w:cs="Arial"/>
        </w:rPr>
        <w:lastRenderedPageBreak/>
        <w:t>podjetja</w:t>
      </w:r>
      <w:r w:rsidR="00C709E4">
        <w:rPr>
          <w:rFonts w:ascii="Arial" w:hAnsi="Arial" w:cs="Arial"/>
        </w:rPr>
        <w:t>,</w:t>
      </w:r>
      <w:r w:rsidRPr="00CF7EE4">
        <w:rPr>
          <w:rFonts w:ascii="Arial" w:hAnsi="Arial" w:cs="Arial"/>
        </w:rPr>
        <w:t xml:space="preserve"> dejavna v primarni proizvodnji ribiških proizvodov in proizvodov iz akvakulture, opredeljene v členu 5, točke (a) in (b), uredbe (EU) št. 1379/2013;</w:t>
      </w:r>
    </w:p>
    <w:p w14:paraId="0A91E3C3" w14:textId="0C399361" w:rsidR="007F51FC" w:rsidRPr="00CF7EE4" w:rsidRDefault="007F51FC" w:rsidP="00F67B90">
      <w:pPr>
        <w:numPr>
          <w:ilvl w:val="0"/>
          <w:numId w:val="11"/>
        </w:numPr>
        <w:overflowPunct w:val="0"/>
        <w:autoSpaceDE w:val="0"/>
        <w:autoSpaceDN w:val="0"/>
        <w:adjustRightInd w:val="0"/>
        <w:ind w:left="284" w:hanging="284"/>
        <w:jc w:val="both"/>
        <w:rPr>
          <w:rFonts w:ascii="Arial" w:hAnsi="Arial" w:cs="Arial"/>
        </w:rPr>
      </w:pPr>
      <w:r w:rsidRPr="00CF7EE4">
        <w:rPr>
          <w:rFonts w:ascii="Arial" w:hAnsi="Arial" w:cs="Arial"/>
        </w:rPr>
        <w:t>podjetja</w:t>
      </w:r>
      <w:r w:rsidR="00C709E4">
        <w:rPr>
          <w:rFonts w:ascii="Arial" w:hAnsi="Arial" w:cs="Arial"/>
        </w:rPr>
        <w:t>,</w:t>
      </w:r>
      <w:r w:rsidRPr="00CF7EE4">
        <w:rPr>
          <w:rFonts w:ascii="Arial" w:hAnsi="Arial" w:cs="Arial"/>
        </w:rPr>
        <w:t xml:space="preserve"> dejavna v predelavi in trženju ribiških proizvodov in proizvodov iz akvakulture, kadar je znesek pomoči določen na podlagi cene ali količine proizvodov, nabavljenih ali danih na trg;</w:t>
      </w:r>
    </w:p>
    <w:p w14:paraId="19DB5921" w14:textId="56E9ACAB" w:rsidR="007F51FC" w:rsidRPr="00CF7EE4" w:rsidRDefault="007F51FC" w:rsidP="00F67B90">
      <w:pPr>
        <w:pStyle w:val="Default"/>
        <w:numPr>
          <w:ilvl w:val="0"/>
          <w:numId w:val="11"/>
        </w:numPr>
        <w:ind w:left="284" w:hanging="284"/>
        <w:jc w:val="both"/>
        <w:rPr>
          <w:sz w:val="22"/>
          <w:szCs w:val="22"/>
        </w:rPr>
      </w:pPr>
      <w:r w:rsidRPr="00CF7EE4">
        <w:rPr>
          <w:sz w:val="22"/>
          <w:szCs w:val="22"/>
        </w:rPr>
        <w:t>podjetja</w:t>
      </w:r>
      <w:r w:rsidR="00C709E4">
        <w:rPr>
          <w:sz w:val="22"/>
          <w:szCs w:val="22"/>
        </w:rPr>
        <w:t>,</w:t>
      </w:r>
      <w:r w:rsidRPr="00CF7EE4">
        <w:rPr>
          <w:sz w:val="22"/>
          <w:szCs w:val="22"/>
        </w:rPr>
        <w:t xml:space="preserve"> dejavna v primarni proizvodnji kmetijskih proizvodov iz seznama v Prilogi I k Pogodbi o ustanovitvi Evropske skupnosti;</w:t>
      </w:r>
    </w:p>
    <w:p w14:paraId="0EF6FDB0" w14:textId="77777777" w:rsidR="007F51FC" w:rsidRPr="00CF7EE4" w:rsidRDefault="007F51FC" w:rsidP="00F67B90">
      <w:pPr>
        <w:numPr>
          <w:ilvl w:val="0"/>
          <w:numId w:val="11"/>
        </w:numPr>
        <w:overflowPunct w:val="0"/>
        <w:autoSpaceDE w:val="0"/>
        <w:autoSpaceDN w:val="0"/>
        <w:adjustRightInd w:val="0"/>
        <w:ind w:left="284" w:hanging="284"/>
        <w:jc w:val="both"/>
        <w:rPr>
          <w:rFonts w:ascii="Arial" w:hAnsi="Arial" w:cs="Arial"/>
        </w:rPr>
      </w:pPr>
      <w:r w:rsidRPr="00CF7EE4">
        <w:rPr>
          <w:rFonts w:ascii="Arial" w:hAnsi="Arial" w:cs="Arial"/>
        </w:rPr>
        <w:t>podjetja dejavna v predelavi in trženju kmetijskih proizvodov, v enem od naslednjih primerov:</w:t>
      </w:r>
    </w:p>
    <w:p w14:paraId="346F1358" w14:textId="77777777" w:rsidR="007F51FC" w:rsidRPr="00CF7EE4" w:rsidRDefault="007F51FC" w:rsidP="00B528D4">
      <w:pPr>
        <w:pStyle w:val="Odstavekseznama"/>
        <w:numPr>
          <w:ilvl w:val="0"/>
          <w:numId w:val="48"/>
        </w:numPr>
        <w:contextualSpacing w:val="0"/>
        <w:jc w:val="both"/>
        <w:rPr>
          <w:rFonts w:ascii="Arial" w:hAnsi="Arial" w:cs="Arial"/>
        </w:rPr>
      </w:pPr>
      <w:r w:rsidRPr="00CF7EE4">
        <w:rPr>
          <w:rFonts w:ascii="Arial" w:hAnsi="Arial" w:cs="Arial"/>
        </w:rPr>
        <w:t>kadar je znesek pomoči določen na podlagi cene oziroma količine takih proizvodov, ki so nabavljeni od primarnih proizvajalcev ali jih je na trg dalo zadevno podjetje;</w:t>
      </w:r>
    </w:p>
    <w:p w14:paraId="712651B9" w14:textId="663B6025" w:rsidR="007F51FC" w:rsidRPr="00C9265D" w:rsidRDefault="007F51FC" w:rsidP="00B528D4">
      <w:pPr>
        <w:pStyle w:val="Odstavekseznama"/>
        <w:numPr>
          <w:ilvl w:val="0"/>
          <w:numId w:val="48"/>
        </w:numPr>
        <w:tabs>
          <w:tab w:val="left" w:pos="142"/>
          <w:tab w:val="left" w:pos="284"/>
        </w:tabs>
        <w:jc w:val="both"/>
        <w:rPr>
          <w:rFonts w:ascii="Arial" w:hAnsi="Arial" w:cs="Arial"/>
        </w:rPr>
      </w:pPr>
      <w:r w:rsidRPr="00C9265D">
        <w:rPr>
          <w:rFonts w:ascii="Arial" w:hAnsi="Arial" w:cs="Arial"/>
        </w:rPr>
        <w:t>kadar je pomoč pogojena s tem, da se delno ali v celoti prenese na primarne proizvajalce.</w:t>
      </w:r>
    </w:p>
    <w:p w14:paraId="33D523AC" w14:textId="4F68B902" w:rsidR="00C9623B" w:rsidRPr="00CF7EE4" w:rsidRDefault="00C9623B" w:rsidP="00424C1A">
      <w:pPr>
        <w:tabs>
          <w:tab w:val="left" w:pos="142"/>
          <w:tab w:val="left" w:pos="284"/>
        </w:tabs>
        <w:ind w:left="284" w:hanging="284"/>
        <w:jc w:val="both"/>
        <w:rPr>
          <w:rFonts w:ascii="Arial" w:hAnsi="Arial" w:cs="Arial"/>
        </w:rPr>
      </w:pPr>
      <w:r w:rsidRPr="00C9265D">
        <w:rPr>
          <w:rFonts w:ascii="Arial" w:hAnsi="Arial" w:cs="Arial"/>
        </w:rPr>
        <w:t>(2) Pomoč ne sme biti namenjena za dejavnosti povezane z izvozom v tretje države ali države članice, in sicer pomoč, neposredno povezano z izvoženimi količinami, vzpostavitvijo in delovanjem distribucijske mreže ali drugimi tekočimi izdatki, povezanimi z izvozno dejavnostjo.</w:t>
      </w:r>
      <w:r w:rsidRPr="00CF7EE4">
        <w:rPr>
          <w:rFonts w:ascii="Arial" w:hAnsi="Arial" w:cs="Arial"/>
        </w:rPr>
        <w:t xml:space="preserve"> Pomoč ne sme biti pogojena s prednostno rabo domačih proizvodov in storitev pred uvoženimi.</w:t>
      </w:r>
    </w:p>
    <w:p w14:paraId="60FAB8D0" w14:textId="4F980EBC" w:rsidR="00C9623B" w:rsidRPr="00CF7EE4" w:rsidRDefault="00C9623B" w:rsidP="00424C1A">
      <w:pPr>
        <w:tabs>
          <w:tab w:val="left" w:pos="142"/>
          <w:tab w:val="left" w:pos="284"/>
        </w:tabs>
        <w:ind w:left="284" w:hanging="284"/>
        <w:jc w:val="both"/>
        <w:rPr>
          <w:rFonts w:ascii="Arial" w:hAnsi="Arial" w:cs="Arial"/>
        </w:rPr>
      </w:pPr>
      <w:r w:rsidRPr="00CF7EE4">
        <w:rPr>
          <w:rFonts w:ascii="Arial" w:hAnsi="Arial" w:cs="Arial"/>
        </w:rPr>
        <w:t>(3) Pomoč ne bo namenjena nabavi vozil za prevoz tovora v podjetjih, ki opravljajo komercialni cestni tovorni prevoz.</w:t>
      </w:r>
    </w:p>
    <w:p w14:paraId="124FD678" w14:textId="0EE4613B" w:rsidR="009954F6" w:rsidRPr="00CF7EE4" w:rsidRDefault="00C9265D" w:rsidP="00424C1A">
      <w:pPr>
        <w:ind w:left="284" w:hanging="284"/>
        <w:jc w:val="both"/>
        <w:rPr>
          <w:rFonts w:ascii="Arial" w:hAnsi="Arial" w:cs="Arial"/>
          <w:szCs w:val="24"/>
        </w:rPr>
      </w:pPr>
      <w:r>
        <w:rPr>
          <w:rFonts w:ascii="Arial" w:hAnsi="Arial" w:cs="Arial"/>
        </w:rPr>
        <w:t>(4</w:t>
      </w:r>
      <w:r w:rsidR="00C9623B" w:rsidRPr="00CF7EE4">
        <w:rPr>
          <w:rFonts w:ascii="Arial" w:hAnsi="Arial" w:cs="Arial"/>
        </w:rPr>
        <w:t xml:space="preserve">) </w:t>
      </w:r>
      <w:r w:rsidR="009954F6" w:rsidRPr="00CF7EE4">
        <w:rPr>
          <w:rFonts w:ascii="Arial" w:hAnsi="Arial" w:cs="Arial"/>
          <w:szCs w:val="24"/>
        </w:rPr>
        <w:t xml:space="preserve">Skupna vrednost pomoči, dodeljena enotnemu podjetju na podlagi pravila </w:t>
      </w:r>
      <w:r w:rsidR="009954F6" w:rsidRPr="00CF7EE4">
        <w:rPr>
          <w:rFonts w:ascii="Arial" w:hAnsi="Arial" w:cs="Arial"/>
          <w:i/>
          <w:szCs w:val="24"/>
        </w:rPr>
        <w:t xml:space="preserve">de </w:t>
      </w:r>
      <w:proofErr w:type="spellStart"/>
      <w:r w:rsidR="009954F6" w:rsidRPr="00CF7EE4">
        <w:rPr>
          <w:rFonts w:ascii="Arial" w:hAnsi="Arial" w:cs="Arial"/>
          <w:i/>
          <w:szCs w:val="24"/>
        </w:rPr>
        <w:t>minimis</w:t>
      </w:r>
      <w:proofErr w:type="spellEnd"/>
      <w:r w:rsidR="009954F6" w:rsidRPr="00CF7EE4">
        <w:rPr>
          <w:rFonts w:ascii="Arial" w:hAnsi="Arial" w:cs="Arial"/>
          <w:szCs w:val="24"/>
        </w:rPr>
        <w:t xml:space="preserve"> v skladu z </w:t>
      </w:r>
      <w:r w:rsidR="00C709E4" w:rsidRPr="00CF7EE4">
        <w:rPr>
          <w:rFonts w:ascii="Arial" w:hAnsi="Arial" w:cs="Arial"/>
          <w:szCs w:val="24"/>
        </w:rPr>
        <w:t>Uredb</w:t>
      </w:r>
      <w:r w:rsidR="00C709E4">
        <w:rPr>
          <w:rFonts w:ascii="Arial" w:hAnsi="Arial" w:cs="Arial"/>
          <w:szCs w:val="24"/>
        </w:rPr>
        <w:t>o</w:t>
      </w:r>
      <w:r w:rsidR="00C709E4" w:rsidRPr="00CF7EE4">
        <w:rPr>
          <w:rFonts w:ascii="Arial" w:hAnsi="Arial" w:cs="Arial"/>
          <w:szCs w:val="24"/>
        </w:rPr>
        <w:t xml:space="preserve"> </w:t>
      </w:r>
      <w:r w:rsidR="009954F6" w:rsidRPr="00CF7EE4">
        <w:rPr>
          <w:rFonts w:ascii="Arial" w:hAnsi="Arial" w:cs="Arial"/>
          <w:szCs w:val="24"/>
        </w:rPr>
        <w:t xml:space="preserve">Komisije (EU) 2023/2831 z dne 13. decembra 2023 o uporabi členov 107 in 108 Pogodbe o delovanju Evropske unije pri pomoči </w:t>
      </w:r>
      <w:r w:rsidR="009954F6" w:rsidRPr="00CF7EE4">
        <w:rPr>
          <w:rFonts w:ascii="Arial" w:hAnsi="Arial" w:cs="Arial"/>
          <w:i/>
          <w:szCs w:val="24"/>
        </w:rPr>
        <w:t xml:space="preserve">de </w:t>
      </w:r>
      <w:proofErr w:type="spellStart"/>
      <w:r w:rsidR="009954F6" w:rsidRPr="00CF7EE4">
        <w:rPr>
          <w:rFonts w:ascii="Arial" w:hAnsi="Arial" w:cs="Arial"/>
          <w:i/>
          <w:szCs w:val="24"/>
        </w:rPr>
        <w:t>minimis</w:t>
      </w:r>
      <w:proofErr w:type="spellEnd"/>
      <w:r w:rsidR="009954F6" w:rsidRPr="00CF7EE4">
        <w:rPr>
          <w:rFonts w:ascii="Arial" w:hAnsi="Arial" w:cs="Arial"/>
          <w:szCs w:val="24"/>
        </w:rPr>
        <w:t xml:space="preserve"> (UL L št. 2023/2831 z dne 15. 12. 2023</w:t>
      </w:r>
      <w:r w:rsidR="00C709E4">
        <w:rPr>
          <w:rFonts w:ascii="Arial" w:hAnsi="Arial" w:cs="Arial"/>
          <w:szCs w:val="24"/>
        </w:rPr>
        <w:t>),</w:t>
      </w:r>
      <w:r w:rsidR="009954F6" w:rsidRPr="00CF7EE4">
        <w:rPr>
          <w:rFonts w:ascii="Arial" w:hAnsi="Arial" w:cs="Arial"/>
          <w:szCs w:val="24"/>
        </w:rPr>
        <w:t xml:space="preserve"> ne sme </w:t>
      </w:r>
      <w:r w:rsidR="009954F6" w:rsidRPr="00CC4E62">
        <w:rPr>
          <w:rFonts w:ascii="Arial" w:hAnsi="Arial" w:cs="Arial"/>
          <w:szCs w:val="24"/>
        </w:rPr>
        <w:t>preseči 300.000,00 EUR</w:t>
      </w:r>
      <w:r w:rsidR="009954F6" w:rsidRPr="00CF7EE4">
        <w:rPr>
          <w:rFonts w:ascii="Arial" w:hAnsi="Arial" w:cs="Arial"/>
          <w:szCs w:val="24"/>
        </w:rPr>
        <w:t xml:space="preserve"> v obdobju zadnjih treh let, ne glede na obliko in namen pomoči ter ne glede na to, ali se pomoč dodeli iz sredstev države, občine ali Unije.</w:t>
      </w:r>
    </w:p>
    <w:p w14:paraId="1BE3688A" w14:textId="5385639F" w:rsidR="009954F6" w:rsidRPr="00CF7EE4" w:rsidRDefault="009954F6" w:rsidP="00424C1A">
      <w:pPr>
        <w:ind w:left="284" w:hanging="284"/>
        <w:jc w:val="both"/>
        <w:rPr>
          <w:rFonts w:ascii="Arial" w:hAnsi="Arial" w:cs="Arial"/>
          <w:szCs w:val="24"/>
        </w:rPr>
      </w:pPr>
      <w:r w:rsidRPr="00CF7EE4">
        <w:rPr>
          <w:rFonts w:ascii="Arial" w:hAnsi="Arial" w:cs="Arial"/>
          <w:szCs w:val="24"/>
        </w:rPr>
        <w:t>(</w:t>
      </w:r>
      <w:r w:rsidR="00C9265D">
        <w:rPr>
          <w:rFonts w:ascii="Arial" w:hAnsi="Arial" w:cs="Arial"/>
          <w:szCs w:val="24"/>
        </w:rPr>
        <w:t>5</w:t>
      </w:r>
      <w:r w:rsidRPr="00CF7EE4">
        <w:rPr>
          <w:rFonts w:ascii="Arial" w:hAnsi="Arial" w:cs="Arial"/>
          <w:szCs w:val="24"/>
        </w:rPr>
        <w:t xml:space="preserve">) Če je podjetje dejavno v enem od sektorjev </w:t>
      </w:r>
      <w:r w:rsidRPr="00684C02">
        <w:rPr>
          <w:rFonts w:ascii="Arial" w:hAnsi="Arial" w:cs="Arial"/>
          <w:szCs w:val="24"/>
        </w:rPr>
        <w:t xml:space="preserve">iz </w:t>
      </w:r>
      <w:r w:rsidR="00C709E4">
        <w:rPr>
          <w:rFonts w:ascii="Arial" w:hAnsi="Arial" w:cs="Arial"/>
          <w:szCs w:val="24"/>
        </w:rPr>
        <w:t>prvega</w:t>
      </w:r>
      <w:r w:rsidRPr="00684C02">
        <w:rPr>
          <w:rFonts w:ascii="Arial" w:hAnsi="Arial" w:cs="Arial"/>
          <w:szCs w:val="24"/>
        </w:rPr>
        <w:t xml:space="preserve"> odstavka </w:t>
      </w:r>
      <w:r w:rsidR="00E26B62">
        <w:rPr>
          <w:rFonts w:ascii="Arial" w:hAnsi="Arial" w:cs="Arial"/>
          <w:szCs w:val="24"/>
        </w:rPr>
        <w:t>20. člena pravilnika</w:t>
      </w:r>
      <w:r w:rsidRPr="00CF7EE4">
        <w:rPr>
          <w:rFonts w:ascii="Arial" w:hAnsi="Arial" w:cs="Arial"/>
          <w:szCs w:val="24"/>
        </w:rPr>
        <w:t xml:space="preserve">, poleg tega pa je dejavno v enem ali več drugih </w:t>
      </w:r>
      <w:r w:rsidR="00C709E4" w:rsidRPr="00CF7EE4">
        <w:rPr>
          <w:rFonts w:ascii="Arial" w:hAnsi="Arial" w:cs="Arial"/>
          <w:szCs w:val="24"/>
        </w:rPr>
        <w:t>sektorj</w:t>
      </w:r>
      <w:r w:rsidR="00C709E4">
        <w:rPr>
          <w:rFonts w:ascii="Arial" w:hAnsi="Arial" w:cs="Arial"/>
          <w:szCs w:val="24"/>
        </w:rPr>
        <w:t>ih</w:t>
      </w:r>
      <w:r w:rsidRPr="00CF7EE4">
        <w:rPr>
          <w:rFonts w:ascii="Arial" w:hAnsi="Arial" w:cs="Arial"/>
          <w:szCs w:val="24"/>
        </w:rPr>
        <w:t xml:space="preserve">, ki spadajo na področje uporabe Uredbe Komisije (EU), št. 2023/2831, ali opravlja še druge dejavnosti, ki spadajo na področje uporabe uredbe, se uredba uporablja za pomoč, dodeljeno v zvezi s slednjimi sektorji ali dejavnostmi, pod pogojem, da zadevna država članica na ustrezen način, kot je ločevanje dejavnosti ali ločevanje računovodskih izkazov, zagotovi, da dejavnosti v sektorjih, ki so izključeni iz področja uporabe te uredbe, niso deležne pomoči de </w:t>
      </w:r>
      <w:proofErr w:type="spellStart"/>
      <w:r w:rsidRPr="00CF7EE4">
        <w:rPr>
          <w:rFonts w:ascii="Arial" w:hAnsi="Arial" w:cs="Arial"/>
          <w:szCs w:val="24"/>
        </w:rPr>
        <w:t>minimis</w:t>
      </w:r>
      <w:proofErr w:type="spellEnd"/>
      <w:r w:rsidRPr="00CF7EE4">
        <w:rPr>
          <w:rFonts w:ascii="Arial" w:hAnsi="Arial" w:cs="Arial"/>
          <w:szCs w:val="24"/>
        </w:rPr>
        <w:t>, dodeljene v skladu s to uredbo.</w:t>
      </w:r>
    </w:p>
    <w:p w14:paraId="11D5BA54" w14:textId="1A66AD4F" w:rsidR="00CF7EE4" w:rsidRPr="00CF7EE4" w:rsidRDefault="00CF7EE4" w:rsidP="00424C1A">
      <w:pPr>
        <w:ind w:left="284" w:hanging="284"/>
        <w:jc w:val="both"/>
        <w:rPr>
          <w:rFonts w:ascii="Arial" w:hAnsi="Arial" w:cs="Arial"/>
          <w:szCs w:val="24"/>
        </w:rPr>
      </w:pPr>
      <w:r w:rsidRPr="00CF7EE4">
        <w:rPr>
          <w:rFonts w:ascii="Arial" w:hAnsi="Arial" w:cs="Arial"/>
          <w:szCs w:val="24"/>
        </w:rPr>
        <w:t>(</w:t>
      </w:r>
      <w:r w:rsidR="00E26B62">
        <w:rPr>
          <w:rFonts w:ascii="Arial" w:hAnsi="Arial" w:cs="Arial"/>
          <w:szCs w:val="24"/>
        </w:rPr>
        <w:t>6</w:t>
      </w:r>
      <w:r w:rsidRPr="00CF7EE4">
        <w:rPr>
          <w:rFonts w:ascii="Arial" w:hAnsi="Arial" w:cs="Arial"/>
          <w:szCs w:val="24"/>
        </w:rPr>
        <w:t xml:space="preserve">) Do pomoči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niso upravičena podjetja, če se ugotovi, da:</w:t>
      </w:r>
    </w:p>
    <w:p w14:paraId="4F59EB0D" w14:textId="77777777" w:rsidR="00CF7EE4" w:rsidRPr="00CF7EE4" w:rsidRDefault="00CF7EE4" w:rsidP="00424C1A">
      <w:pPr>
        <w:pStyle w:val="Odstavekseznama"/>
        <w:numPr>
          <w:ilvl w:val="0"/>
          <w:numId w:val="25"/>
        </w:numPr>
        <w:ind w:left="284" w:hanging="284"/>
        <w:contextualSpacing w:val="0"/>
        <w:jc w:val="both"/>
        <w:rPr>
          <w:rFonts w:ascii="Arial" w:hAnsi="Arial" w:cs="Arial"/>
        </w:rPr>
      </w:pPr>
      <w:r w:rsidRPr="00CF7EE4">
        <w:rPr>
          <w:rFonts w:ascii="Arial" w:hAnsi="Arial" w:cs="Arial"/>
        </w:rPr>
        <w:t>prejemnik pomoči projekta ne izvede;</w:t>
      </w:r>
    </w:p>
    <w:p w14:paraId="479B36F3" w14:textId="77777777" w:rsidR="00CF7EE4" w:rsidRPr="00CF7EE4" w:rsidRDefault="00CF7EE4" w:rsidP="00424C1A">
      <w:pPr>
        <w:pStyle w:val="Odstavekseznama"/>
        <w:numPr>
          <w:ilvl w:val="0"/>
          <w:numId w:val="25"/>
        </w:numPr>
        <w:ind w:left="284" w:hanging="284"/>
        <w:contextualSpacing w:val="0"/>
        <w:jc w:val="both"/>
        <w:rPr>
          <w:rFonts w:ascii="Arial" w:hAnsi="Arial" w:cs="Arial"/>
        </w:rPr>
      </w:pPr>
      <w:r w:rsidRPr="00CF7EE4">
        <w:rPr>
          <w:rFonts w:ascii="Arial" w:hAnsi="Arial" w:cs="Arial"/>
        </w:rPr>
        <w:t>prejemnik nima poravnanih vseh obveznosti zaradi sklepa Komisije o razglasitvi pomoči za nezakonito in nezdružljivo z notranjim trgom;</w:t>
      </w:r>
    </w:p>
    <w:p w14:paraId="2897F154" w14:textId="77777777" w:rsidR="00CF7EE4" w:rsidRPr="00CF7EE4" w:rsidRDefault="00CF7EE4" w:rsidP="00424C1A">
      <w:pPr>
        <w:pStyle w:val="Odstavekseznama"/>
        <w:numPr>
          <w:ilvl w:val="0"/>
          <w:numId w:val="25"/>
        </w:numPr>
        <w:ind w:left="284" w:hanging="284"/>
        <w:contextualSpacing w:val="0"/>
        <w:jc w:val="both"/>
        <w:rPr>
          <w:rFonts w:ascii="Arial" w:hAnsi="Arial" w:cs="Arial"/>
        </w:rPr>
      </w:pPr>
      <w:r w:rsidRPr="00CF7EE4">
        <w:rPr>
          <w:rFonts w:ascii="Arial" w:hAnsi="Arial" w:cs="Arial"/>
        </w:rPr>
        <w:t xml:space="preserve">prejemnik pomoči ob sklenitvi pogodbe ni dal pravih podatkov oziroma je podal zavajajoče izjave. </w:t>
      </w:r>
    </w:p>
    <w:p w14:paraId="6811F051" w14:textId="3F4BB1A3" w:rsidR="00CF7EE4" w:rsidRPr="00CF7EE4" w:rsidRDefault="00B319E6" w:rsidP="00424C1A">
      <w:pPr>
        <w:ind w:left="284" w:hanging="284"/>
        <w:jc w:val="both"/>
        <w:rPr>
          <w:rFonts w:ascii="Arial" w:hAnsi="Arial" w:cs="Arial"/>
          <w:szCs w:val="24"/>
        </w:rPr>
      </w:pPr>
      <w:r>
        <w:rPr>
          <w:rFonts w:ascii="Arial" w:hAnsi="Arial" w:cs="Arial"/>
          <w:szCs w:val="24"/>
        </w:rPr>
        <w:t>(</w:t>
      </w:r>
      <w:r w:rsidR="00E26B62">
        <w:rPr>
          <w:rFonts w:ascii="Arial" w:hAnsi="Arial" w:cs="Arial"/>
          <w:szCs w:val="24"/>
        </w:rPr>
        <w:t>7</w:t>
      </w:r>
      <w:r>
        <w:rPr>
          <w:rFonts w:ascii="Arial" w:hAnsi="Arial" w:cs="Arial"/>
          <w:szCs w:val="24"/>
        </w:rPr>
        <w:t>) Pomoči po</w:t>
      </w:r>
      <w:r w:rsidR="00CF7EE4" w:rsidRPr="00CF7EE4">
        <w:rPr>
          <w:rFonts w:ascii="Arial" w:hAnsi="Arial" w:cs="Arial"/>
          <w:szCs w:val="24"/>
        </w:rPr>
        <w:t xml:space="preserve"> pravilniku za ukrepe na podlagi Uredbe Komisije (EU) št. 2023/2831 se ne dodeli za davek na dodano vrednost</w:t>
      </w:r>
      <w:r w:rsidR="00C709E4">
        <w:rPr>
          <w:rFonts w:ascii="Arial" w:hAnsi="Arial" w:cs="Arial"/>
          <w:szCs w:val="24"/>
        </w:rPr>
        <w:t>,</w:t>
      </w:r>
      <w:r w:rsidR="00CF7EE4" w:rsidRPr="00CF7EE4">
        <w:rPr>
          <w:rFonts w:ascii="Arial" w:hAnsi="Arial" w:cs="Arial"/>
          <w:szCs w:val="24"/>
        </w:rPr>
        <w:t xml:space="preserve"> razen, kadar po predpisih le-ta ni izterljiv.</w:t>
      </w:r>
    </w:p>
    <w:p w14:paraId="5E4D607D" w14:textId="0781E46F" w:rsidR="00CF7EE4" w:rsidRPr="00CF7EE4" w:rsidRDefault="00C9623B" w:rsidP="00424C1A">
      <w:pPr>
        <w:ind w:left="284" w:hanging="284"/>
        <w:jc w:val="both"/>
        <w:rPr>
          <w:rFonts w:ascii="Arial" w:hAnsi="Arial" w:cs="Arial"/>
          <w:szCs w:val="24"/>
        </w:rPr>
      </w:pPr>
      <w:r w:rsidRPr="00CF7EE4">
        <w:rPr>
          <w:rFonts w:ascii="Arial" w:hAnsi="Arial" w:cs="Arial"/>
        </w:rPr>
        <w:t>(</w:t>
      </w:r>
      <w:r w:rsidR="00E26B62">
        <w:rPr>
          <w:rFonts w:ascii="Arial" w:hAnsi="Arial" w:cs="Arial"/>
        </w:rPr>
        <w:t>8</w:t>
      </w:r>
      <w:r w:rsidRPr="00CF7EE4">
        <w:rPr>
          <w:rFonts w:ascii="Arial" w:hAnsi="Arial" w:cs="Arial"/>
        </w:rPr>
        <w:t xml:space="preserve">) </w:t>
      </w:r>
      <w:r w:rsidR="00CF7EE4" w:rsidRPr="00CF7EE4">
        <w:rPr>
          <w:rFonts w:ascii="Arial" w:hAnsi="Arial" w:cs="Arial"/>
          <w:szCs w:val="24"/>
        </w:rPr>
        <w:t xml:space="preserve">Pomoč </w:t>
      </w:r>
      <w:r w:rsidR="00CF7EE4" w:rsidRPr="00CF7EE4">
        <w:rPr>
          <w:rFonts w:ascii="Arial" w:hAnsi="Arial" w:cs="Arial"/>
          <w:i/>
          <w:szCs w:val="24"/>
        </w:rPr>
        <w:t xml:space="preserve">de </w:t>
      </w:r>
      <w:proofErr w:type="spellStart"/>
      <w:r w:rsidR="00CF7EE4" w:rsidRPr="00CF7EE4">
        <w:rPr>
          <w:rFonts w:ascii="Arial" w:hAnsi="Arial" w:cs="Arial"/>
          <w:i/>
          <w:szCs w:val="24"/>
        </w:rPr>
        <w:t>minimis</w:t>
      </w:r>
      <w:proofErr w:type="spellEnd"/>
      <w:r w:rsidR="00CF7EE4" w:rsidRPr="00CF7EE4">
        <w:rPr>
          <w:rFonts w:ascii="Arial" w:hAnsi="Arial" w:cs="Arial"/>
          <w:szCs w:val="24"/>
        </w:rPr>
        <w:t xml:space="preserve">, dodeljena v skladu z Uredbo Komisije (EU) št. 2023/2831, se lahko kumulira s pomočjo </w:t>
      </w:r>
      <w:r w:rsidR="00CF7EE4" w:rsidRPr="00CF7EE4">
        <w:rPr>
          <w:rFonts w:ascii="Arial" w:hAnsi="Arial" w:cs="Arial"/>
          <w:i/>
          <w:szCs w:val="24"/>
        </w:rPr>
        <w:t xml:space="preserve">de </w:t>
      </w:r>
      <w:proofErr w:type="spellStart"/>
      <w:r w:rsidR="00CF7EE4" w:rsidRPr="00CF7EE4">
        <w:rPr>
          <w:rFonts w:ascii="Arial" w:hAnsi="Arial" w:cs="Arial"/>
          <w:i/>
          <w:szCs w:val="24"/>
        </w:rPr>
        <w:t>minimis</w:t>
      </w:r>
      <w:proofErr w:type="spellEnd"/>
      <w:r w:rsidR="00CF7EE4" w:rsidRPr="00CF7EE4">
        <w:rPr>
          <w:rFonts w:ascii="Arial" w:hAnsi="Arial" w:cs="Arial"/>
          <w:i/>
          <w:szCs w:val="24"/>
        </w:rPr>
        <w:t>,</w:t>
      </w:r>
      <w:r w:rsidR="00CF7EE4" w:rsidRPr="00CF7EE4">
        <w:rPr>
          <w:rFonts w:ascii="Arial" w:hAnsi="Arial" w:cs="Arial"/>
          <w:szCs w:val="24"/>
        </w:rPr>
        <w:t xml:space="preserve"> dodeljeno v skladu z Uredbo Komisije (EU) 2023/2832, z dne 13. 12. 2023 o uporabi členov 107 in 108 Pogodbe o delovanju Evropske unije pri pomoči </w:t>
      </w:r>
      <w:r w:rsidR="00CF7EE4" w:rsidRPr="00CF7EE4">
        <w:rPr>
          <w:rFonts w:ascii="Arial" w:hAnsi="Arial" w:cs="Arial"/>
          <w:i/>
          <w:szCs w:val="24"/>
        </w:rPr>
        <w:t xml:space="preserve">de </w:t>
      </w:r>
      <w:proofErr w:type="spellStart"/>
      <w:r w:rsidR="00CF7EE4" w:rsidRPr="00CF7EE4">
        <w:rPr>
          <w:rFonts w:ascii="Arial" w:hAnsi="Arial" w:cs="Arial"/>
          <w:i/>
          <w:szCs w:val="24"/>
        </w:rPr>
        <w:t>minimis</w:t>
      </w:r>
      <w:proofErr w:type="spellEnd"/>
      <w:r w:rsidR="00CF7EE4" w:rsidRPr="00CF7EE4">
        <w:rPr>
          <w:rFonts w:ascii="Arial" w:hAnsi="Arial" w:cs="Arial"/>
          <w:i/>
          <w:szCs w:val="24"/>
        </w:rPr>
        <w:t xml:space="preserve"> </w:t>
      </w:r>
      <w:r w:rsidR="00CF7EE4" w:rsidRPr="00CF7EE4">
        <w:rPr>
          <w:rFonts w:ascii="Arial" w:hAnsi="Arial" w:cs="Arial"/>
          <w:szCs w:val="24"/>
        </w:rPr>
        <w:t>za</w:t>
      </w:r>
      <w:r w:rsidR="00CF7EE4" w:rsidRPr="00CF7EE4">
        <w:rPr>
          <w:rFonts w:ascii="Arial" w:hAnsi="Arial" w:cs="Arial"/>
          <w:i/>
          <w:szCs w:val="24"/>
        </w:rPr>
        <w:t xml:space="preserve"> </w:t>
      </w:r>
      <w:r w:rsidR="00CF7EE4" w:rsidRPr="00CF7EE4">
        <w:rPr>
          <w:rFonts w:ascii="Arial" w:hAnsi="Arial" w:cs="Arial"/>
          <w:szCs w:val="24"/>
        </w:rPr>
        <w:t>podjetja, ki opravljajo storitev splošnega gospodarskega pomena (UL L št. 2023/2832 z dne 15. 12. 2023).</w:t>
      </w:r>
    </w:p>
    <w:p w14:paraId="597B7732" w14:textId="09CE24FD" w:rsidR="00CF7EE4" w:rsidRPr="00CF7EE4" w:rsidRDefault="00E26B62" w:rsidP="00424C1A">
      <w:pPr>
        <w:ind w:left="284" w:hanging="284"/>
        <w:jc w:val="both"/>
        <w:rPr>
          <w:rFonts w:ascii="Arial" w:hAnsi="Arial" w:cs="Arial"/>
          <w:szCs w:val="24"/>
        </w:rPr>
      </w:pPr>
      <w:r>
        <w:rPr>
          <w:rFonts w:ascii="Arial" w:hAnsi="Arial" w:cs="Arial"/>
          <w:szCs w:val="24"/>
        </w:rPr>
        <w:t>(9</w:t>
      </w:r>
      <w:r w:rsidR="00CF7EE4" w:rsidRPr="00CF7EE4">
        <w:rPr>
          <w:rFonts w:ascii="Arial" w:hAnsi="Arial" w:cs="Arial"/>
          <w:szCs w:val="24"/>
        </w:rPr>
        <w:t xml:space="preserve">) Pomoč </w:t>
      </w:r>
      <w:r w:rsidR="00CF7EE4" w:rsidRPr="00CF7EE4">
        <w:rPr>
          <w:rFonts w:ascii="Arial" w:hAnsi="Arial" w:cs="Arial"/>
          <w:i/>
          <w:szCs w:val="24"/>
        </w:rPr>
        <w:t xml:space="preserve">de </w:t>
      </w:r>
      <w:proofErr w:type="spellStart"/>
      <w:r w:rsidR="00CF7EE4" w:rsidRPr="00CF7EE4">
        <w:rPr>
          <w:rFonts w:ascii="Arial" w:hAnsi="Arial" w:cs="Arial"/>
          <w:i/>
          <w:szCs w:val="24"/>
        </w:rPr>
        <w:t>minimis</w:t>
      </w:r>
      <w:proofErr w:type="spellEnd"/>
      <w:r w:rsidR="00CF7EE4" w:rsidRPr="00CF7EE4">
        <w:rPr>
          <w:rFonts w:ascii="Arial" w:hAnsi="Arial" w:cs="Arial"/>
          <w:i/>
          <w:szCs w:val="24"/>
        </w:rPr>
        <w:t>,</w:t>
      </w:r>
      <w:r w:rsidR="00CF7EE4" w:rsidRPr="00CF7EE4">
        <w:rPr>
          <w:rFonts w:ascii="Arial" w:hAnsi="Arial" w:cs="Arial"/>
          <w:szCs w:val="24"/>
        </w:rPr>
        <w:t xml:space="preserve"> dodeljena v skladu z Uredbo Komisije (EU) št. 2023/2831, se lahko kumulira s pomočjo </w:t>
      </w:r>
      <w:r w:rsidR="00CF7EE4" w:rsidRPr="00CF7EE4">
        <w:rPr>
          <w:rFonts w:ascii="Arial" w:hAnsi="Arial" w:cs="Arial"/>
          <w:i/>
          <w:szCs w:val="24"/>
        </w:rPr>
        <w:t xml:space="preserve">de </w:t>
      </w:r>
      <w:proofErr w:type="spellStart"/>
      <w:r w:rsidR="00CF7EE4" w:rsidRPr="00CF7EE4">
        <w:rPr>
          <w:rFonts w:ascii="Arial" w:hAnsi="Arial" w:cs="Arial"/>
          <w:i/>
          <w:szCs w:val="24"/>
        </w:rPr>
        <w:t>minimis</w:t>
      </w:r>
      <w:proofErr w:type="spellEnd"/>
      <w:r w:rsidR="00CF7EE4" w:rsidRPr="00CF7EE4">
        <w:rPr>
          <w:rFonts w:ascii="Arial" w:hAnsi="Arial" w:cs="Arial"/>
          <w:szCs w:val="24"/>
        </w:rPr>
        <w:t xml:space="preserve">, dodeljeno v skladu z uredbama Komisije (EU) št. 1408/2013 in (EU) št. 717/2014 do ustrezne zgornje meje iz 3. člena Uredbe Komisije (EU) 2023/2831. </w:t>
      </w:r>
    </w:p>
    <w:p w14:paraId="7098A68F" w14:textId="06E1B31E" w:rsidR="00CF7EE4" w:rsidRPr="00CF7EE4" w:rsidRDefault="00E26B62" w:rsidP="00424C1A">
      <w:pPr>
        <w:ind w:left="284" w:hanging="284"/>
        <w:jc w:val="both"/>
        <w:rPr>
          <w:rFonts w:ascii="Arial" w:hAnsi="Arial" w:cs="Arial"/>
          <w:szCs w:val="24"/>
        </w:rPr>
      </w:pPr>
      <w:r>
        <w:rPr>
          <w:rFonts w:ascii="Arial" w:hAnsi="Arial" w:cs="Arial"/>
          <w:szCs w:val="24"/>
        </w:rPr>
        <w:t>(10</w:t>
      </w:r>
      <w:r w:rsidR="00CF7EE4" w:rsidRPr="00CF7EE4">
        <w:rPr>
          <w:rFonts w:ascii="Arial" w:hAnsi="Arial" w:cs="Arial"/>
          <w:szCs w:val="24"/>
        </w:rPr>
        <w:t xml:space="preserve">) Pomoč </w:t>
      </w:r>
      <w:r w:rsidR="00CF7EE4" w:rsidRPr="00CF7EE4">
        <w:rPr>
          <w:rFonts w:ascii="Arial" w:hAnsi="Arial" w:cs="Arial"/>
          <w:i/>
          <w:szCs w:val="24"/>
        </w:rPr>
        <w:t xml:space="preserve">de </w:t>
      </w:r>
      <w:proofErr w:type="spellStart"/>
      <w:r w:rsidR="00CF7EE4" w:rsidRPr="00CF7EE4">
        <w:rPr>
          <w:rFonts w:ascii="Arial" w:hAnsi="Arial" w:cs="Arial"/>
          <w:i/>
          <w:szCs w:val="24"/>
        </w:rPr>
        <w:t>minimis</w:t>
      </w:r>
      <w:proofErr w:type="spellEnd"/>
      <w:r w:rsidR="00CF7EE4" w:rsidRPr="00CF7EE4">
        <w:rPr>
          <w:rFonts w:ascii="Arial" w:hAnsi="Arial" w:cs="Arial"/>
          <w:szCs w:val="24"/>
        </w:rPr>
        <w:t xml:space="preserve"> se ne sme kumulirati z državno pomočjo v zvezi z istimi upravičenimi stroški ali državno pomočjo za isti ukrep za financiranje tveganja, če bi se s takšno kumulacijo presegla največja intenzivnost pomoči ali znesek pomoči. </w:t>
      </w:r>
    </w:p>
    <w:p w14:paraId="2B3A9D48" w14:textId="41FD7B25" w:rsidR="00CF7EE4" w:rsidRPr="00CF7EE4" w:rsidRDefault="00CF7EE4" w:rsidP="00424C1A">
      <w:pPr>
        <w:ind w:left="284" w:hanging="284"/>
        <w:jc w:val="both"/>
        <w:rPr>
          <w:rFonts w:ascii="Arial" w:hAnsi="Arial" w:cs="Arial"/>
          <w:szCs w:val="24"/>
        </w:rPr>
      </w:pPr>
      <w:r w:rsidRPr="00CF7EE4">
        <w:rPr>
          <w:rFonts w:ascii="Arial" w:hAnsi="Arial" w:cs="Arial"/>
          <w:szCs w:val="24"/>
        </w:rPr>
        <w:t>(1</w:t>
      </w:r>
      <w:r w:rsidR="00E26B62">
        <w:rPr>
          <w:rFonts w:ascii="Arial" w:hAnsi="Arial" w:cs="Arial"/>
          <w:szCs w:val="24"/>
        </w:rPr>
        <w:t>1</w:t>
      </w:r>
      <w:r w:rsidRPr="00CF7EE4">
        <w:rPr>
          <w:rFonts w:ascii="Arial" w:hAnsi="Arial" w:cs="Arial"/>
          <w:szCs w:val="24"/>
        </w:rPr>
        <w:t xml:space="preserve">) Če je upravičenec dejaven v primarni kmetijski proizvodnji ter v primarni proizvodnji ribiških proizvodov in proizvodov iz akvakulture, se določbe Uredbe Komisije (EU) št. 717/2014 uporabljajo za pomoč, dodeljeno v zvezi s slednjim sektorjem, če zadevna država članica na ustrezen način, na primer z ločevanjem dejavnosti ali razlikovanjem med stroški, zagotovi, da primarna kmetijska proizvodnja ne prejema pomoči </w:t>
      </w:r>
      <w:r w:rsidRPr="00AA06F2">
        <w:rPr>
          <w:rFonts w:ascii="Arial" w:hAnsi="Arial" w:cs="Arial"/>
          <w:i/>
          <w:szCs w:val="24"/>
        </w:rPr>
        <w:t xml:space="preserve">de </w:t>
      </w:r>
      <w:proofErr w:type="spellStart"/>
      <w:r w:rsidRPr="00AA06F2">
        <w:rPr>
          <w:rFonts w:ascii="Arial" w:hAnsi="Arial" w:cs="Arial"/>
          <w:i/>
          <w:szCs w:val="24"/>
        </w:rPr>
        <w:t>minimis</w:t>
      </w:r>
      <w:proofErr w:type="spellEnd"/>
      <w:r w:rsidRPr="00CF7EE4">
        <w:rPr>
          <w:rFonts w:ascii="Arial" w:hAnsi="Arial" w:cs="Arial"/>
          <w:szCs w:val="24"/>
        </w:rPr>
        <w:t>, dodeljene v skladu z Uredbo Komisije (EU) št. 717/2014.</w:t>
      </w:r>
    </w:p>
    <w:p w14:paraId="02B0AB33" w14:textId="0730F5EC" w:rsidR="00CF7EE4" w:rsidRPr="00CF7EE4" w:rsidRDefault="00CF7EE4" w:rsidP="00424C1A">
      <w:pPr>
        <w:ind w:left="284" w:hanging="284"/>
        <w:jc w:val="both"/>
        <w:rPr>
          <w:rFonts w:ascii="Arial" w:hAnsi="Arial" w:cs="Arial"/>
          <w:szCs w:val="24"/>
        </w:rPr>
      </w:pPr>
      <w:r w:rsidRPr="00CF7EE4">
        <w:rPr>
          <w:rFonts w:ascii="Arial" w:hAnsi="Arial" w:cs="Arial"/>
          <w:szCs w:val="24"/>
        </w:rPr>
        <w:t>(1</w:t>
      </w:r>
      <w:r w:rsidR="00E26B62">
        <w:rPr>
          <w:rFonts w:ascii="Arial" w:hAnsi="Arial" w:cs="Arial"/>
          <w:szCs w:val="24"/>
        </w:rPr>
        <w:t>2</w:t>
      </w:r>
      <w:r w:rsidRPr="00CF7EE4">
        <w:rPr>
          <w:rFonts w:ascii="Arial" w:hAnsi="Arial" w:cs="Arial"/>
          <w:szCs w:val="24"/>
        </w:rPr>
        <w:t xml:space="preserve">) Če je upravičenec dejaven v primarni kmetijski proizvodnji ter v primarni proizvodnji ribiških proizvodov in proizvodov iz akvakulture, se pomoč </w:t>
      </w:r>
      <w:r w:rsidRPr="00AA06F2">
        <w:rPr>
          <w:rFonts w:ascii="Arial" w:hAnsi="Arial" w:cs="Arial"/>
          <w:i/>
          <w:szCs w:val="24"/>
        </w:rPr>
        <w:t xml:space="preserve">de </w:t>
      </w:r>
      <w:proofErr w:type="spellStart"/>
      <w:r w:rsidRPr="00AA06F2">
        <w:rPr>
          <w:rFonts w:ascii="Arial" w:hAnsi="Arial" w:cs="Arial"/>
          <w:i/>
          <w:szCs w:val="24"/>
        </w:rPr>
        <w:t>minimis</w:t>
      </w:r>
      <w:proofErr w:type="spellEnd"/>
      <w:r w:rsidRPr="00CF7EE4">
        <w:rPr>
          <w:rFonts w:ascii="Arial" w:hAnsi="Arial" w:cs="Arial"/>
          <w:szCs w:val="24"/>
        </w:rPr>
        <w:t>, dodeljena za dejavnosti v primarni km</w:t>
      </w:r>
      <w:r w:rsidR="00E26B62">
        <w:rPr>
          <w:rFonts w:ascii="Arial" w:hAnsi="Arial" w:cs="Arial"/>
          <w:szCs w:val="24"/>
        </w:rPr>
        <w:t xml:space="preserve">etijski proizvodnji v skladu s </w:t>
      </w:r>
      <w:r w:rsidRPr="00CF7EE4">
        <w:rPr>
          <w:rFonts w:ascii="Arial" w:hAnsi="Arial" w:cs="Arial"/>
          <w:szCs w:val="24"/>
        </w:rPr>
        <w:t xml:space="preserve">pravilnikom lahko kumulira s pomočjo </w:t>
      </w:r>
      <w:r w:rsidRPr="00AA06F2">
        <w:rPr>
          <w:rFonts w:ascii="Arial" w:hAnsi="Arial" w:cs="Arial"/>
          <w:i/>
          <w:szCs w:val="24"/>
        </w:rPr>
        <w:t xml:space="preserve">de </w:t>
      </w:r>
      <w:proofErr w:type="spellStart"/>
      <w:r w:rsidRPr="00AA06F2">
        <w:rPr>
          <w:rFonts w:ascii="Arial" w:hAnsi="Arial" w:cs="Arial"/>
          <w:i/>
          <w:szCs w:val="24"/>
        </w:rPr>
        <w:t>minimis</w:t>
      </w:r>
      <w:proofErr w:type="spellEnd"/>
      <w:r w:rsidRPr="00CF7EE4">
        <w:rPr>
          <w:rFonts w:ascii="Arial" w:hAnsi="Arial" w:cs="Arial"/>
          <w:szCs w:val="24"/>
        </w:rPr>
        <w:t xml:space="preserve">, dodeljeno primarni proizvodnji ribiških proizvodov in proizvodov iz akvakulture , do zgornje meje, določene v Uredbi Komisije (EU) št. 717/2014 , če upravičenec na ustrezen način, kot je ločitev dejavnosti ali stroškov, zagotovi, da primarna kmetijska proizvodnja ne prejema pomoči </w:t>
      </w:r>
      <w:r w:rsidRPr="00AA06F2">
        <w:rPr>
          <w:rFonts w:ascii="Arial" w:hAnsi="Arial" w:cs="Arial"/>
          <w:i/>
          <w:szCs w:val="24"/>
        </w:rPr>
        <w:t xml:space="preserve">de </w:t>
      </w:r>
      <w:proofErr w:type="spellStart"/>
      <w:r w:rsidRPr="00AA06F2">
        <w:rPr>
          <w:rFonts w:ascii="Arial" w:hAnsi="Arial" w:cs="Arial"/>
          <w:i/>
          <w:szCs w:val="24"/>
        </w:rPr>
        <w:t>minimis</w:t>
      </w:r>
      <w:proofErr w:type="spellEnd"/>
      <w:r w:rsidRPr="00CF7EE4">
        <w:rPr>
          <w:rFonts w:ascii="Arial" w:hAnsi="Arial" w:cs="Arial"/>
          <w:szCs w:val="24"/>
        </w:rPr>
        <w:t>, dodeljene v skladu z Uredbo Komisije (EU) št. 717/2014.</w:t>
      </w:r>
    </w:p>
    <w:p w14:paraId="23A6E6F8" w14:textId="4EBFDD07" w:rsidR="00E34817" w:rsidRPr="00CF7EE4" w:rsidRDefault="00E34817" w:rsidP="00424C1A">
      <w:pPr>
        <w:overflowPunct w:val="0"/>
        <w:autoSpaceDE w:val="0"/>
        <w:autoSpaceDN w:val="0"/>
        <w:adjustRightInd w:val="0"/>
        <w:ind w:left="284" w:hanging="284"/>
        <w:jc w:val="both"/>
        <w:rPr>
          <w:rFonts w:ascii="Arial" w:hAnsi="Arial" w:cs="Arial"/>
        </w:rPr>
      </w:pPr>
      <w:r w:rsidRPr="00CF7EE4">
        <w:rPr>
          <w:rFonts w:ascii="Arial" w:hAnsi="Arial" w:cs="Arial"/>
        </w:rPr>
        <w:lastRenderedPageBreak/>
        <w:t>(1</w:t>
      </w:r>
      <w:r w:rsidR="00E26B62">
        <w:rPr>
          <w:rFonts w:ascii="Arial" w:hAnsi="Arial" w:cs="Arial"/>
        </w:rPr>
        <w:t>3</w:t>
      </w:r>
      <w:r w:rsidRPr="00CF7EE4">
        <w:rPr>
          <w:rFonts w:ascii="Arial" w:hAnsi="Arial" w:cs="Arial"/>
        </w:rPr>
        <w:t xml:space="preserve">) </w:t>
      </w:r>
      <w:r w:rsidR="00B319E6">
        <w:rPr>
          <w:rFonts w:ascii="Arial" w:hAnsi="Arial" w:cs="Arial"/>
        </w:rPr>
        <w:t>Vlagatelj</w:t>
      </w:r>
      <w:r w:rsidRPr="00CF7EE4">
        <w:rPr>
          <w:rFonts w:ascii="Arial" w:hAnsi="Arial" w:cs="Arial"/>
        </w:rPr>
        <w:t xml:space="preserve"> mora k vlogi predložiti:</w:t>
      </w:r>
    </w:p>
    <w:p w14:paraId="7B691A1B" w14:textId="376D262B" w:rsidR="00CF7EE4" w:rsidRPr="00CF7EE4" w:rsidRDefault="00CF7EE4" w:rsidP="00424C1A">
      <w:pPr>
        <w:numPr>
          <w:ilvl w:val="0"/>
          <w:numId w:val="12"/>
        </w:numPr>
        <w:overflowPunct w:val="0"/>
        <w:autoSpaceDE w:val="0"/>
        <w:autoSpaceDN w:val="0"/>
        <w:adjustRightInd w:val="0"/>
        <w:ind w:left="284" w:hanging="284"/>
        <w:jc w:val="both"/>
        <w:rPr>
          <w:rFonts w:ascii="Arial" w:hAnsi="Arial" w:cs="Arial"/>
          <w:bCs/>
          <w:szCs w:val="24"/>
        </w:rPr>
      </w:pPr>
      <w:r w:rsidRPr="00CF7EE4">
        <w:rPr>
          <w:rFonts w:ascii="Arial" w:hAnsi="Arial" w:cs="Arial"/>
          <w:bCs/>
          <w:szCs w:val="24"/>
        </w:rPr>
        <w:t xml:space="preserve">pisno izjavo o vseh drugih pomočeh </w:t>
      </w:r>
      <w:r w:rsidRPr="00CF7EE4">
        <w:rPr>
          <w:rFonts w:ascii="Arial" w:hAnsi="Arial" w:cs="Arial"/>
          <w:bCs/>
          <w:i/>
          <w:iCs/>
          <w:szCs w:val="24"/>
        </w:rPr>
        <w:t xml:space="preserve">de </w:t>
      </w:r>
      <w:proofErr w:type="spellStart"/>
      <w:r w:rsidRPr="00CF7EE4">
        <w:rPr>
          <w:rFonts w:ascii="Arial" w:hAnsi="Arial" w:cs="Arial"/>
          <w:bCs/>
          <w:i/>
          <w:iCs/>
          <w:szCs w:val="24"/>
        </w:rPr>
        <w:t>minimis</w:t>
      </w:r>
      <w:proofErr w:type="spellEnd"/>
      <w:r w:rsidRPr="00CF7EE4">
        <w:rPr>
          <w:rFonts w:ascii="Arial" w:hAnsi="Arial" w:cs="Arial"/>
          <w:bCs/>
          <w:szCs w:val="24"/>
        </w:rPr>
        <w:t xml:space="preserve">, ki jih je prejemnik oziroma enotno podjetje prejelo na podlagi te ali drugih uredb </w:t>
      </w:r>
      <w:r w:rsidRPr="00CF7EE4">
        <w:rPr>
          <w:rFonts w:ascii="Arial" w:hAnsi="Arial" w:cs="Arial"/>
          <w:bCs/>
          <w:i/>
          <w:iCs/>
          <w:szCs w:val="24"/>
        </w:rPr>
        <w:t xml:space="preserve">de </w:t>
      </w:r>
      <w:proofErr w:type="spellStart"/>
      <w:r w:rsidRPr="00CF7EE4">
        <w:rPr>
          <w:rFonts w:ascii="Arial" w:hAnsi="Arial" w:cs="Arial"/>
          <w:bCs/>
          <w:i/>
          <w:iCs/>
          <w:szCs w:val="24"/>
        </w:rPr>
        <w:t>minimis</w:t>
      </w:r>
      <w:proofErr w:type="spellEnd"/>
      <w:r w:rsidRPr="00CF7EE4">
        <w:rPr>
          <w:rFonts w:ascii="Arial" w:hAnsi="Arial" w:cs="Arial"/>
          <w:bCs/>
          <w:szCs w:val="24"/>
        </w:rPr>
        <w:t xml:space="preserve"> v </w:t>
      </w:r>
      <w:r w:rsidR="00E26B62">
        <w:rPr>
          <w:rFonts w:ascii="Arial" w:hAnsi="Arial" w:cs="Arial"/>
          <w:bCs/>
          <w:szCs w:val="24"/>
        </w:rPr>
        <w:t>obdobju zadnjih treh let,</w:t>
      </w:r>
    </w:p>
    <w:p w14:paraId="0A1B6DFB" w14:textId="77777777" w:rsidR="00CF7EE4" w:rsidRPr="00CF7EE4" w:rsidRDefault="00CF7EE4" w:rsidP="00424C1A">
      <w:pPr>
        <w:numPr>
          <w:ilvl w:val="0"/>
          <w:numId w:val="12"/>
        </w:numPr>
        <w:overflowPunct w:val="0"/>
        <w:autoSpaceDE w:val="0"/>
        <w:autoSpaceDN w:val="0"/>
        <w:adjustRightInd w:val="0"/>
        <w:ind w:left="284" w:hanging="284"/>
        <w:jc w:val="both"/>
        <w:rPr>
          <w:rFonts w:ascii="Arial" w:hAnsi="Arial" w:cs="Arial"/>
          <w:bCs/>
          <w:szCs w:val="24"/>
        </w:rPr>
      </w:pPr>
      <w:r w:rsidRPr="00CF7EE4">
        <w:rPr>
          <w:rFonts w:ascii="Arial" w:hAnsi="Arial" w:cs="Arial"/>
          <w:szCs w:val="24"/>
        </w:rPr>
        <w:t xml:space="preserve">pisno izjavo o drugih že prejetih (ali zaprošenih) pomočeh za iste upravičene stroške in zagotovilo, da z dodeljenim zneskom pomoči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ne bo presežena zgornja meja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pomoči ter intenzivnost pomoči po drugih predpisih;</w:t>
      </w:r>
    </w:p>
    <w:p w14:paraId="5956E683" w14:textId="77777777" w:rsidR="00CF7EE4" w:rsidRPr="00CF7EE4" w:rsidRDefault="00CF7EE4" w:rsidP="00424C1A">
      <w:pPr>
        <w:numPr>
          <w:ilvl w:val="0"/>
          <w:numId w:val="12"/>
        </w:numPr>
        <w:overflowPunct w:val="0"/>
        <w:autoSpaceDE w:val="0"/>
        <w:autoSpaceDN w:val="0"/>
        <w:adjustRightInd w:val="0"/>
        <w:ind w:left="284" w:hanging="284"/>
        <w:jc w:val="both"/>
        <w:rPr>
          <w:rFonts w:ascii="Arial" w:hAnsi="Arial" w:cs="Arial"/>
          <w:bCs/>
          <w:szCs w:val="24"/>
        </w:rPr>
      </w:pPr>
      <w:r w:rsidRPr="00CF7EE4">
        <w:rPr>
          <w:rFonts w:ascii="Arial" w:hAnsi="Arial" w:cs="Arial"/>
          <w:szCs w:val="24"/>
        </w:rPr>
        <w:t xml:space="preserve">izjavo s seznamom podjetij, s katerimi je lastniško povezan, tako da se preveri skupen znesek že prejetih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pomoči za vsa z njim povezana podjetja, v smislu druge točke 2. čelna Uredbe Komisije (EU) št. 2023/2831;</w:t>
      </w:r>
    </w:p>
    <w:p w14:paraId="75D60F7F" w14:textId="77777777" w:rsidR="00CF7EE4" w:rsidRPr="00CF7EE4" w:rsidRDefault="00CF7EE4" w:rsidP="00424C1A">
      <w:pPr>
        <w:numPr>
          <w:ilvl w:val="0"/>
          <w:numId w:val="12"/>
        </w:numPr>
        <w:overflowPunct w:val="0"/>
        <w:autoSpaceDE w:val="0"/>
        <w:autoSpaceDN w:val="0"/>
        <w:adjustRightInd w:val="0"/>
        <w:ind w:left="284" w:hanging="284"/>
        <w:jc w:val="both"/>
        <w:rPr>
          <w:rFonts w:ascii="Arial" w:hAnsi="Arial" w:cs="Arial"/>
          <w:bCs/>
          <w:szCs w:val="24"/>
        </w:rPr>
      </w:pPr>
      <w:r w:rsidRPr="00CF7EE4">
        <w:rPr>
          <w:rFonts w:ascii="Arial" w:hAnsi="Arial" w:cs="Arial"/>
          <w:szCs w:val="24"/>
        </w:rPr>
        <w:t xml:space="preserve">pisno izjavo v primeru pripojitve ali združitve podjetja, da pomoč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za novo ali privzeto podjetje ne presega zgornjo mejo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pomoči po Uredbi Komisije (EU) št. 2023/2831;</w:t>
      </w:r>
    </w:p>
    <w:p w14:paraId="301D6829" w14:textId="3CA3CAC5" w:rsidR="00CF7EE4" w:rsidRPr="00CF7EE4" w:rsidRDefault="00CF7EE4" w:rsidP="00424C1A">
      <w:pPr>
        <w:numPr>
          <w:ilvl w:val="0"/>
          <w:numId w:val="12"/>
        </w:numPr>
        <w:overflowPunct w:val="0"/>
        <w:autoSpaceDE w:val="0"/>
        <w:autoSpaceDN w:val="0"/>
        <w:adjustRightInd w:val="0"/>
        <w:ind w:left="284" w:hanging="284"/>
        <w:jc w:val="both"/>
        <w:rPr>
          <w:rFonts w:ascii="Arial" w:hAnsi="Arial" w:cs="Arial"/>
          <w:bCs/>
          <w:szCs w:val="24"/>
        </w:rPr>
      </w:pPr>
      <w:r w:rsidRPr="00CF7EE4">
        <w:rPr>
          <w:rFonts w:ascii="Arial" w:hAnsi="Arial" w:cs="Arial"/>
          <w:bCs/>
          <w:szCs w:val="24"/>
        </w:rPr>
        <w:t xml:space="preserve">pisno izjavo v primeru, da se podjetje razdeli na dve ali več ločenih podjetij, se pomoč </w:t>
      </w:r>
      <w:r w:rsidRPr="00CF7EE4">
        <w:rPr>
          <w:rFonts w:ascii="Arial" w:hAnsi="Arial" w:cs="Arial"/>
          <w:bCs/>
          <w:i/>
          <w:szCs w:val="24"/>
        </w:rPr>
        <w:t xml:space="preserve">de </w:t>
      </w:r>
      <w:proofErr w:type="spellStart"/>
      <w:r w:rsidRPr="00CF7EE4">
        <w:rPr>
          <w:rFonts w:ascii="Arial" w:hAnsi="Arial" w:cs="Arial"/>
          <w:bCs/>
          <w:i/>
          <w:szCs w:val="24"/>
        </w:rPr>
        <w:t>minimis</w:t>
      </w:r>
      <w:proofErr w:type="spellEnd"/>
      <w:r w:rsidR="00DB390E">
        <w:rPr>
          <w:rFonts w:ascii="Arial" w:hAnsi="Arial" w:cs="Arial"/>
          <w:bCs/>
          <w:i/>
          <w:szCs w:val="24"/>
        </w:rPr>
        <w:t>,</w:t>
      </w:r>
      <w:r w:rsidRPr="00CF7EE4">
        <w:rPr>
          <w:rFonts w:ascii="Arial" w:hAnsi="Arial" w:cs="Arial"/>
          <w:bCs/>
          <w:szCs w:val="24"/>
        </w:rPr>
        <w:t xml:space="preserve"> dodeljena pred razdelitvijo, dodeli podjetju, ki je je bilo deležno;</w:t>
      </w:r>
    </w:p>
    <w:p w14:paraId="7331AB75" w14:textId="0F9E6918" w:rsidR="00CF7EE4" w:rsidRPr="00CF7EE4" w:rsidRDefault="00CF7EE4" w:rsidP="00424C1A">
      <w:pPr>
        <w:numPr>
          <w:ilvl w:val="0"/>
          <w:numId w:val="12"/>
        </w:numPr>
        <w:overflowPunct w:val="0"/>
        <w:autoSpaceDE w:val="0"/>
        <w:autoSpaceDN w:val="0"/>
        <w:adjustRightInd w:val="0"/>
        <w:ind w:left="284" w:hanging="284"/>
        <w:jc w:val="both"/>
        <w:rPr>
          <w:rFonts w:ascii="Arial" w:hAnsi="Arial" w:cs="Arial"/>
          <w:bCs/>
          <w:szCs w:val="24"/>
        </w:rPr>
      </w:pPr>
      <w:r w:rsidRPr="00CF7EE4">
        <w:rPr>
          <w:rFonts w:ascii="Arial" w:hAnsi="Arial" w:cs="Arial"/>
          <w:szCs w:val="24"/>
        </w:rPr>
        <w:t xml:space="preserve">izjavo o ločitvi dejavnosti oziroma stroškov, vezano na določilo sedmega odstavka 20. člena pravilnika. </w:t>
      </w:r>
    </w:p>
    <w:p w14:paraId="245D2D9A" w14:textId="7FBCE629" w:rsidR="00CF7EE4" w:rsidRPr="00CF7EE4" w:rsidRDefault="008E4443" w:rsidP="00424C1A">
      <w:pPr>
        <w:overflowPunct w:val="0"/>
        <w:autoSpaceDE w:val="0"/>
        <w:autoSpaceDN w:val="0"/>
        <w:adjustRightInd w:val="0"/>
        <w:ind w:left="284" w:hanging="284"/>
        <w:jc w:val="both"/>
        <w:rPr>
          <w:rFonts w:ascii="Arial" w:hAnsi="Arial" w:cs="Arial"/>
          <w:szCs w:val="24"/>
        </w:rPr>
      </w:pPr>
      <w:r w:rsidRPr="00CF7EE4">
        <w:rPr>
          <w:rFonts w:ascii="Arial" w:hAnsi="Arial" w:cs="Arial"/>
        </w:rPr>
        <w:t>(1</w:t>
      </w:r>
      <w:r w:rsidR="00E26B62">
        <w:rPr>
          <w:rFonts w:ascii="Arial" w:hAnsi="Arial" w:cs="Arial"/>
        </w:rPr>
        <w:t>4</w:t>
      </w:r>
      <w:r w:rsidR="00E34817" w:rsidRPr="00CF7EE4">
        <w:rPr>
          <w:rFonts w:ascii="Arial" w:hAnsi="Arial" w:cs="Arial"/>
        </w:rPr>
        <w:t xml:space="preserve">) </w:t>
      </w:r>
      <w:r w:rsidR="00CF7EE4" w:rsidRPr="00CF7EE4">
        <w:rPr>
          <w:rFonts w:ascii="Arial" w:hAnsi="Arial" w:cs="Arial"/>
          <w:szCs w:val="24"/>
        </w:rPr>
        <w:t xml:space="preserve">Občina bo s sklepom pisno obvestila prejemnika o odobrenem znesku </w:t>
      </w:r>
      <w:r w:rsidR="00CF7EE4" w:rsidRPr="00CF7EE4">
        <w:rPr>
          <w:rFonts w:ascii="Arial" w:hAnsi="Arial" w:cs="Arial"/>
          <w:i/>
          <w:iCs/>
          <w:szCs w:val="24"/>
        </w:rPr>
        <w:t xml:space="preserve">de </w:t>
      </w:r>
      <w:proofErr w:type="spellStart"/>
      <w:r w:rsidR="00CF7EE4" w:rsidRPr="00CF7EE4">
        <w:rPr>
          <w:rFonts w:ascii="Arial" w:hAnsi="Arial" w:cs="Arial"/>
          <w:i/>
          <w:iCs/>
          <w:szCs w:val="24"/>
        </w:rPr>
        <w:t>minimis</w:t>
      </w:r>
      <w:proofErr w:type="spellEnd"/>
      <w:r w:rsidR="00CF7EE4" w:rsidRPr="00CF7EE4">
        <w:rPr>
          <w:rFonts w:ascii="Arial" w:hAnsi="Arial" w:cs="Arial"/>
          <w:szCs w:val="24"/>
        </w:rPr>
        <w:t xml:space="preserve"> pomoči, in da je pomoč dodeljena po pravilu </w:t>
      </w:r>
      <w:r w:rsidR="00CF7EE4" w:rsidRPr="00CF7EE4">
        <w:rPr>
          <w:rFonts w:ascii="Arial" w:hAnsi="Arial" w:cs="Arial"/>
          <w:i/>
          <w:iCs/>
          <w:szCs w:val="24"/>
        </w:rPr>
        <w:t xml:space="preserve">de </w:t>
      </w:r>
      <w:proofErr w:type="spellStart"/>
      <w:r w:rsidR="00CF7EE4" w:rsidRPr="00CF7EE4">
        <w:rPr>
          <w:rFonts w:ascii="Arial" w:hAnsi="Arial" w:cs="Arial"/>
          <w:i/>
          <w:iCs/>
          <w:szCs w:val="24"/>
        </w:rPr>
        <w:t>minimis</w:t>
      </w:r>
      <w:proofErr w:type="spellEnd"/>
      <w:r w:rsidR="00CF7EE4" w:rsidRPr="00CF7EE4">
        <w:rPr>
          <w:rFonts w:ascii="Arial" w:hAnsi="Arial" w:cs="Arial"/>
          <w:szCs w:val="24"/>
        </w:rPr>
        <w:t xml:space="preserve"> v skladu z Uredbo Komisije (EU) št. 2023/2831 z dne 13. decembra 2023 o uporabi členov 107 in 108 Pogodbe o delovanju Evropske unije pri pomoči </w:t>
      </w:r>
      <w:r w:rsidR="00CF7EE4" w:rsidRPr="00CF7EE4">
        <w:rPr>
          <w:rFonts w:ascii="Arial" w:hAnsi="Arial" w:cs="Arial"/>
          <w:i/>
          <w:szCs w:val="24"/>
        </w:rPr>
        <w:t xml:space="preserve">de </w:t>
      </w:r>
      <w:proofErr w:type="spellStart"/>
      <w:r w:rsidR="00CF7EE4" w:rsidRPr="00CF7EE4">
        <w:rPr>
          <w:rFonts w:ascii="Arial" w:hAnsi="Arial" w:cs="Arial"/>
          <w:i/>
          <w:szCs w:val="24"/>
        </w:rPr>
        <w:t>minimis</w:t>
      </w:r>
      <w:proofErr w:type="spellEnd"/>
      <w:r w:rsidR="00CF7EE4" w:rsidRPr="00CF7EE4">
        <w:rPr>
          <w:rFonts w:ascii="Arial" w:hAnsi="Arial" w:cs="Arial"/>
          <w:szCs w:val="24"/>
        </w:rPr>
        <w:t xml:space="preserve"> (UL L 2023/2831, 15.12.2023).</w:t>
      </w:r>
    </w:p>
    <w:p w14:paraId="358E0CCA" w14:textId="79585E3D" w:rsidR="00CF7EE4" w:rsidRPr="00CF7EE4" w:rsidRDefault="00CF7EE4" w:rsidP="00424C1A">
      <w:pPr>
        <w:ind w:left="284" w:hanging="284"/>
        <w:jc w:val="both"/>
        <w:rPr>
          <w:rFonts w:ascii="Arial" w:hAnsi="Arial" w:cs="Arial"/>
          <w:szCs w:val="24"/>
        </w:rPr>
      </w:pPr>
      <w:r w:rsidRPr="00CF7EE4">
        <w:rPr>
          <w:rFonts w:ascii="Arial" w:hAnsi="Arial" w:cs="Arial"/>
          <w:szCs w:val="24"/>
        </w:rPr>
        <w:t>(1</w:t>
      </w:r>
      <w:r w:rsidR="00E26B62">
        <w:rPr>
          <w:rFonts w:ascii="Arial" w:hAnsi="Arial" w:cs="Arial"/>
          <w:szCs w:val="24"/>
        </w:rPr>
        <w:t>5</w:t>
      </w:r>
      <w:r w:rsidRPr="00CF7EE4">
        <w:rPr>
          <w:rFonts w:ascii="Arial" w:hAnsi="Arial" w:cs="Arial"/>
          <w:szCs w:val="24"/>
        </w:rPr>
        <w:t xml:space="preserve">) Občina bo pred odobritvijo pomoči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v skladu z Uredbo Komisije (EU) št. št. 2023/2831 preverila višino že dodeljene pomoči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za posameznega upravičenca v evidenci pomoči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ki jo vodi ministrstvo, pristojno za finance.</w:t>
      </w:r>
    </w:p>
    <w:p w14:paraId="3DFF7F6D" w14:textId="3B3E9604" w:rsidR="00CF7EE4" w:rsidRPr="00CF7EE4" w:rsidRDefault="00CF7EE4" w:rsidP="00424C1A">
      <w:pPr>
        <w:ind w:left="284" w:hanging="284"/>
        <w:jc w:val="both"/>
        <w:rPr>
          <w:rFonts w:ascii="Arial" w:hAnsi="Arial" w:cs="Arial"/>
          <w:szCs w:val="24"/>
        </w:rPr>
      </w:pPr>
      <w:r w:rsidRPr="00CF7EE4">
        <w:rPr>
          <w:rFonts w:ascii="Arial" w:hAnsi="Arial" w:cs="Arial"/>
          <w:szCs w:val="24"/>
        </w:rPr>
        <w:t>(1</w:t>
      </w:r>
      <w:r w:rsidR="00E26B62">
        <w:rPr>
          <w:rFonts w:ascii="Arial" w:hAnsi="Arial" w:cs="Arial"/>
          <w:szCs w:val="24"/>
        </w:rPr>
        <w:t>6</w:t>
      </w:r>
      <w:r w:rsidRPr="00CF7EE4">
        <w:rPr>
          <w:rFonts w:ascii="Arial" w:hAnsi="Arial" w:cs="Arial"/>
          <w:szCs w:val="24"/>
        </w:rPr>
        <w:t xml:space="preserve">) Občina v 15 dneh po izplačilu pomoči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v skladu z Uredbo Komisije (EU) št. 2023/2831 posameznemu upravičencu poroča pristojnemu ministrstvu o dodeljenih pomočeh </w:t>
      </w:r>
      <w:r w:rsidRPr="00CF7EE4">
        <w:rPr>
          <w:rFonts w:ascii="Arial" w:hAnsi="Arial" w:cs="Arial"/>
          <w:i/>
          <w:szCs w:val="24"/>
        </w:rPr>
        <w:t xml:space="preserve">de </w:t>
      </w:r>
      <w:proofErr w:type="spellStart"/>
      <w:r w:rsidRPr="00CF7EE4">
        <w:rPr>
          <w:rFonts w:ascii="Arial" w:hAnsi="Arial" w:cs="Arial"/>
          <w:i/>
          <w:szCs w:val="24"/>
        </w:rPr>
        <w:t>minimis</w:t>
      </w:r>
      <w:proofErr w:type="spellEnd"/>
      <w:r w:rsidRPr="00CF7EE4">
        <w:rPr>
          <w:rFonts w:ascii="Arial" w:hAnsi="Arial" w:cs="Arial"/>
          <w:szCs w:val="24"/>
        </w:rPr>
        <w:t xml:space="preserve"> na način, ki ga pristojno ministrstvo objavi na osrednjem spletnem mestu državne uprave gov.si.</w:t>
      </w:r>
    </w:p>
    <w:p w14:paraId="36882F89" w14:textId="199280A0" w:rsidR="00C9623B" w:rsidRPr="00CF7EE4" w:rsidRDefault="00C9623B" w:rsidP="00424C1A">
      <w:pPr>
        <w:ind w:left="284" w:hanging="284"/>
        <w:jc w:val="both"/>
        <w:rPr>
          <w:rFonts w:ascii="Arial" w:hAnsi="Arial" w:cs="Arial"/>
        </w:rPr>
      </w:pPr>
    </w:p>
    <w:p w14:paraId="3A683C9D" w14:textId="5ACA0B29" w:rsidR="00FA03CB" w:rsidRPr="00E544CE" w:rsidRDefault="004F4CE8" w:rsidP="00FA03CB">
      <w:pPr>
        <w:pStyle w:val="p"/>
        <w:tabs>
          <w:tab w:val="left" w:pos="5240"/>
        </w:tabs>
        <w:spacing w:before="0" w:after="0" w:line="240" w:lineRule="auto"/>
        <w:ind w:left="0" w:firstLine="0"/>
        <w:jc w:val="left"/>
        <w:rPr>
          <w:b/>
          <w:color w:val="auto"/>
          <w:u w:val="single"/>
        </w:rPr>
      </w:pPr>
      <w:r>
        <w:rPr>
          <w:b/>
          <w:color w:val="auto"/>
          <w:u w:val="single"/>
        </w:rPr>
        <w:t xml:space="preserve">4. </w:t>
      </w:r>
      <w:r w:rsidR="00451CAE">
        <w:rPr>
          <w:b/>
          <w:color w:val="auto"/>
          <w:u w:val="single"/>
        </w:rPr>
        <w:t>Splošna</w:t>
      </w:r>
      <w:r w:rsidR="00FA03CB" w:rsidRPr="00E544CE">
        <w:rPr>
          <w:b/>
          <w:color w:val="auto"/>
          <w:u w:val="single"/>
        </w:rPr>
        <w:t xml:space="preserve"> določ</w:t>
      </w:r>
      <w:r w:rsidR="00451CAE">
        <w:rPr>
          <w:b/>
          <w:color w:val="auto"/>
          <w:u w:val="single"/>
        </w:rPr>
        <w:t>ila</w:t>
      </w:r>
      <w:r w:rsidR="00FA03CB" w:rsidRPr="00E544CE">
        <w:rPr>
          <w:b/>
          <w:color w:val="auto"/>
          <w:u w:val="single"/>
        </w:rPr>
        <w:t xml:space="preserve">, ki se nanašajo za ukrepe pomoči </w:t>
      </w:r>
      <w:r w:rsidR="00FA03CB" w:rsidRPr="00E544CE">
        <w:rPr>
          <w:b/>
          <w:i/>
          <w:color w:val="auto"/>
          <w:u w:val="single"/>
        </w:rPr>
        <w:t xml:space="preserve">»de </w:t>
      </w:r>
      <w:proofErr w:type="spellStart"/>
      <w:r w:rsidR="00FA03CB" w:rsidRPr="00E544CE">
        <w:rPr>
          <w:b/>
          <w:i/>
          <w:color w:val="auto"/>
          <w:u w:val="single"/>
        </w:rPr>
        <w:t>minimis</w:t>
      </w:r>
      <w:proofErr w:type="spellEnd"/>
      <w:r w:rsidR="00FA03CB" w:rsidRPr="00E544CE">
        <w:rPr>
          <w:b/>
          <w:i/>
          <w:color w:val="auto"/>
          <w:u w:val="single"/>
        </w:rPr>
        <w:t>«</w:t>
      </w:r>
      <w:r w:rsidR="00FA03CB" w:rsidRPr="00E544CE">
        <w:rPr>
          <w:b/>
          <w:color w:val="auto"/>
          <w:u w:val="single"/>
        </w:rPr>
        <w:t xml:space="preserve"> (na podlagi Uredbe Komisije (EU) številka 1408/2013):</w:t>
      </w:r>
    </w:p>
    <w:p w14:paraId="4BEA2562" w14:textId="77777777" w:rsidR="00FA03CB" w:rsidRPr="00E544CE" w:rsidRDefault="00FA03CB" w:rsidP="00D2051D">
      <w:pPr>
        <w:spacing w:before="100" w:after="100"/>
        <w:ind w:left="284" w:hanging="284"/>
        <w:jc w:val="both"/>
        <w:rPr>
          <w:rFonts w:ascii="Arial" w:hAnsi="Arial" w:cs="Arial"/>
        </w:rPr>
      </w:pPr>
    </w:p>
    <w:p w14:paraId="0F87C2E3" w14:textId="77777777" w:rsidR="00613942" w:rsidRPr="005F6B8A" w:rsidRDefault="00FA03CB" w:rsidP="005F6B8A">
      <w:pPr>
        <w:ind w:left="284" w:hanging="284"/>
        <w:jc w:val="both"/>
        <w:rPr>
          <w:rFonts w:ascii="Arial" w:hAnsi="Arial" w:cs="Arial"/>
        </w:rPr>
      </w:pPr>
      <w:r w:rsidRPr="005F6B8A">
        <w:rPr>
          <w:rFonts w:ascii="Arial" w:hAnsi="Arial" w:cs="Arial"/>
        </w:rPr>
        <w:t xml:space="preserve">(1) </w:t>
      </w:r>
      <w:r w:rsidR="00613942" w:rsidRPr="005F6B8A">
        <w:rPr>
          <w:rFonts w:ascii="Arial" w:hAnsi="Arial" w:cs="Arial"/>
        </w:rPr>
        <w:t xml:space="preserve">Pomoči </w:t>
      </w:r>
      <w:r w:rsidR="00613942" w:rsidRPr="005F6B8A">
        <w:rPr>
          <w:rFonts w:ascii="Arial" w:hAnsi="Arial" w:cs="Arial"/>
          <w:i/>
        </w:rPr>
        <w:t xml:space="preserve">de </w:t>
      </w:r>
      <w:proofErr w:type="spellStart"/>
      <w:r w:rsidR="00613942" w:rsidRPr="005F6B8A">
        <w:rPr>
          <w:rFonts w:ascii="Arial" w:hAnsi="Arial" w:cs="Arial"/>
          <w:i/>
        </w:rPr>
        <w:t>minimis</w:t>
      </w:r>
      <w:proofErr w:type="spellEnd"/>
      <w:r w:rsidR="00613942" w:rsidRPr="005F6B8A">
        <w:rPr>
          <w:rFonts w:ascii="Arial" w:hAnsi="Arial" w:cs="Arial"/>
        </w:rPr>
        <w:t xml:space="preserve"> v skladu z Uredbo Komisije (EU) št. 1408/2013 se ne dodeli:</w:t>
      </w:r>
    </w:p>
    <w:p w14:paraId="664C37B5" w14:textId="77777777" w:rsidR="00613942" w:rsidRPr="005F6B8A" w:rsidRDefault="00613942" w:rsidP="005F6B8A">
      <w:pPr>
        <w:pStyle w:val="Odstavekseznama"/>
        <w:numPr>
          <w:ilvl w:val="0"/>
          <w:numId w:val="29"/>
        </w:numPr>
        <w:ind w:left="284" w:hanging="284"/>
        <w:contextualSpacing w:val="0"/>
        <w:jc w:val="both"/>
        <w:rPr>
          <w:rFonts w:ascii="Arial" w:hAnsi="Arial" w:cs="Arial"/>
        </w:rPr>
      </w:pPr>
      <w:r w:rsidRPr="005F6B8A">
        <w:rPr>
          <w:rFonts w:ascii="Arial" w:hAnsi="Arial" w:cs="Arial"/>
        </w:rPr>
        <w:t>za dejavnosti, povezane z izvozom v tretje države ali države članice, in sicer pomoč, neposredno povezano z izvoženimi količinami, vzpostavitvijo in delovanjem distribucijske mreže ali drugimi tekočimi izdatki, povezanimi z izvozno dejavnostjo;</w:t>
      </w:r>
    </w:p>
    <w:p w14:paraId="5FF2852B" w14:textId="1BFBC2A1" w:rsidR="003424CF" w:rsidRPr="005F6B8A" w:rsidRDefault="00613942" w:rsidP="005F6B8A">
      <w:pPr>
        <w:ind w:left="284" w:hanging="284"/>
        <w:jc w:val="both"/>
        <w:rPr>
          <w:rFonts w:ascii="Arial" w:hAnsi="Arial" w:cs="Arial"/>
        </w:rPr>
      </w:pPr>
      <w:r w:rsidRPr="005F6B8A">
        <w:rPr>
          <w:rFonts w:ascii="Arial" w:hAnsi="Arial" w:cs="Arial"/>
        </w:rPr>
        <w:t xml:space="preserve">- </w:t>
      </w:r>
      <w:r w:rsidR="00F56490">
        <w:rPr>
          <w:rFonts w:ascii="Arial" w:hAnsi="Arial" w:cs="Arial"/>
        </w:rPr>
        <w:t xml:space="preserve">  </w:t>
      </w:r>
      <w:r w:rsidRPr="005F6B8A">
        <w:rPr>
          <w:rFonts w:ascii="Arial" w:hAnsi="Arial" w:cs="Arial"/>
        </w:rPr>
        <w:t>če se dodeli pod pogojem, da se domačim proizvodom pri uporabi daje prednost pred uvoženimi</w:t>
      </w:r>
      <w:r w:rsidR="003424CF" w:rsidRPr="005F6B8A">
        <w:rPr>
          <w:rFonts w:ascii="Arial" w:hAnsi="Arial" w:cs="Arial"/>
        </w:rPr>
        <w:t>.</w:t>
      </w:r>
    </w:p>
    <w:p w14:paraId="749E47D8" w14:textId="1E1C72DC" w:rsidR="00613942" w:rsidRPr="005F6B8A" w:rsidRDefault="00FA03CB" w:rsidP="005F6B8A">
      <w:pPr>
        <w:ind w:left="284" w:hanging="284"/>
        <w:jc w:val="both"/>
        <w:rPr>
          <w:rFonts w:ascii="Arial" w:hAnsi="Arial" w:cs="Arial"/>
        </w:rPr>
      </w:pPr>
      <w:r w:rsidRPr="005F6B8A">
        <w:rPr>
          <w:rFonts w:ascii="Arial" w:hAnsi="Arial" w:cs="Arial"/>
        </w:rPr>
        <w:t>(</w:t>
      </w:r>
      <w:r w:rsidR="00146A0F" w:rsidRPr="005F6B8A">
        <w:rPr>
          <w:rFonts w:ascii="Arial" w:hAnsi="Arial" w:cs="Arial"/>
        </w:rPr>
        <w:t>2</w:t>
      </w:r>
      <w:r w:rsidRPr="005F6B8A">
        <w:rPr>
          <w:rFonts w:ascii="Arial" w:hAnsi="Arial" w:cs="Arial"/>
        </w:rPr>
        <w:t>) Do sredstev niso upravičen</w:t>
      </w:r>
      <w:r w:rsidR="00F56490">
        <w:rPr>
          <w:rFonts w:ascii="Arial" w:hAnsi="Arial" w:cs="Arial"/>
        </w:rPr>
        <w:t>i</w:t>
      </w:r>
      <w:r w:rsidR="00613942" w:rsidRPr="005F6B8A">
        <w:rPr>
          <w:rFonts w:ascii="Arial" w:hAnsi="Arial" w:cs="Arial"/>
        </w:rPr>
        <w:t>:</w:t>
      </w:r>
    </w:p>
    <w:p w14:paraId="66537149" w14:textId="70AB5BF3" w:rsidR="00613942" w:rsidRPr="005F6B8A" w:rsidRDefault="00F27B30" w:rsidP="005F6B8A">
      <w:pPr>
        <w:pStyle w:val="Odstavekseznama"/>
        <w:ind w:left="284" w:hanging="284"/>
        <w:jc w:val="both"/>
        <w:rPr>
          <w:rFonts w:ascii="Arial" w:hAnsi="Arial" w:cs="Arial"/>
        </w:rPr>
      </w:pPr>
      <w:r>
        <w:rPr>
          <w:rFonts w:ascii="Arial" w:hAnsi="Arial" w:cs="Arial"/>
        </w:rPr>
        <w:t xml:space="preserve">-  </w:t>
      </w:r>
      <w:r w:rsidR="00684C02">
        <w:rPr>
          <w:rFonts w:ascii="Arial" w:hAnsi="Arial" w:cs="Arial"/>
        </w:rPr>
        <w:t xml:space="preserve"> </w:t>
      </w:r>
      <w:r w:rsidR="00613942" w:rsidRPr="005F6B8A">
        <w:rPr>
          <w:rFonts w:ascii="Arial" w:hAnsi="Arial" w:cs="Arial"/>
        </w:rPr>
        <w:t>subjekti, ki nimajo poravnanih zapadlih obveznosti do občine ali do države;</w:t>
      </w:r>
    </w:p>
    <w:p w14:paraId="2A2DFB1A" w14:textId="17134347" w:rsidR="00613942" w:rsidRPr="005F6B8A" w:rsidRDefault="00613942" w:rsidP="005F6B8A">
      <w:pPr>
        <w:pStyle w:val="Odstavekseznama"/>
        <w:ind w:left="284" w:hanging="284"/>
        <w:jc w:val="both"/>
        <w:rPr>
          <w:rFonts w:ascii="Arial" w:hAnsi="Arial" w:cs="Arial"/>
        </w:rPr>
      </w:pPr>
      <w:r w:rsidRPr="005F6B8A">
        <w:rPr>
          <w:rFonts w:ascii="Arial" w:hAnsi="Arial" w:cs="Arial"/>
        </w:rPr>
        <w:t>-  subjekti, ki so po zakonu, ki ureja prisilno poravnavo, stečaj ali likvidacijo, v prisilni poravnavi, stečaju ali likvidaciji ter so kapitalsko neustrezna, kar pomeni, da je izguba tekočega leta skupaj s prenesenimi izgubami dosegla polovico osnovnega kapitala družbe.</w:t>
      </w:r>
    </w:p>
    <w:p w14:paraId="44D6A852" w14:textId="0D711C75" w:rsidR="00DC7FAC" w:rsidRPr="005F6B8A" w:rsidRDefault="00146A0F" w:rsidP="00694DCA">
      <w:pPr>
        <w:suppressAutoHyphens/>
        <w:autoSpaceDN w:val="0"/>
        <w:contextualSpacing/>
        <w:jc w:val="both"/>
        <w:rPr>
          <w:rFonts w:ascii="Arial" w:hAnsi="Arial" w:cs="Arial"/>
        </w:rPr>
      </w:pPr>
      <w:r w:rsidRPr="005F6B8A">
        <w:rPr>
          <w:rFonts w:ascii="Arial" w:hAnsi="Arial" w:cs="Arial"/>
        </w:rPr>
        <w:t>(3</w:t>
      </w:r>
      <w:r w:rsidR="00FA03CB" w:rsidRPr="005F6B8A">
        <w:rPr>
          <w:rFonts w:ascii="Arial" w:hAnsi="Arial" w:cs="Arial"/>
        </w:rPr>
        <w:t>)</w:t>
      </w:r>
      <w:r w:rsidR="003424CF" w:rsidRPr="005F6B8A">
        <w:rPr>
          <w:rFonts w:ascii="Arial" w:hAnsi="Arial" w:cs="Arial"/>
        </w:rPr>
        <w:t xml:space="preserve"> </w:t>
      </w:r>
      <w:r w:rsidR="00DC7FAC" w:rsidRPr="005F6B8A">
        <w:rPr>
          <w:rFonts w:ascii="Arial" w:hAnsi="Arial" w:cs="Arial"/>
        </w:rPr>
        <w:t xml:space="preserve">Skupni znesek pomoči </w:t>
      </w:r>
      <w:r w:rsidR="00DC7FAC" w:rsidRPr="005F6B8A">
        <w:rPr>
          <w:rFonts w:ascii="Arial" w:hAnsi="Arial" w:cs="Arial"/>
          <w:i/>
        </w:rPr>
        <w:t xml:space="preserve">de </w:t>
      </w:r>
      <w:proofErr w:type="spellStart"/>
      <w:r w:rsidR="00DC7FAC" w:rsidRPr="005F6B8A">
        <w:rPr>
          <w:rFonts w:ascii="Arial" w:hAnsi="Arial" w:cs="Arial"/>
          <w:i/>
        </w:rPr>
        <w:t>minimis</w:t>
      </w:r>
      <w:proofErr w:type="spellEnd"/>
      <w:r w:rsidR="00DC7FAC" w:rsidRPr="005F6B8A">
        <w:rPr>
          <w:rFonts w:ascii="Arial" w:hAnsi="Arial" w:cs="Arial"/>
        </w:rPr>
        <w:t xml:space="preserve"> v primarni kmetijski proizvodnji, dodeljen kateremu koli upravičencu oziroma enotnemu podjetju, ne sme presegati zgornje meje (25.000 EUR) iz tretjega a odstavka 3. člena Uredbe Komisije (EU) št. 1408/2013, ter nacionalne in sektorske omejitve za Slovenijo iz Priloge II Uredbe Komisije (EU) št.1408/2013, ne glede na to, iz katerih javnih virov so sredstva dodeljena.</w:t>
      </w:r>
    </w:p>
    <w:p w14:paraId="7A042B8D" w14:textId="51082223" w:rsidR="00DC7FAC" w:rsidRPr="005F6B8A" w:rsidRDefault="00DC7FAC" w:rsidP="00694DCA">
      <w:pPr>
        <w:jc w:val="both"/>
        <w:rPr>
          <w:rFonts w:ascii="Arial" w:hAnsi="Arial" w:cs="Arial"/>
        </w:rPr>
      </w:pPr>
      <w:r w:rsidRPr="005F6B8A">
        <w:rPr>
          <w:rFonts w:ascii="Arial" w:hAnsi="Arial" w:cs="Arial"/>
          <w:szCs w:val="24"/>
        </w:rPr>
        <w:t xml:space="preserve">(4) </w:t>
      </w:r>
      <w:r w:rsidRPr="005F6B8A">
        <w:rPr>
          <w:rFonts w:ascii="Arial" w:hAnsi="Arial" w:cs="Arial"/>
        </w:rPr>
        <w:t xml:space="preserve">V primeru združitev ali pripojitev se vsa prejšnja pomoč </w:t>
      </w:r>
      <w:r w:rsidRPr="005F6B8A">
        <w:rPr>
          <w:rFonts w:ascii="Arial" w:hAnsi="Arial" w:cs="Arial"/>
          <w:i/>
        </w:rPr>
        <w:t xml:space="preserve">de </w:t>
      </w:r>
      <w:proofErr w:type="spellStart"/>
      <w:r w:rsidRPr="005F6B8A">
        <w:rPr>
          <w:rFonts w:ascii="Arial" w:hAnsi="Arial" w:cs="Arial"/>
          <w:i/>
        </w:rPr>
        <w:t>minimis</w:t>
      </w:r>
      <w:proofErr w:type="spellEnd"/>
      <w:r w:rsidRPr="005F6B8A">
        <w:rPr>
          <w:rFonts w:ascii="Arial" w:hAnsi="Arial" w:cs="Arial"/>
        </w:rPr>
        <w:t xml:space="preserve">, dodeljena kateremu koli od podjetij, udeleženih v združitvi, upošteva pri ugotavljanju, ali nova pomoč </w:t>
      </w:r>
      <w:r w:rsidRPr="005F6B8A">
        <w:rPr>
          <w:rFonts w:ascii="Arial" w:hAnsi="Arial" w:cs="Arial"/>
          <w:i/>
        </w:rPr>
        <w:t xml:space="preserve">de </w:t>
      </w:r>
      <w:proofErr w:type="spellStart"/>
      <w:r w:rsidRPr="005F6B8A">
        <w:rPr>
          <w:rFonts w:ascii="Arial" w:hAnsi="Arial" w:cs="Arial"/>
          <w:i/>
        </w:rPr>
        <w:t>minimis</w:t>
      </w:r>
      <w:proofErr w:type="spellEnd"/>
      <w:r w:rsidRPr="005F6B8A">
        <w:rPr>
          <w:rFonts w:ascii="Arial" w:hAnsi="Arial" w:cs="Arial"/>
        </w:rPr>
        <w:t xml:space="preserve"> za novo ali prevzemno podjetje presega zgornjo mejo ali nacionalno omejitev. Pomoč </w:t>
      </w:r>
      <w:r w:rsidRPr="005F6B8A">
        <w:rPr>
          <w:rFonts w:ascii="Arial" w:hAnsi="Arial" w:cs="Arial"/>
          <w:i/>
        </w:rPr>
        <w:t xml:space="preserve">de </w:t>
      </w:r>
      <w:proofErr w:type="spellStart"/>
      <w:r w:rsidRPr="005F6B8A">
        <w:rPr>
          <w:rFonts w:ascii="Arial" w:hAnsi="Arial" w:cs="Arial"/>
          <w:i/>
        </w:rPr>
        <w:t>minimis</w:t>
      </w:r>
      <w:proofErr w:type="spellEnd"/>
      <w:r w:rsidRPr="005F6B8A">
        <w:rPr>
          <w:rFonts w:ascii="Arial" w:hAnsi="Arial" w:cs="Arial"/>
        </w:rPr>
        <w:t>, ki je bila zakonito dodeljena pred združitvijo ali pripojitvijo</w:t>
      </w:r>
      <w:r w:rsidR="00DB390E">
        <w:rPr>
          <w:rFonts w:ascii="Arial" w:hAnsi="Arial" w:cs="Arial"/>
        </w:rPr>
        <w:t>,</w:t>
      </w:r>
      <w:r w:rsidRPr="005F6B8A">
        <w:rPr>
          <w:rFonts w:ascii="Arial" w:hAnsi="Arial" w:cs="Arial"/>
        </w:rPr>
        <w:t xml:space="preserve"> ostane zakonita.</w:t>
      </w:r>
    </w:p>
    <w:p w14:paraId="0D07B14B" w14:textId="55EEC968" w:rsidR="00DC7FAC" w:rsidRPr="005F6B8A" w:rsidRDefault="00DC7FAC" w:rsidP="00694DCA">
      <w:pPr>
        <w:jc w:val="both"/>
        <w:rPr>
          <w:rFonts w:ascii="Arial" w:hAnsi="Arial" w:cs="Arial"/>
        </w:rPr>
      </w:pPr>
      <w:r w:rsidRPr="005F6B8A">
        <w:rPr>
          <w:rFonts w:ascii="Arial" w:hAnsi="Arial" w:cs="Arial"/>
          <w:szCs w:val="24"/>
        </w:rPr>
        <w:t xml:space="preserve">(5) </w:t>
      </w:r>
      <w:r w:rsidRPr="005F6B8A">
        <w:rPr>
          <w:rFonts w:ascii="Arial" w:hAnsi="Arial" w:cs="Arial"/>
        </w:rPr>
        <w:t xml:space="preserve">Če se podjetje razdeli na dve ali več ločenih podjetij, se pomoč </w:t>
      </w:r>
      <w:r w:rsidRPr="005F6B8A">
        <w:rPr>
          <w:rFonts w:ascii="Arial" w:hAnsi="Arial" w:cs="Arial"/>
          <w:i/>
        </w:rPr>
        <w:t xml:space="preserve">de </w:t>
      </w:r>
      <w:proofErr w:type="spellStart"/>
      <w:r w:rsidRPr="005F6B8A">
        <w:rPr>
          <w:rFonts w:ascii="Arial" w:hAnsi="Arial" w:cs="Arial"/>
          <w:i/>
        </w:rPr>
        <w:t>minimis</w:t>
      </w:r>
      <w:proofErr w:type="spellEnd"/>
      <w:r w:rsidRPr="005F6B8A">
        <w:rPr>
          <w:rFonts w:ascii="Arial" w:hAnsi="Arial" w:cs="Arial"/>
        </w:rPr>
        <w:t>, dodeljena pred razdelitvijo</w:t>
      </w:r>
      <w:r w:rsidR="00DB390E">
        <w:rPr>
          <w:rFonts w:ascii="Arial" w:hAnsi="Arial" w:cs="Arial"/>
        </w:rPr>
        <w:t>,</w:t>
      </w:r>
      <w:r w:rsidRPr="005F6B8A">
        <w:rPr>
          <w:rFonts w:ascii="Arial" w:hAnsi="Arial" w:cs="Arial"/>
        </w:rPr>
        <w:t xml:space="preserve"> dodeli podjetju, ki jo je koristilo, in to je načeloma podjetje, ki prevzame dejavnosti, za katere se je pomoč </w:t>
      </w:r>
      <w:r w:rsidRPr="005F6B8A">
        <w:rPr>
          <w:rFonts w:ascii="Arial" w:hAnsi="Arial" w:cs="Arial"/>
          <w:i/>
        </w:rPr>
        <w:t xml:space="preserve">de </w:t>
      </w:r>
      <w:proofErr w:type="spellStart"/>
      <w:r w:rsidRPr="005F6B8A">
        <w:rPr>
          <w:rFonts w:ascii="Arial" w:hAnsi="Arial" w:cs="Arial"/>
          <w:i/>
        </w:rPr>
        <w:t>minimis</w:t>
      </w:r>
      <w:proofErr w:type="spellEnd"/>
      <w:r w:rsidRPr="005F6B8A">
        <w:rPr>
          <w:rFonts w:ascii="Arial" w:hAnsi="Arial" w:cs="Arial"/>
        </w:rPr>
        <w:t xml:space="preserve"> uporabila. Če taka dodelitev ni mogoča, se pomoč </w:t>
      </w:r>
      <w:r w:rsidRPr="005F6B8A">
        <w:rPr>
          <w:rFonts w:ascii="Arial" w:hAnsi="Arial" w:cs="Arial"/>
          <w:i/>
        </w:rPr>
        <w:t xml:space="preserve">de </w:t>
      </w:r>
      <w:proofErr w:type="spellStart"/>
      <w:r w:rsidRPr="005F6B8A">
        <w:rPr>
          <w:rFonts w:ascii="Arial" w:hAnsi="Arial" w:cs="Arial"/>
          <w:i/>
        </w:rPr>
        <w:t>minimis</w:t>
      </w:r>
      <w:proofErr w:type="spellEnd"/>
      <w:r w:rsidRPr="005F6B8A">
        <w:rPr>
          <w:rFonts w:ascii="Arial" w:hAnsi="Arial" w:cs="Arial"/>
        </w:rPr>
        <w:t xml:space="preserve"> dodeli sorazmerno na podlagi knjigovodske vrednosti lastniškega kapitala novih podjetij na dejanski datum razdelitve.</w:t>
      </w:r>
    </w:p>
    <w:p w14:paraId="03FD7DA8" w14:textId="258074C4" w:rsidR="00DC7FAC" w:rsidRPr="005F6B8A" w:rsidRDefault="00146A0F" w:rsidP="00694DCA">
      <w:pPr>
        <w:suppressAutoHyphens/>
        <w:autoSpaceDN w:val="0"/>
        <w:contextualSpacing/>
        <w:jc w:val="both"/>
        <w:rPr>
          <w:rFonts w:ascii="Arial" w:hAnsi="Arial" w:cs="Arial"/>
          <w:szCs w:val="24"/>
        </w:rPr>
      </w:pPr>
      <w:r w:rsidRPr="005F6B8A">
        <w:rPr>
          <w:rFonts w:ascii="Arial" w:hAnsi="Arial" w:cs="Arial"/>
          <w:szCs w:val="24"/>
        </w:rPr>
        <w:t>(6</w:t>
      </w:r>
      <w:r w:rsidR="00DC7FAC" w:rsidRPr="005F6B8A">
        <w:rPr>
          <w:rFonts w:ascii="Arial" w:hAnsi="Arial" w:cs="Arial"/>
          <w:szCs w:val="24"/>
        </w:rPr>
        <w:t xml:space="preserve">) Pomoč z opredeljivimi upravičenimi stroški se lahko združuje (kumulira) s katero koli drugo državno pomočjo na lokalni, regionalni ali nacionalni ravni, da se pokrijejo isti upravičeni stroški, ki se deloma ali v celoti prekrivajo. Vendar se s takim združevanjem (kumulacijo) ne sme preseči </w:t>
      </w:r>
      <w:r w:rsidR="00DB390E" w:rsidRPr="005F6B8A">
        <w:rPr>
          <w:rFonts w:ascii="Arial" w:hAnsi="Arial" w:cs="Arial"/>
          <w:szCs w:val="24"/>
        </w:rPr>
        <w:t>največj</w:t>
      </w:r>
      <w:r w:rsidR="00DB390E">
        <w:rPr>
          <w:rFonts w:ascii="Arial" w:hAnsi="Arial" w:cs="Arial"/>
          <w:szCs w:val="24"/>
        </w:rPr>
        <w:t>e</w:t>
      </w:r>
      <w:r w:rsidR="00DB390E" w:rsidRPr="005F6B8A">
        <w:rPr>
          <w:rFonts w:ascii="Arial" w:hAnsi="Arial" w:cs="Arial"/>
          <w:szCs w:val="24"/>
        </w:rPr>
        <w:t xml:space="preserve"> </w:t>
      </w:r>
      <w:r w:rsidR="00DC7FAC" w:rsidRPr="005F6B8A">
        <w:rPr>
          <w:rFonts w:ascii="Arial" w:hAnsi="Arial" w:cs="Arial"/>
          <w:szCs w:val="24"/>
        </w:rPr>
        <w:t>intenzivnost</w:t>
      </w:r>
      <w:r w:rsidR="00DB390E">
        <w:rPr>
          <w:rFonts w:ascii="Arial" w:hAnsi="Arial" w:cs="Arial"/>
          <w:szCs w:val="24"/>
        </w:rPr>
        <w:t>i</w:t>
      </w:r>
      <w:r w:rsidR="00DC7FAC" w:rsidRPr="005F6B8A">
        <w:rPr>
          <w:rFonts w:ascii="Arial" w:hAnsi="Arial" w:cs="Arial"/>
          <w:szCs w:val="24"/>
        </w:rPr>
        <w:t xml:space="preserve"> pomoči ali </w:t>
      </w:r>
      <w:r w:rsidR="00DB390E" w:rsidRPr="005F6B8A">
        <w:rPr>
          <w:rFonts w:ascii="Arial" w:hAnsi="Arial" w:cs="Arial"/>
          <w:szCs w:val="24"/>
        </w:rPr>
        <w:t>znes</w:t>
      </w:r>
      <w:r w:rsidR="00DB390E">
        <w:rPr>
          <w:rFonts w:ascii="Arial" w:hAnsi="Arial" w:cs="Arial"/>
          <w:szCs w:val="24"/>
        </w:rPr>
        <w:t>ka</w:t>
      </w:r>
      <w:r w:rsidR="00DB390E" w:rsidRPr="005F6B8A">
        <w:rPr>
          <w:rFonts w:ascii="Arial" w:hAnsi="Arial" w:cs="Arial"/>
          <w:szCs w:val="24"/>
        </w:rPr>
        <w:t xml:space="preserve"> </w:t>
      </w:r>
      <w:r w:rsidR="00DC7FAC" w:rsidRPr="005F6B8A">
        <w:rPr>
          <w:rFonts w:ascii="Arial" w:hAnsi="Arial" w:cs="Arial"/>
          <w:szCs w:val="24"/>
        </w:rPr>
        <w:t>pomoči, ki se uporablja za zadevno vrsto pomoči v skladu z akti EU.</w:t>
      </w:r>
    </w:p>
    <w:p w14:paraId="2ECA3B6C" w14:textId="77C98804" w:rsidR="00DC7FAC" w:rsidRPr="005F6B8A" w:rsidRDefault="00DC7FAC" w:rsidP="00694DCA">
      <w:pPr>
        <w:jc w:val="both"/>
        <w:rPr>
          <w:rFonts w:ascii="Arial" w:hAnsi="Arial" w:cs="Arial"/>
          <w:szCs w:val="24"/>
        </w:rPr>
      </w:pPr>
      <w:r w:rsidRPr="005F6B8A">
        <w:rPr>
          <w:rFonts w:ascii="Arial" w:hAnsi="Arial" w:cs="Arial"/>
          <w:szCs w:val="24"/>
        </w:rPr>
        <w:lastRenderedPageBreak/>
        <w:t>(</w:t>
      </w:r>
      <w:r w:rsidR="00146A0F" w:rsidRPr="005F6B8A">
        <w:rPr>
          <w:rFonts w:ascii="Arial" w:hAnsi="Arial" w:cs="Arial"/>
          <w:szCs w:val="24"/>
        </w:rPr>
        <w:t>7</w:t>
      </w:r>
      <w:r w:rsidRPr="005F6B8A">
        <w:rPr>
          <w:rFonts w:ascii="Arial" w:hAnsi="Arial" w:cs="Arial"/>
          <w:szCs w:val="24"/>
        </w:rPr>
        <w:t xml:space="preserve">) Če je upravičenec dejaven v primarni kmetijski proizvodnji in je poleg tega dejaven v enem ali več sektorjih oziroma ima druge dejavnosti, ki spadajo na področje uporabe Uredbe Komisije (EU) št. 2023/2831, se navedena uredba uporablja za pomoč, dodeljeno v zvezi s slednjimi sektorji ali dejavnostmi, pod pogojem, da zadevna država članica na ustrezen način, na primer z ločitvijo dejavnosti ali stroškov, zagotovi, da primarna kmetijska proizvodnja ne prejema pomoči de </w:t>
      </w:r>
      <w:proofErr w:type="spellStart"/>
      <w:r w:rsidRPr="005F6B8A">
        <w:rPr>
          <w:rFonts w:ascii="Arial" w:hAnsi="Arial" w:cs="Arial"/>
          <w:szCs w:val="24"/>
        </w:rPr>
        <w:t>minimis</w:t>
      </w:r>
      <w:proofErr w:type="spellEnd"/>
      <w:r w:rsidRPr="005F6B8A">
        <w:rPr>
          <w:rFonts w:ascii="Arial" w:hAnsi="Arial" w:cs="Arial"/>
          <w:szCs w:val="24"/>
        </w:rPr>
        <w:t>, dodeljene v skladu z Uredbo Komisije (EU) št. 2023/2831.</w:t>
      </w:r>
    </w:p>
    <w:p w14:paraId="1F566A37" w14:textId="0BFA2AE3" w:rsidR="00DC7FAC" w:rsidRPr="005F6B8A" w:rsidRDefault="00146A0F" w:rsidP="00694DCA">
      <w:pPr>
        <w:jc w:val="both"/>
        <w:rPr>
          <w:rFonts w:ascii="Arial" w:hAnsi="Arial" w:cs="Arial"/>
          <w:szCs w:val="24"/>
        </w:rPr>
      </w:pPr>
      <w:r w:rsidRPr="005F6B8A">
        <w:rPr>
          <w:rFonts w:ascii="Arial" w:hAnsi="Arial" w:cs="Arial"/>
          <w:szCs w:val="24"/>
        </w:rPr>
        <w:t>(8</w:t>
      </w:r>
      <w:r w:rsidR="00DC7FAC" w:rsidRPr="005F6B8A">
        <w:rPr>
          <w:rFonts w:ascii="Arial" w:hAnsi="Arial" w:cs="Arial"/>
          <w:szCs w:val="24"/>
        </w:rPr>
        <w:t xml:space="preserve">) Pomoč </w:t>
      </w:r>
      <w:r w:rsidR="00DC7FAC" w:rsidRPr="005F6B8A">
        <w:rPr>
          <w:rFonts w:ascii="Arial" w:hAnsi="Arial" w:cs="Arial"/>
          <w:i/>
          <w:szCs w:val="24"/>
        </w:rPr>
        <w:t xml:space="preserve">de </w:t>
      </w:r>
      <w:proofErr w:type="spellStart"/>
      <w:r w:rsidR="00DC7FAC" w:rsidRPr="005F6B8A">
        <w:rPr>
          <w:rFonts w:ascii="Arial" w:hAnsi="Arial" w:cs="Arial"/>
          <w:i/>
          <w:szCs w:val="24"/>
        </w:rPr>
        <w:t>minimis</w:t>
      </w:r>
      <w:proofErr w:type="spellEnd"/>
      <w:r w:rsidR="00DC7FAC" w:rsidRPr="005F6B8A">
        <w:rPr>
          <w:rFonts w:ascii="Arial" w:hAnsi="Arial" w:cs="Arial"/>
          <w:szCs w:val="24"/>
        </w:rPr>
        <w:t xml:space="preserve"> se ne kumulira z državno pomočjo v zvezi z istimi upravičenimi stroški ali državno pomočjo za isti ukrep za financiranje tveganja, če bi se s takšno kumulacijo presegla največja intenzivnost zadevne pomoči ali znesek pomoči, določen za posebne okoliščine vsakega primera v uredbi o skupinskih izjemah ali sklepu Komisije. Pomoč </w:t>
      </w:r>
      <w:r w:rsidR="00DC7FAC" w:rsidRPr="005F6B8A">
        <w:rPr>
          <w:rFonts w:ascii="Arial" w:hAnsi="Arial" w:cs="Arial"/>
          <w:i/>
          <w:szCs w:val="24"/>
        </w:rPr>
        <w:t>de</w:t>
      </w:r>
      <w:r w:rsidR="00DC7FAC" w:rsidRPr="005F6B8A">
        <w:rPr>
          <w:rFonts w:ascii="Arial" w:hAnsi="Arial" w:cs="Arial"/>
          <w:szCs w:val="24"/>
        </w:rPr>
        <w:t xml:space="preserve"> </w:t>
      </w:r>
      <w:proofErr w:type="spellStart"/>
      <w:r w:rsidR="00DC7FAC" w:rsidRPr="005F6B8A">
        <w:rPr>
          <w:rFonts w:ascii="Arial" w:hAnsi="Arial" w:cs="Arial"/>
          <w:i/>
          <w:szCs w:val="24"/>
        </w:rPr>
        <w:t>minimis</w:t>
      </w:r>
      <w:proofErr w:type="spellEnd"/>
      <w:r w:rsidR="00DC7FAC" w:rsidRPr="005F6B8A">
        <w:rPr>
          <w:rFonts w:ascii="Arial" w:hAnsi="Arial" w:cs="Arial"/>
          <w:szCs w:val="24"/>
        </w:rPr>
        <w:t>, ki ni dodeljena za določene upravičene stroške ali je navedenim stroškom ni mogoče pripisati, se lahko kumulira z drugo državno pomočjo, dodeljeno na podlagi uredbe o skupinskih izjemah ali sklepa Komisije.</w:t>
      </w:r>
    </w:p>
    <w:p w14:paraId="0DA2A084" w14:textId="16D5499E" w:rsidR="00DC7FAC" w:rsidRPr="005F6B8A" w:rsidRDefault="00146A0F" w:rsidP="00694DCA">
      <w:pPr>
        <w:jc w:val="both"/>
        <w:rPr>
          <w:rFonts w:ascii="Arial" w:hAnsi="Arial" w:cs="Arial"/>
          <w:szCs w:val="24"/>
        </w:rPr>
      </w:pPr>
      <w:r w:rsidRPr="005F6B8A">
        <w:rPr>
          <w:rFonts w:ascii="Arial" w:hAnsi="Arial" w:cs="Arial"/>
          <w:szCs w:val="24"/>
        </w:rPr>
        <w:t>(9</w:t>
      </w:r>
      <w:r w:rsidR="00DC7FAC" w:rsidRPr="005F6B8A">
        <w:rPr>
          <w:rFonts w:ascii="Arial" w:hAnsi="Arial" w:cs="Arial"/>
          <w:szCs w:val="24"/>
        </w:rPr>
        <w:t xml:space="preserve">) Če je upravičenec dejaven v primarni kmetijski proizvodnji ter v primarni proizvodnji ribiških proizvodov in proizvodov iz akvakulture, se določbe Uredbe Komisije (EU) št. 717/2014 uporabljajo za pomoč, dodeljeno v zvezi s slednjim sektorjem, če zadevna država članica na ustrezen način, na primer z ločevanjem dejavnosti ali razlikovanjem med stroški, zagotovi, da primarna kmetijska proizvodnja ne prejema pomoči de </w:t>
      </w:r>
      <w:proofErr w:type="spellStart"/>
      <w:r w:rsidR="00DC7FAC" w:rsidRPr="005F6B8A">
        <w:rPr>
          <w:rFonts w:ascii="Arial" w:hAnsi="Arial" w:cs="Arial"/>
          <w:szCs w:val="24"/>
        </w:rPr>
        <w:t>minimis</w:t>
      </w:r>
      <w:proofErr w:type="spellEnd"/>
      <w:r w:rsidR="00DC7FAC" w:rsidRPr="005F6B8A">
        <w:rPr>
          <w:rFonts w:ascii="Arial" w:hAnsi="Arial" w:cs="Arial"/>
          <w:szCs w:val="24"/>
        </w:rPr>
        <w:t>, dodeljene v skladu z Uredbo Komisije (EU) št. 717/2014.</w:t>
      </w:r>
    </w:p>
    <w:p w14:paraId="7B294177" w14:textId="43ED066A" w:rsidR="00DC7FAC" w:rsidRPr="005F6B8A" w:rsidRDefault="00146A0F" w:rsidP="00694DCA">
      <w:pPr>
        <w:jc w:val="both"/>
        <w:rPr>
          <w:rFonts w:ascii="Arial" w:hAnsi="Arial" w:cs="Arial"/>
        </w:rPr>
      </w:pPr>
      <w:r w:rsidRPr="005F6B8A">
        <w:rPr>
          <w:rFonts w:ascii="Arial" w:hAnsi="Arial" w:cs="Arial"/>
          <w:szCs w:val="24"/>
        </w:rPr>
        <w:t>(10</w:t>
      </w:r>
      <w:r w:rsidR="00DC7FAC" w:rsidRPr="005F6B8A">
        <w:rPr>
          <w:rFonts w:ascii="Arial" w:hAnsi="Arial" w:cs="Arial"/>
          <w:szCs w:val="24"/>
        </w:rPr>
        <w:t xml:space="preserve">) </w:t>
      </w:r>
      <w:r w:rsidR="00DC7FAC" w:rsidRPr="005F6B8A">
        <w:rPr>
          <w:rFonts w:ascii="Arial" w:hAnsi="Arial" w:cs="Arial"/>
        </w:rPr>
        <w:t xml:space="preserve">Zgornja meja pomoči se izrazi v denarni dotaciji. Dodeljena pomoč predstavlja bruto znesek pomoči, to je pred odbitkom davka in drugih dajatev. </w:t>
      </w:r>
    </w:p>
    <w:p w14:paraId="0542B973" w14:textId="58DFC130" w:rsidR="00BA3355" w:rsidRPr="005F6B8A" w:rsidRDefault="00BA3355" w:rsidP="005F6B8A">
      <w:pPr>
        <w:suppressAutoHyphens/>
        <w:autoSpaceDN w:val="0"/>
        <w:ind w:left="284" w:hanging="284"/>
        <w:contextualSpacing/>
        <w:jc w:val="both"/>
        <w:rPr>
          <w:rFonts w:ascii="Arial" w:hAnsi="Arial" w:cs="Arial"/>
        </w:rPr>
      </w:pPr>
      <w:r w:rsidRPr="005F6B8A">
        <w:rPr>
          <w:rFonts w:ascii="Arial" w:hAnsi="Arial" w:cs="Arial"/>
        </w:rPr>
        <w:t>(1</w:t>
      </w:r>
      <w:r w:rsidR="00146A0F" w:rsidRPr="005F6B8A">
        <w:rPr>
          <w:rFonts w:ascii="Arial" w:hAnsi="Arial" w:cs="Arial"/>
        </w:rPr>
        <w:t>1</w:t>
      </w:r>
      <w:r w:rsidRPr="005F6B8A">
        <w:rPr>
          <w:rFonts w:ascii="Arial" w:hAnsi="Arial" w:cs="Arial"/>
        </w:rPr>
        <w:t xml:space="preserve">) </w:t>
      </w:r>
      <w:r w:rsidRPr="005F6B8A">
        <w:rPr>
          <w:rFonts w:ascii="Arial" w:hAnsi="Arial" w:cs="Arial"/>
          <w:szCs w:val="24"/>
        </w:rPr>
        <w:t xml:space="preserve">Občina bo s sklepom pisno obvestila prejemnika pomoči, </w:t>
      </w:r>
      <w:r w:rsidRPr="005F6B8A">
        <w:rPr>
          <w:rFonts w:ascii="Arial" w:hAnsi="Arial" w:cs="Arial"/>
        </w:rPr>
        <w:t>da je pomoč dodeljena</w:t>
      </w:r>
      <w:r w:rsidR="00F62812">
        <w:rPr>
          <w:rFonts w:ascii="Arial" w:hAnsi="Arial" w:cs="Arial"/>
        </w:rPr>
        <w:t xml:space="preserve"> v</w:t>
      </w:r>
      <w:r w:rsidRPr="005F6B8A">
        <w:rPr>
          <w:rFonts w:ascii="Arial" w:hAnsi="Arial" w:cs="Arial"/>
        </w:rPr>
        <w:t xml:space="preserve"> skladu  </w:t>
      </w:r>
    </w:p>
    <w:p w14:paraId="1A44E845" w14:textId="0013D77D" w:rsidR="00BA3355" w:rsidRPr="005F6B8A" w:rsidRDefault="00BA3355" w:rsidP="005F6B8A">
      <w:pPr>
        <w:suppressAutoHyphens/>
        <w:autoSpaceDN w:val="0"/>
        <w:ind w:left="284" w:hanging="284"/>
        <w:contextualSpacing/>
        <w:jc w:val="both"/>
        <w:rPr>
          <w:rFonts w:ascii="Arial" w:hAnsi="Arial" w:cs="Arial"/>
          <w:i/>
        </w:rPr>
      </w:pPr>
      <w:r w:rsidRPr="005F6B8A">
        <w:rPr>
          <w:rFonts w:ascii="Arial" w:hAnsi="Arial" w:cs="Arial"/>
        </w:rPr>
        <w:t xml:space="preserve">z Uredbo Komisije (EU) št. 1408/2013 in o odobrenem znesku pomoči </w:t>
      </w:r>
      <w:r w:rsidRPr="005F6B8A">
        <w:rPr>
          <w:rFonts w:ascii="Arial" w:hAnsi="Arial" w:cs="Arial"/>
          <w:i/>
        </w:rPr>
        <w:t xml:space="preserve">de </w:t>
      </w:r>
      <w:proofErr w:type="spellStart"/>
      <w:r w:rsidRPr="005F6B8A">
        <w:rPr>
          <w:rFonts w:ascii="Arial" w:hAnsi="Arial" w:cs="Arial"/>
          <w:i/>
        </w:rPr>
        <w:t>minimis</w:t>
      </w:r>
      <w:proofErr w:type="spellEnd"/>
      <w:r w:rsidRPr="005F6B8A">
        <w:rPr>
          <w:rFonts w:ascii="Arial" w:hAnsi="Arial" w:cs="Arial"/>
          <w:i/>
        </w:rPr>
        <w:t>.</w:t>
      </w:r>
    </w:p>
    <w:p w14:paraId="0FC67204" w14:textId="3E11FAD0" w:rsidR="00BD21A4" w:rsidRPr="005F6B8A" w:rsidRDefault="00BD21A4" w:rsidP="00694DCA">
      <w:pPr>
        <w:jc w:val="both"/>
        <w:rPr>
          <w:rFonts w:ascii="Arial" w:hAnsi="Arial" w:cs="Arial"/>
          <w:szCs w:val="24"/>
        </w:rPr>
      </w:pPr>
      <w:r w:rsidRPr="005F6B8A">
        <w:rPr>
          <w:rFonts w:ascii="Arial" w:hAnsi="Arial" w:cs="Arial"/>
          <w:szCs w:val="24"/>
        </w:rPr>
        <w:t xml:space="preserve">(12) Občina bo pred odobritvijo pomoči </w:t>
      </w:r>
      <w:r w:rsidRPr="005F6B8A">
        <w:rPr>
          <w:rFonts w:ascii="Arial" w:hAnsi="Arial" w:cs="Arial"/>
          <w:i/>
          <w:szCs w:val="24"/>
        </w:rPr>
        <w:t xml:space="preserve">de </w:t>
      </w:r>
      <w:proofErr w:type="spellStart"/>
      <w:r w:rsidRPr="005F6B8A">
        <w:rPr>
          <w:rFonts w:ascii="Arial" w:hAnsi="Arial" w:cs="Arial"/>
          <w:i/>
          <w:szCs w:val="24"/>
        </w:rPr>
        <w:t>minimis</w:t>
      </w:r>
      <w:proofErr w:type="spellEnd"/>
      <w:r w:rsidRPr="005F6B8A">
        <w:rPr>
          <w:rFonts w:ascii="Arial" w:hAnsi="Arial" w:cs="Arial"/>
          <w:szCs w:val="24"/>
        </w:rPr>
        <w:t xml:space="preserve"> v skladu z Uredbo Komisije (EU) št. 1408/2013 preverila višino že dodeljene pomoči </w:t>
      </w:r>
      <w:r w:rsidRPr="005F6B8A">
        <w:rPr>
          <w:rFonts w:ascii="Arial" w:hAnsi="Arial" w:cs="Arial"/>
          <w:i/>
          <w:szCs w:val="24"/>
        </w:rPr>
        <w:t xml:space="preserve">de </w:t>
      </w:r>
      <w:proofErr w:type="spellStart"/>
      <w:r w:rsidRPr="005F6B8A">
        <w:rPr>
          <w:rFonts w:ascii="Arial" w:hAnsi="Arial" w:cs="Arial"/>
          <w:i/>
          <w:szCs w:val="24"/>
        </w:rPr>
        <w:t>minimis</w:t>
      </w:r>
      <w:proofErr w:type="spellEnd"/>
      <w:r w:rsidRPr="005F6B8A">
        <w:rPr>
          <w:rFonts w:ascii="Arial" w:hAnsi="Arial" w:cs="Arial"/>
          <w:szCs w:val="24"/>
        </w:rPr>
        <w:t xml:space="preserve"> za posameznega upravičenca v evidenci pomoči </w:t>
      </w:r>
      <w:r w:rsidRPr="005F6B8A">
        <w:rPr>
          <w:rFonts w:ascii="Arial" w:hAnsi="Arial" w:cs="Arial"/>
          <w:i/>
          <w:szCs w:val="24"/>
        </w:rPr>
        <w:t xml:space="preserve">de </w:t>
      </w:r>
      <w:proofErr w:type="spellStart"/>
      <w:r w:rsidRPr="005F6B8A">
        <w:rPr>
          <w:rFonts w:ascii="Arial" w:hAnsi="Arial" w:cs="Arial"/>
          <w:i/>
          <w:szCs w:val="24"/>
        </w:rPr>
        <w:t>minimis</w:t>
      </w:r>
      <w:proofErr w:type="spellEnd"/>
      <w:r w:rsidRPr="005F6B8A">
        <w:rPr>
          <w:rFonts w:ascii="Arial" w:hAnsi="Arial" w:cs="Arial"/>
          <w:szCs w:val="24"/>
        </w:rPr>
        <w:t xml:space="preserve"> za kmetijstvo in ribištvo, ki jo vodi ministrstvo, pristojno za kmetijstvo in ribištvo.</w:t>
      </w:r>
    </w:p>
    <w:p w14:paraId="7C98340A" w14:textId="0F8F8237" w:rsidR="00BD21A4" w:rsidRPr="005F6B8A" w:rsidRDefault="00BD21A4" w:rsidP="00694DCA">
      <w:pPr>
        <w:jc w:val="both"/>
        <w:rPr>
          <w:rFonts w:ascii="Arial" w:hAnsi="Arial" w:cs="Arial"/>
        </w:rPr>
      </w:pPr>
      <w:r w:rsidRPr="005F6B8A">
        <w:rPr>
          <w:rFonts w:ascii="Arial" w:hAnsi="Arial" w:cs="Arial"/>
          <w:szCs w:val="24"/>
        </w:rPr>
        <w:t xml:space="preserve">(13) Občina v 15 dneh po izplačilu pomoči </w:t>
      </w:r>
      <w:r w:rsidRPr="005F6B8A">
        <w:rPr>
          <w:rFonts w:ascii="Arial" w:hAnsi="Arial" w:cs="Arial"/>
          <w:i/>
          <w:szCs w:val="24"/>
        </w:rPr>
        <w:t xml:space="preserve">de </w:t>
      </w:r>
      <w:proofErr w:type="spellStart"/>
      <w:r w:rsidRPr="005F6B8A">
        <w:rPr>
          <w:rFonts w:ascii="Arial" w:hAnsi="Arial" w:cs="Arial"/>
          <w:i/>
          <w:szCs w:val="24"/>
        </w:rPr>
        <w:t>minimis</w:t>
      </w:r>
      <w:proofErr w:type="spellEnd"/>
      <w:r w:rsidRPr="005F6B8A">
        <w:rPr>
          <w:rFonts w:ascii="Arial" w:hAnsi="Arial" w:cs="Arial"/>
          <w:szCs w:val="24"/>
        </w:rPr>
        <w:t xml:space="preserve"> v skladu z Uredbo Komisije (EU) št. 1408/2013 posameznemu upravičencu poroča pristojnemu ministrstvu o dodeljenih pomočeh </w:t>
      </w:r>
      <w:r w:rsidRPr="005F6B8A">
        <w:rPr>
          <w:rFonts w:ascii="Arial" w:hAnsi="Arial" w:cs="Arial"/>
          <w:i/>
          <w:szCs w:val="24"/>
        </w:rPr>
        <w:t xml:space="preserve">de </w:t>
      </w:r>
      <w:proofErr w:type="spellStart"/>
      <w:r w:rsidRPr="005F6B8A">
        <w:rPr>
          <w:rFonts w:ascii="Arial" w:hAnsi="Arial" w:cs="Arial"/>
          <w:i/>
          <w:szCs w:val="24"/>
        </w:rPr>
        <w:t>minimis</w:t>
      </w:r>
      <w:proofErr w:type="spellEnd"/>
      <w:r w:rsidRPr="005F6B8A">
        <w:rPr>
          <w:rFonts w:ascii="Arial" w:hAnsi="Arial" w:cs="Arial"/>
          <w:szCs w:val="24"/>
        </w:rPr>
        <w:t xml:space="preserve"> na način, ki ga pristojno ministrstvo objavi na osrednjem spletnem mestu državne uprave gov.si.</w:t>
      </w:r>
    </w:p>
    <w:p w14:paraId="190E798D" w14:textId="0C62B8B5" w:rsidR="00B62951" w:rsidRDefault="00B62951" w:rsidP="00955A7C">
      <w:pPr>
        <w:pStyle w:val="Telobesedila"/>
        <w:tabs>
          <w:tab w:val="num" w:pos="1080"/>
        </w:tabs>
        <w:spacing w:after="0" w:line="240" w:lineRule="auto"/>
        <w:jc w:val="both"/>
        <w:rPr>
          <w:rFonts w:ascii="Arial" w:hAnsi="Arial" w:cs="Arial"/>
          <w:sz w:val="22"/>
          <w:szCs w:val="22"/>
        </w:rPr>
      </w:pPr>
    </w:p>
    <w:p w14:paraId="4254A90F" w14:textId="77777777" w:rsidR="00D00A0E" w:rsidRPr="00E544CE" w:rsidRDefault="00D00A0E" w:rsidP="00955A7C">
      <w:pPr>
        <w:pStyle w:val="Telobesedila"/>
        <w:tabs>
          <w:tab w:val="num" w:pos="1080"/>
        </w:tabs>
        <w:spacing w:after="0" w:line="240" w:lineRule="auto"/>
        <w:jc w:val="both"/>
        <w:rPr>
          <w:rFonts w:ascii="Arial" w:hAnsi="Arial" w:cs="Arial"/>
          <w:sz w:val="22"/>
          <w:szCs w:val="22"/>
        </w:rPr>
      </w:pPr>
    </w:p>
    <w:p w14:paraId="0A78D06A" w14:textId="7A2063C4" w:rsidR="005552BA" w:rsidRPr="00E544CE" w:rsidRDefault="00953E1F" w:rsidP="00AF3FF5">
      <w:pPr>
        <w:pStyle w:val="Telobesedila"/>
        <w:numPr>
          <w:ilvl w:val="0"/>
          <w:numId w:val="4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Arial" w:hAnsi="Arial" w:cs="Arial"/>
          <w:b/>
          <w:sz w:val="22"/>
          <w:szCs w:val="22"/>
          <w:lang w:val="sl-SI"/>
        </w:rPr>
      </w:pPr>
      <w:r w:rsidRPr="00E544CE">
        <w:rPr>
          <w:rFonts w:ascii="Arial" w:hAnsi="Arial" w:cs="Arial"/>
          <w:b/>
          <w:sz w:val="22"/>
          <w:szCs w:val="22"/>
          <w:lang w:val="sl-SI"/>
        </w:rPr>
        <w:t xml:space="preserve">UKREPI, </w:t>
      </w:r>
      <w:r w:rsidR="00F85747" w:rsidRPr="00E544CE">
        <w:rPr>
          <w:rFonts w:ascii="Arial" w:hAnsi="Arial" w:cs="Arial"/>
          <w:b/>
          <w:sz w:val="22"/>
          <w:szCs w:val="22"/>
          <w:lang w:val="sl-SI"/>
        </w:rPr>
        <w:t>PREDMET PODPORE, UPRAVIČENCI,</w:t>
      </w:r>
      <w:r w:rsidRPr="00E544CE">
        <w:rPr>
          <w:rFonts w:ascii="Arial" w:hAnsi="Arial" w:cs="Arial"/>
          <w:b/>
          <w:sz w:val="22"/>
          <w:szCs w:val="22"/>
          <w:lang w:val="sl-SI"/>
        </w:rPr>
        <w:t xml:space="preserve"> UPRAVIČENI STROŠKI</w:t>
      </w:r>
      <w:r w:rsidR="00F85747" w:rsidRPr="00E544CE">
        <w:rPr>
          <w:rFonts w:ascii="Arial" w:hAnsi="Arial" w:cs="Arial"/>
          <w:b/>
          <w:sz w:val="22"/>
          <w:szCs w:val="22"/>
          <w:lang w:val="sl-SI"/>
        </w:rPr>
        <w:t xml:space="preserve"> IN OKVIRNA VIŠINA SREDSTEV</w:t>
      </w:r>
    </w:p>
    <w:p w14:paraId="57E02B9A" w14:textId="77777777" w:rsidR="002047B4" w:rsidRPr="00E544CE" w:rsidRDefault="002047B4" w:rsidP="00F67B90">
      <w:pPr>
        <w:pStyle w:val="Telobesedila"/>
        <w:spacing w:after="0" w:line="240" w:lineRule="auto"/>
        <w:jc w:val="both"/>
        <w:rPr>
          <w:rFonts w:ascii="Arial" w:hAnsi="Arial" w:cs="Arial"/>
          <w:sz w:val="22"/>
          <w:szCs w:val="22"/>
        </w:rPr>
      </w:pPr>
    </w:p>
    <w:p w14:paraId="4DF59C85" w14:textId="77777777" w:rsidR="002047B4" w:rsidRPr="00E544CE" w:rsidRDefault="007804D6" w:rsidP="00F67B90">
      <w:pPr>
        <w:jc w:val="both"/>
        <w:rPr>
          <w:rFonts w:ascii="Arial" w:hAnsi="Arial" w:cs="Arial"/>
          <w:b/>
        </w:rPr>
      </w:pPr>
      <w:r w:rsidRPr="00E544CE">
        <w:rPr>
          <w:rFonts w:ascii="Arial" w:hAnsi="Arial" w:cs="Arial"/>
          <w:b/>
        </w:rPr>
        <w:t>SKUPINSKE IZJEME ZA KMETIJSTVO</w:t>
      </w:r>
    </w:p>
    <w:p w14:paraId="71029D05" w14:textId="77777777" w:rsidR="00E544CE" w:rsidRDefault="00E544CE" w:rsidP="00F67B90">
      <w:pPr>
        <w:jc w:val="both"/>
        <w:outlineLvl w:val="0"/>
        <w:rPr>
          <w:rFonts w:ascii="Arial" w:hAnsi="Arial" w:cs="Arial"/>
          <w:b/>
        </w:rPr>
      </w:pPr>
    </w:p>
    <w:p w14:paraId="5701C949" w14:textId="2D0F8FFB" w:rsidR="002047B4" w:rsidRPr="00976AD2" w:rsidRDefault="002047B4" w:rsidP="00F67B90">
      <w:pPr>
        <w:jc w:val="both"/>
        <w:outlineLvl w:val="0"/>
        <w:rPr>
          <w:rFonts w:ascii="Arial" w:hAnsi="Arial" w:cs="Arial"/>
          <w:b/>
          <w:strike/>
        </w:rPr>
      </w:pPr>
      <w:r w:rsidRPr="00976AD2">
        <w:rPr>
          <w:rFonts w:ascii="Arial" w:hAnsi="Arial" w:cs="Arial"/>
          <w:b/>
        </w:rPr>
        <w:t xml:space="preserve">UKREP 1 – </w:t>
      </w:r>
      <w:r w:rsidR="004F4CE8" w:rsidRPr="00976AD2">
        <w:rPr>
          <w:rFonts w:ascii="Arial" w:hAnsi="Arial" w:cs="Arial"/>
          <w:b/>
          <w:szCs w:val="24"/>
        </w:rPr>
        <w:t xml:space="preserve">Pomoč za naložbe v kmetijska gospodarstva, povezane s primarno kmetijsko proizvodnjo </w:t>
      </w:r>
      <w:r w:rsidRPr="00976AD2">
        <w:rPr>
          <w:rFonts w:ascii="Arial" w:hAnsi="Arial" w:cs="Arial"/>
          <w:b/>
        </w:rPr>
        <w:t xml:space="preserve">– 14. člen Uredbe Komisije (EU) št. </w:t>
      </w:r>
      <w:r w:rsidR="004F4CE8" w:rsidRPr="00976AD2">
        <w:rPr>
          <w:rFonts w:ascii="Arial" w:hAnsi="Arial" w:cs="Arial"/>
          <w:b/>
          <w:szCs w:val="24"/>
        </w:rPr>
        <w:t>2022/2472.</w:t>
      </w:r>
    </w:p>
    <w:p w14:paraId="03D0C705" w14:textId="77777777" w:rsidR="00341577" w:rsidRDefault="00341577" w:rsidP="00F67B90">
      <w:pPr>
        <w:jc w:val="both"/>
        <w:rPr>
          <w:rFonts w:ascii="Arial" w:hAnsi="Arial" w:cs="Arial"/>
        </w:rPr>
      </w:pPr>
    </w:p>
    <w:p w14:paraId="240D8404" w14:textId="23E212E3" w:rsidR="00B036BF" w:rsidRPr="00CA192F" w:rsidRDefault="00D5340A" w:rsidP="00F67B90">
      <w:pPr>
        <w:ind w:left="284" w:hanging="284"/>
        <w:jc w:val="both"/>
        <w:rPr>
          <w:rFonts w:ascii="Arial" w:hAnsi="Arial" w:cs="Arial"/>
        </w:rPr>
      </w:pPr>
      <w:r w:rsidRPr="00CA192F">
        <w:rPr>
          <w:rFonts w:ascii="Arial" w:hAnsi="Arial" w:cs="Arial"/>
        </w:rPr>
        <w:t xml:space="preserve">(1) </w:t>
      </w:r>
      <w:r w:rsidR="00A14CB6" w:rsidRPr="00CA192F">
        <w:rPr>
          <w:rFonts w:ascii="Arial" w:hAnsi="Arial" w:cs="Arial"/>
        </w:rPr>
        <w:t xml:space="preserve">Skupna višina razpisanih sredstev je </w:t>
      </w:r>
      <w:r w:rsidR="00AC4DAA" w:rsidRPr="00FF464D">
        <w:rPr>
          <w:rFonts w:ascii="Arial" w:hAnsi="Arial" w:cs="Arial"/>
        </w:rPr>
        <w:t>1</w:t>
      </w:r>
      <w:r w:rsidR="005171CA" w:rsidRPr="00FF464D">
        <w:rPr>
          <w:rFonts w:ascii="Arial" w:hAnsi="Arial" w:cs="Arial"/>
        </w:rPr>
        <w:t>7</w:t>
      </w:r>
      <w:r w:rsidR="00A14CB6" w:rsidRPr="00FF464D">
        <w:rPr>
          <w:rFonts w:ascii="Arial" w:hAnsi="Arial" w:cs="Arial"/>
        </w:rPr>
        <w:t>0.000</w:t>
      </w:r>
      <w:r w:rsidR="00A14CB6" w:rsidRPr="00CA192F">
        <w:rPr>
          <w:rFonts w:ascii="Arial" w:hAnsi="Arial" w:cs="Arial"/>
        </w:rPr>
        <w:t xml:space="preserve"> EUR. </w:t>
      </w:r>
    </w:p>
    <w:p w14:paraId="4D2FA91B" w14:textId="77777777" w:rsidR="00341577" w:rsidRPr="00CA192F" w:rsidRDefault="00341577" w:rsidP="00F67B90">
      <w:pPr>
        <w:ind w:left="284" w:hanging="284"/>
        <w:jc w:val="both"/>
        <w:rPr>
          <w:rFonts w:ascii="Arial" w:hAnsi="Arial" w:cs="Arial"/>
        </w:rPr>
      </w:pPr>
    </w:p>
    <w:p w14:paraId="5A3A83EA" w14:textId="4C0C45E4" w:rsidR="005B0FE5" w:rsidRPr="00CA192F" w:rsidRDefault="00A14CB6" w:rsidP="00F67B90">
      <w:pPr>
        <w:jc w:val="both"/>
        <w:rPr>
          <w:rFonts w:ascii="Arial" w:hAnsi="Arial" w:cs="Arial"/>
        </w:rPr>
      </w:pPr>
      <w:r w:rsidRPr="00CA192F">
        <w:rPr>
          <w:rFonts w:ascii="Arial" w:hAnsi="Arial" w:cs="Arial"/>
        </w:rPr>
        <w:t>V okviru proračunske vrstice</w:t>
      </w:r>
      <w:r w:rsidR="00D8383F" w:rsidRPr="00CA192F">
        <w:rPr>
          <w:rFonts w:ascii="Arial" w:hAnsi="Arial" w:cs="Arial"/>
        </w:rPr>
        <w:t xml:space="preserve">  </w:t>
      </w:r>
      <w:r w:rsidRPr="00CA192F">
        <w:rPr>
          <w:rFonts w:ascii="Arial" w:hAnsi="Arial" w:cs="Arial"/>
        </w:rPr>
        <w:t>5001-</w:t>
      </w:r>
      <w:r w:rsidR="00E544CE" w:rsidRPr="00CA192F">
        <w:rPr>
          <w:rFonts w:ascii="Arial" w:hAnsi="Arial" w:cs="Arial"/>
        </w:rPr>
        <w:t xml:space="preserve"> </w:t>
      </w:r>
      <w:r w:rsidRPr="00CA192F">
        <w:rPr>
          <w:rFonts w:ascii="Arial" w:hAnsi="Arial" w:cs="Arial"/>
        </w:rPr>
        <w:t>4102 17</w:t>
      </w:r>
      <w:r w:rsidR="0016377C">
        <w:rPr>
          <w:rFonts w:ascii="Arial" w:hAnsi="Arial" w:cs="Arial"/>
        </w:rPr>
        <w:t xml:space="preserve"> – </w:t>
      </w:r>
      <w:r w:rsidR="00407461">
        <w:rPr>
          <w:rFonts w:ascii="Arial" w:hAnsi="Arial" w:cs="Arial"/>
        </w:rPr>
        <w:t xml:space="preserve">program podpor za prestrukturiranje </w:t>
      </w:r>
      <w:r w:rsidR="00407461" w:rsidRPr="00407461">
        <w:rPr>
          <w:rFonts w:ascii="Arial" w:hAnsi="Arial" w:cs="Arial"/>
        </w:rPr>
        <w:t>in prenovo kmet</w:t>
      </w:r>
      <w:r w:rsidR="00407461">
        <w:rPr>
          <w:rFonts w:ascii="Arial" w:hAnsi="Arial" w:cs="Arial"/>
        </w:rPr>
        <w:t>ijske proizvodnje</w:t>
      </w:r>
      <w:r w:rsidR="00490BD7">
        <w:rPr>
          <w:rFonts w:ascii="Arial" w:hAnsi="Arial" w:cs="Arial"/>
        </w:rPr>
        <w:t>,</w:t>
      </w:r>
      <w:r w:rsidR="00407461">
        <w:rPr>
          <w:rFonts w:ascii="Arial" w:hAnsi="Arial" w:cs="Arial"/>
        </w:rPr>
        <w:t xml:space="preserve"> se izvedejo tri</w:t>
      </w:r>
      <w:r w:rsidR="00465330">
        <w:rPr>
          <w:rFonts w:ascii="Arial" w:hAnsi="Arial" w:cs="Arial"/>
        </w:rPr>
        <w:t>je</w:t>
      </w:r>
      <w:r w:rsidR="00407461" w:rsidRPr="00407461">
        <w:rPr>
          <w:rFonts w:ascii="Arial" w:hAnsi="Arial" w:cs="Arial"/>
        </w:rPr>
        <w:t xml:space="preserve"> </w:t>
      </w:r>
      <w:proofErr w:type="spellStart"/>
      <w:r w:rsidR="00AC4DAA" w:rsidRPr="00CA192F">
        <w:rPr>
          <w:rFonts w:ascii="Arial" w:hAnsi="Arial" w:cs="Arial"/>
        </w:rPr>
        <w:t>podukrep</w:t>
      </w:r>
      <w:r w:rsidR="00407461">
        <w:rPr>
          <w:rFonts w:ascii="Arial" w:hAnsi="Arial" w:cs="Arial"/>
        </w:rPr>
        <w:t>i</w:t>
      </w:r>
      <w:proofErr w:type="spellEnd"/>
      <w:r w:rsidR="005B0FE5" w:rsidRPr="00CA192F">
        <w:rPr>
          <w:rFonts w:ascii="Arial" w:hAnsi="Arial" w:cs="Arial"/>
        </w:rPr>
        <w:t>:</w:t>
      </w:r>
    </w:p>
    <w:p w14:paraId="695A483F" w14:textId="011E4201" w:rsidR="002047B4" w:rsidRDefault="002047B4" w:rsidP="00E67403">
      <w:pPr>
        <w:jc w:val="both"/>
        <w:outlineLvl w:val="0"/>
        <w:rPr>
          <w:rFonts w:ascii="Arial" w:hAnsi="Arial" w:cs="Arial"/>
        </w:rPr>
      </w:pPr>
      <w:proofErr w:type="spellStart"/>
      <w:r w:rsidRPr="00CA192F">
        <w:rPr>
          <w:rFonts w:ascii="Arial" w:hAnsi="Arial" w:cs="Arial"/>
        </w:rPr>
        <w:t>Podukrep</w:t>
      </w:r>
      <w:proofErr w:type="spellEnd"/>
      <w:r w:rsidRPr="00CA192F">
        <w:rPr>
          <w:rFonts w:ascii="Arial" w:hAnsi="Arial" w:cs="Arial"/>
        </w:rPr>
        <w:t xml:space="preserve"> 1. 1 – Posoda</w:t>
      </w:r>
      <w:r w:rsidR="00AC4DAA" w:rsidRPr="00CA192F">
        <w:rPr>
          <w:rFonts w:ascii="Arial" w:hAnsi="Arial" w:cs="Arial"/>
        </w:rPr>
        <w:t>bljanje kmetijskih gospodarstev</w:t>
      </w:r>
      <w:r w:rsidR="00E67403">
        <w:rPr>
          <w:rFonts w:ascii="Arial" w:hAnsi="Arial" w:cs="Arial"/>
        </w:rPr>
        <w:t xml:space="preserve"> </w:t>
      </w:r>
      <w:r w:rsidR="003D407B" w:rsidRPr="00CA192F">
        <w:rPr>
          <w:rFonts w:ascii="Arial" w:hAnsi="Arial" w:cs="Arial"/>
        </w:rPr>
        <w:t>(NRP OB054-24-0073)</w:t>
      </w:r>
      <w:r w:rsidR="00341577" w:rsidRPr="00CA192F">
        <w:rPr>
          <w:rFonts w:ascii="Arial" w:hAnsi="Arial" w:cs="Arial"/>
        </w:rPr>
        <w:t xml:space="preserve"> </w:t>
      </w:r>
      <w:r w:rsidR="0016377C">
        <w:rPr>
          <w:rFonts w:ascii="Arial" w:hAnsi="Arial" w:cs="Arial"/>
        </w:rPr>
        <w:t>–</w:t>
      </w:r>
      <w:r w:rsidR="00341577" w:rsidRPr="00CA192F">
        <w:rPr>
          <w:rFonts w:ascii="Arial" w:hAnsi="Arial" w:cs="Arial"/>
        </w:rPr>
        <w:t xml:space="preserve"> </w:t>
      </w:r>
      <w:r w:rsidR="003D407B" w:rsidRPr="00CA192F">
        <w:rPr>
          <w:rFonts w:ascii="Arial" w:hAnsi="Arial" w:cs="Arial"/>
        </w:rPr>
        <w:t>sredstva</w:t>
      </w:r>
      <w:r w:rsidR="0016377C">
        <w:rPr>
          <w:rFonts w:ascii="Arial" w:hAnsi="Arial" w:cs="Arial"/>
        </w:rPr>
        <w:t xml:space="preserve"> </w:t>
      </w:r>
      <w:r w:rsidR="003D407B" w:rsidRPr="00CA192F">
        <w:rPr>
          <w:rFonts w:ascii="Arial" w:hAnsi="Arial" w:cs="Arial"/>
        </w:rPr>
        <w:t>NORP</w:t>
      </w:r>
      <w:r w:rsidR="00E67403">
        <w:rPr>
          <w:rFonts w:ascii="Arial" w:hAnsi="Arial" w:cs="Arial"/>
        </w:rPr>
        <w:t xml:space="preserve">, </w:t>
      </w:r>
      <w:r w:rsidR="00453D35" w:rsidRPr="00CA192F">
        <w:rPr>
          <w:rFonts w:ascii="Arial" w:hAnsi="Arial" w:cs="Arial"/>
        </w:rPr>
        <w:t>v višini 13</w:t>
      </w:r>
      <w:r w:rsidR="00D5340A" w:rsidRPr="00CA192F">
        <w:rPr>
          <w:rFonts w:ascii="Arial" w:hAnsi="Arial" w:cs="Arial"/>
        </w:rPr>
        <w:t>0.000 EUR</w:t>
      </w:r>
      <w:r w:rsidR="002017E4" w:rsidRPr="00CA192F">
        <w:rPr>
          <w:rFonts w:ascii="Arial" w:hAnsi="Arial" w:cs="Arial"/>
        </w:rPr>
        <w:t>.</w:t>
      </w:r>
    </w:p>
    <w:p w14:paraId="336BA8C2" w14:textId="1C39AD78" w:rsidR="005171CA" w:rsidRPr="00CA192F" w:rsidRDefault="005171CA" w:rsidP="005171CA">
      <w:pPr>
        <w:jc w:val="both"/>
        <w:outlineLvl w:val="0"/>
        <w:rPr>
          <w:rFonts w:ascii="Arial" w:hAnsi="Arial" w:cs="Arial"/>
        </w:rPr>
      </w:pPr>
      <w:proofErr w:type="spellStart"/>
      <w:r>
        <w:rPr>
          <w:rFonts w:ascii="Arial" w:hAnsi="Arial" w:cs="Arial"/>
        </w:rPr>
        <w:t>Podukrep</w:t>
      </w:r>
      <w:proofErr w:type="spellEnd"/>
      <w:r>
        <w:rPr>
          <w:rFonts w:ascii="Arial" w:hAnsi="Arial" w:cs="Arial"/>
        </w:rPr>
        <w:t xml:space="preserve"> 1. 2 – Urejanje kmetijskih zemljišč in pašnikov (NRP OB054-24-0073) – sredstva NORP</w:t>
      </w:r>
      <w:r w:rsidR="00E67403">
        <w:rPr>
          <w:rFonts w:ascii="Arial" w:hAnsi="Arial" w:cs="Arial"/>
        </w:rPr>
        <w:t>,</w:t>
      </w:r>
      <w:r>
        <w:rPr>
          <w:rFonts w:ascii="Arial" w:hAnsi="Arial" w:cs="Arial"/>
        </w:rPr>
        <w:t xml:space="preserve"> v višini 20.000 EUR.</w:t>
      </w:r>
    </w:p>
    <w:p w14:paraId="382A7E8A" w14:textId="6C090F2A" w:rsidR="00B036BF" w:rsidRPr="00207052" w:rsidRDefault="00B036BF" w:rsidP="00F67B90">
      <w:pPr>
        <w:ind w:left="284" w:hanging="284"/>
        <w:jc w:val="both"/>
        <w:rPr>
          <w:rFonts w:ascii="Arial" w:hAnsi="Arial" w:cs="Arial"/>
        </w:rPr>
      </w:pPr>
      <w:proofErr w:type="spellStart"/>
      <w:r w:rsidRPr="00CA192F">
        <w:rPr>
          <w:rFonts w:ascii="Arial" w:hAnsi="Arial" w:cs="Arial"/>
        </w:rPr>
        <w:t>Podukrep</w:t>
      </w:r>
      <w:proofErr w:type="spellEnd"/>
      <w:r w:rsidRPr="00CA192F">
        <w:rPr>
          <w:rFonts w:ascii="Arial" w:hAnsi="Arial" w:cs="Arial"/>
        </w:rPr>
        <w:t xml:space="preserve"> 1.</w:t>
      </w:r>
      <w:r w:rsidR="00AC4DAA" w:rsidRPr="00CA192F">
        <w:rPr>
          <w:rFonts w:ascii="Arial" w:hAnsi="Arial" w:cs="Arial"/>
        </w:rPr>
        <w:t xml:space="preserve"> </w:t>
      </w:r>
      <w:r w:rsidRPr="00CA192F">
        <w:rPr>
          <w:rFonts w:ascii="Arial" w:hAnsi="Arial" w:cs="Arial"/>
        </w:rPr>
        <w:t xml:space="preserve">3 – Podpora malim ekološkim kmetijam </w:t>
      </w:r>
      <w:r w:rsidR="003D407B" w:rsidRPr="00CA192F">
        <w:rPr>
          <w:rFonts w:ascii="Arial" w:hAnsi="Arial" w:cs="Arial"/>
        </w:rPr>
        <w:t>(NRP OB054-24-0074), v višini 20.000 EUR</w:t>
      </w:r>
      <w:r w:rsidR="008113F2" w:rsidRPr="00CA192F">
        <w:rPr>
          <w:rFonts w:ascii="Arial" w:hAnsi="Arial" w:cs="Arial"/>
        </w:rPr>
        <w:t>.</w:t>
      </w:r>
      <w:r w:rsidR="003D407B" w:rsidRPr="00207052">
        <w:rPr>
          <w:rFonts w:ascii="Arial" w:hAnsi="Arial" w:cs="Arial"/>
        </w:rPr>
        <w:t xml:space="preserve">  </w:t>
      </w:r>
    </w:p>
    <w:p w14:paraId="6DC6F6DF" w14:textId="77777777" w:rsidR="00B036BF" w:rsidRPr="00207052" w:rsidRDefault="00B036BF" w:rsidP="00F67B90">
      <w:pPr>
        <w:ind w:left="284" w:hanging="284"/>
        <w:jc w:val="both"/>
        <w:rPr>
          <w:rFonts w:ascii="Arial" w:hAnsi="Arial" w:cs="Arial"/>
        </w:rPr>
      </w:pPr>
    </w:p>
    <w:p w14:paraId="368E6EFE" w14:textId="554F6F80" w:rsidR="006D612F" w:rsidRPr="00341577" w:rsidRDefault="001B7848" w:rsidP="00F67B90">
      <w:pPr>
        <w:ind w:left="284" w:hanging="284"/>
        <w:jc w:val="both"/>
        <w:rPr>
          <w:rFonts w:ascii="Arial" w:hAnsi="Arial" w:cs="Arial"/>
          <w:u w:val="single"/>
        </w:rPr>
      </w:pPr>
      <w:r w:rsidRPr="00341577">
        <w:rPr>
          <w:rFonts w:ascii="Arial" w:hAnsi="Arial" w:cs="Arial"/>
        </w:rPr>
        <w:t>(2</w:t>
      </w:r>
      <w:r w:rsidR="006830CE" w:rsidRPr="00341577">
        <w:rPr>
          <w:rFonts w:ascii="Arial" w:hAnsi="Arial" w:cs="Arial"/>
        </w:rPr>
        <w:t xml:space="preserve">) </w:t>
      </w:r>
      <w:r w:rsidR="006D612F" w:rsidRPr="00341577">
        <w:rPr>
          <w:rFonts w:ascii="Arial" w:hAnsi="Arial" w:cs="Arial"/>
        </w:rPr>
        <w:t>Vlagatelj vloge:</w:t>
      </w:r>
    </w:p>
    <w:p w14:paraId="1144EA28" w14:textId="6603B8BF" w:rsidR="006D612F" w:rsidRPr="00341577" w:rsidRDefault="00E3385F" w:rsidP="00E3385F">
      <w:pPr>
        <w:tabs>
          <w:tab w:val="left" w:pos="142"/>
        </w:tabs>
        <w:ind w:hanging="142"/>
        <w:jc w:val="both"/>
        <w:rPr>
          <w:rFonts w:ascii="Arial" w:hAnsi="Arial" w:cs="Arial"/>
          <w:szCs w:val="24"/>
        </w:rPr>
      </w:pPr>
      <w:r>
        <w:rPr>
          <w:rFonts w:ascii="Arial" w:hAnsi="Arial" w:cs="Arial"/>
        </w:rPr>
        <w:t xml:space="preserve">  </w:t>
      </w:r>
      <w:r w:rsidR="00341577" w:rsidRPr="00341577">
        <w:rPr>
          <w:rFonts w:ascii="Arial" w:hAnsi="Arial" w:cs="Arial"/>
          <w:szCs w:val="24"/>
        </w:rPr>
        <w:t xml:space="preserve">Vlogo za pomoč v okviru tega ukrepa predloži nosilec kmetijskega gospodarstva ali njegov pooblaščenec </w:t>
      </w:r>
      <w:r w:rsidR="007945EB" w:rsidRPr="00341577">
        <w:rPr>
          <w:rFonts w:ascii="Arial" w:hAnsi="Arial" w:cs="Arial"/>
        </w:rPr>
        <w:t>in mora imeti stalno prebivališče na naslovu kmetijskega gospodarstva</w:t>
      </w:r>
      <w:r w:rsidR="006D612F" w:rsidRPr="00341577">
        <w:rPr>
          <w:rFonts w:ascii="Arial" w:hAnsi="Arial" w:cs="Arial"/>
        </w:rPr>
        <w:t>.</w:t>
      </w:r>
    </w:p>
    <w:p w14:paraId="7C0718B1" w14:textId="77777777" w:rsidR="006D612F" w:rsidRPr="00207052" w:rsidRDefault="006D612F" w:rsidP="00F67B90">
      <w:pPr>
        <w:ind w:left="284" w:hanging="284"/>
        <w:jc w:val="both"/>
        <w:rPr>
          <w:rFonts w:ascii="Arial" w:hAnsi="Arial" w:cs="Arial"/>
        </w:rPr>
      </w:pPr>
    </w:p>
    <w:p w14:paraId="2948DC15" w14:textId="6DB8A5C7" w:rsidR="006830CE" w:rsidRPr="00207052" w:rsidRDefault="006D612F" w:rsidP="00F67B90">
      <w:pPr>
        <w:ind w:left="284" w:hanging="284"/>
        <w:jc w:val="both"/>
        <w:rPr>
          <w:rFonts w:ascii="Arial" w:hAnsi="Arial" w:cs="Arial"/>
        </w:rPr>
      </w:pPr>
      <w:r w:rsidRPr="00207052">
        <w:rPr>
          <w:rFonts w:ascii="Arial" w:hAnsi="Arial" w:cs="Arial"/>
        </w:rPr>
        <w:t>(</w:t>
      </w:r>
      <w:r w:rsidR="001B7848" w:rsidRPr="00207052">
        <w:rPr>
          <w:rFonts w:ascii="Arial" w:hAnsi="Arial" w:cs="Arial"/>
        </w:rPr>
        <w:t>3</w:t>
      </w:r>
      <w:r w:rsidRPr="00207052">
        <w:rPr>
          <w:rFonts w:ascii="Arial" w:hAnsi="Arial" w:cs="Arial"/>
        </w:rPr>
        <w:t xml:space="preserve">) </w:t>
      </w:r>
      <w:r w:rsidR="006830CE" w:rsidRPr="00207052">
        <w:rPr>
          <w:rFonts w:ascii="Arial" w:hAnsi="Arial" w:cs="Arial"/>
        </w:rPr>
        <w:t>Z naložbo se skuša doseči vsaj enega od naslednjih ciljev:</w:t>
      </w:r>
    </w:p>
    <w:p w14:paraId="0567F4DF" w14:textId="77777777" w:rsidR="000937F7" w:rsidRPr="00207052" w:rsidRDefault="000937F7" w:rsidP="00F67B90">
      <w:pPr>
        <w:pStyle w:val="Odstavekseznama"/>
        <w:numPr>
          <w:ilvl w:val="0"/>
          <w:numId w:val="23"/>
        </w:numPr>
        <w:ind w:left="284" w:hanging="284"/>
        <w:contextualSpacing w:val="0"/>
        <w:jc w:val="both"/>
        <w:rPr>
          <w:rFonts w:ascii="Arial" w:hAnsi="Arial" w:cs="Arial"/>
        </w:rPr>
      </w:pPr>
      <w:r w:rsidRPr="00207052">
        <w:rPr>
          <w:rFonts w:ascii="Arial" w:hAnsi="Arial" w:cs="Arial"/>
        </w:rPr>
        <w:t xml:space="preserve">izboljšanje splošne učinkovitosti in trajnosti kmetijskega gospodarstva, zlasti z zmanjšanjem stroškov proizvodnje ali izboljšanjem in preusmeritvijo proizvodnje; </w:t>
      </w:r>
    </w:p>
    <w:p w14:paraId="0029C62A" w14:textId="77777777" w:rsidR="000937F7" w:rsidRPr="00207052" w:rsidRDefault="000937F7" w:rsidP="00F67B90">
      <w:pPr>
        <w:pStyle w:val="Odstavekseznama"/>
        <w:numPr>
          <w:ilvl w:val="0"/>
          <w:numId w:val="23"/>
        </w:numPr>
        <w:ind w:left="284" w:hanging="284"/>
        <w:contextualSpacing w:val="0"/>
        <w:jc w:val="both"/>
        <w:rPr>
          <w:rFonts w:ascii="Arial" w:hAnsi="Arial" w:cs="Arial"/>
        </w:rPr>
      </w:pPr>
      <w:r w:rsidRPr="00207052">
        <w:rPr>
          <w:rFonts w:ascii="Arial" w:hAnsi="Arial" w:cs="Arial"/>
        </w:rPr>
        <w:t xml:space="preserve">izboljšanje naravnega okolja, higienskih pogojev ali standardov dobrobiti živali; </w:t>
      </w:r>
    </w:p>
    <w:p w14:paraId="5DA3E0BE" w14:textId="77777777" w:rsidR="000937F7" w:rsidRPr="00207052" w:rsidRDefault="000937F7" w:rsidP="00F67B90">
      <w:pPr>
        <w:pStyle w:val="Odstavekseznama"/>
        <w:numPr>
          <w:ilvl w:val="0"/>
          <w:numId w:val="23"/>
        </w:numPr>
        <w:ind w:left="284" w:hanging="284"/>
        <w:contextualSpacing w:val="0"/>
        <w:jc w:val="both"/>
        <w:rPr>
          <w:rFonts w:ascii="Arial" w:hAnsi="Arial" w:cs="Arial"/>
        </w:rPr>
      </w:pPr>
      <w:r w:rsidRPr="00207052">
        <w:rPr>
          <w:rFonts w:ascii="Arial" w:hAnsi="Arial" w:cs="Arial"/>
        </w:rPr>
        <w:t>vzpostavljanje in izboljšanje infrastrukture, povezane z razvojem, prilagajanjem in modernizacijo kmetijstva, vključno z dostopom do kmetijskih zemljišč, komasacijo in izboljšanjem zemljišč, energijsko učinkovitostjo, oskrbo s trajnostno energijo ter varčevanjem z energijo ali vodo;</w:t>
      </w:r>
    </w:p>
    <w:p w14:paraId="72F1CEA9" w14:textId="0DE208A2" w:rsidR="000937F7" w:rsidRPr="00207052" w:rsidRDefault="000937F7" w:rsidP="00F67B90">
      <w:pPr>
        <w:pStyle w:val="Odstavekseznama"/>
        <w:numPr>
          <w:ilvl w:val="0"/>
          <w:numId w:val="23"/>
        </w:numPr>
        <w:ind w:left="284" w:hanging="284"/>
        <w:contextualSpacing w:val="0"/>
        <w:jc w:val="both"/>
        <w:rPr>
          <w:rFonts w:ascii="Arial" w:hAnsi="Arial" w:cs="Arial"/>
        </w:rPr>
      </w:pPr>
      <w:r w:rsidRPr="00207052">
        <w:rPr>
          <w:rFonts w:ascii="Arial" w:hAnsi="Arial" w:cs="Arial"/>
        </w:rPr>
        <w:lastRenderedPageBreak/>
        <w:t xml:space="preserve">prispevanje k blažitvi podnebnih sprememb in prilagajanju nanje, vključno z zmanjšanjem emisij toplogrednih plinov in povečanjem </w:t>
      </w:r>
      <w:proofErr w:type="spellStart"/>
      <w:r w:rsidRPr="00207052">
        <w:rPr>
          <w:rFonts w:ascii="Arial" w:hAnsi="Arial" w:cs="Arial"/>
        </w:rPr>
        <w:t>sekvestracije</w:t>
      </w:r>
      <w:proofErr w:type="spellEnd"/>
      <w:r w:rsidRPr="00207052">
        <w:rPr>
          <w:rFonts w:ascii="Arial" w:hAnsi="Arial" w:cs="Arial"/>
        </w:rPr>
        <w:t xml:space="preserve"> ogljika ter spodbujanje trajnostne energije in energijske učinkovitosti;</w:t>
      </w:r>
    </w:p>
    <w:p w14:paraId="4192185D" w14:textId="77777777" w:rsidR="000937F7" w:rsidRPr="00207052" w:rsidRDefault="000937F7" w:rsidP="00F67B90">
      <w:pPr>
        <w:pStyle w:val="Odstavekseznama"/>
        <w:numPr>
          <w:ilvl w:val="0"/>
          <w:numId w:val="23"/>
        </w:numPr>
        <w:ind w:left="284" w:hanging="284"/>
        <w:contextualSpacing w:val="0"/>
        <w:jc w:val="both"/>
        <w:rPr>
          <w:rFonts w:ascii="Arial" w:hAnsi="Arial" w:cs="Arial"/>
        </w:rPr>
      </w:pPr>
      <w:r w:rsidRPr="00207052">
        <w:rPr>
          <w:rFonts w:ascii="Arial" w:hAnsi="Arial" w:cs="Arial"/>
        </w:rPr>
        <w:t xml:space="preserve">prispevanje k trajnostnemu krožnemu </w:t>
      </w:r>
      <w:proofErr w:type="spellStart"/>
      <w:r w:rsidRPr="00207052">
        <w:rPr>
          <w:rFonts w:ascii="Arial" w:hAnsi="Arial" w:cs="Arial"/>
        </w:rPr>
        <w:t>biogospodarstvu</w:t>
      </w:r>
      <w:proofErr w:type="spellEnd"/>
      <w:r w:rsidRPr="00207052">
        <w:rPr>
          <w:rFonts w:ascii="Arial" w:hAnsi="Arial" w:cs="Arial"/>
        </w:rPr>
        <w:t xml:space="preserve"> ter spodbujanje trajnostnega razvoja in učinkovitega upravljanja naravnih virov, kot so voda, tla in zrak, vključno z zmanjšanjem odvisnosti od kemikalij;</w:t>
      </w:r>
    </w:p>
    <w:p w14:paraId="151DADA3" w14:textId="315458D1" w:rsidR="00F14988" w:rsidRPr="00207052" w:rsidRDefault="000937F7" w:rsidP="00F67B90">
      <w:pPr>
        <w:pStyle w:val="Odstavekseznama"/>
        <w:numPr>
          <w:ilvl w:val="0"/>
          <w:numId w:val="23"/>
        </w:numPr>
        <w:tabs>
          <w:tab w:val="left" w:pos="709"/>
        </w:tabs>
        <w:ind w:left="284" w:hanging="284"/>
        <w:contextualSpacing w:val="0"/>
        <w:jc w:val="both"/>
        <w:rPr>
          <w:rFonts w:ascii="Arial" w:hAnsi="Arial" w:cs="Arial"/>
        </w:rPr>
      </w:pPr>
      <w:r w:rsidRPr="00207052">
        <w:rPr>
          <w:rFonts w:ascii="Arial" w:hAnsi="Arial" w:cs="Arial"/>
        </w:rPr>
        <w:t xml:space="preserve">prispevanje k zaustavitvi in obrnitvi trenda izgube biotske raznovrstnosti, krepitev ekosistemskih </w:t>
      </w:r>
      <w:r w:rsidR="00F14988" w:rsidRPr="00207052">
        <w:rPr>
          <w:rFonts w:ascii="Arial" w:hAnsi="Arial" w:cs="Arial"/>
        </w:rPr>
        <w:t xml:space="preserve">  </w:t>
      </w:r>
    </w:p>
    <w:p w14:paraId="2BB8231A" w14:textId="0BE00D5D" w:rsidR="006830CE" w:rsidRPr="00207052" w:rsidRDefault="000937F7" w:rsidP="00F67B90">
      <w:pPr>
        <w:pStyle w:val="Odstavekseznama"/>
        <w:numPr>
          <w:ilvl w:val="0"/>
          <w:numId w:val="23"/>
        </w:numPr>
        <w:tabs>
          <w:tab w:val="left" w:pos="709"/>
        </w:tabs>
        <w:ind w:left="284" w:hanging="284"/>
        <w:contextualSpacing w:val="0"/>
        <w:jc w:val="both"/>
        <w:rPr>
          <w:rFonts w:ascii="Arial" w:hAnsi="Arial" w:cs="Arial"/>
        </w:rPr>
      </w:pPr>
      <w:r w:rsidRPr="00207052">
        <w:rPr>
          <w:rFonts w:ascii="Arial" w:hAnsi="Arial" w:cs="Arial"/>
        </w:rPr>
        <w:t>storitev ter ohranjanje habitatov in krajine.</w:t>
      </w:r>
    </w:p>
    <w:p w14:paraId="13CADC2D" w14:textId="77777777" w:rsidR="00F14988" w:rsidRPr="00207052" w:rsidRDefault="00F14988" w:rsidP="00F67B90">
      <w:pPr>
        <w:pStyle w:val="Odstavekseznama"/>
        <w:ind w:left="284" w:hanging="284"/>
        <w:contextualSpacing w:val="0"/>
        <w:jc w:val="both"/>
        <w:rPr>
          <w:rFonts w:ascii="Arial" w:hAnsi="Arial" w:cs="Arial"/>
        </w:rPr>
      </w:pPr>
    </w:p>
    <w:p w14:paraId="5393DFB6" w14:textId="77777777" w:rsidR="00F63ACB" w:rsidRPr="00207052" w:rsidRDefault="006830CE" w:rsidP="00F67B90">
      <w:pPr>
        <w:ind w:left="284" w:hanging="284"/>
        <w:jc w:val="both"/>
        <w:rPr>
          <w:rFonts w:ascii="Arial" w:hAnsi="Arial" w:cs="Arial"/>
        </w:rPr>
      </w:pPr>
      <w:r w:rsidRPr="00207052">
        <w:rPr>
          <w:rFonts w:ascii="Arial" w:hAnsi="Arial" w:cs="Arial"/>
        </w:rPr>
        <w:t>(</w:t>
      </w:r>
      <w:r w:rsidR="001B7848" w:rsidRPr="00207052">
        <w:rPr>
          <w:rFonts w:ascii="Arial" w:hAnsi="Arial" w:cs="Arial"/>
        </w:rPr>
        <w:t>4</w:t>
      </w:r>
      <w:r w:rsidRPr="00207052">
        <w:rPr>
          <w:rFonts w:ascii="Arial" w:hAnsi="Arial" w:cs="Arial"/>
        </w:rPr>
        <w:t>)</w:t>
      </w:r>
      <w:r w:rsidR="00F63ACB" w:rsidRPr="00207052">
        <w:rPr>
          <w:rFonts w:ascii="Arial" w:hAnsi="Arial" w:cs="Arial"/>
        </w:rPr>
        <w:t xml:space="preserve"> Pomoč se ne dodeli za:</w:t>
      </w:r>
    </w:p>
    <w:p w14:paraId="6AFA2F64"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nakup plačilnih pravic;</w:t>
      </w:r>
    </w:p>
    <w:p w14:paraId="1AF90D36"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nakup in zasaditev letnih rastlin;</w:t>
      </w:r>
    </w:p>
    <w:p w14:paraId="5F7C8A16"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 xml:space="preserve">dela v zvezi z odvodnjavanjem; </w:t>
      </w:r>
    </w:p>
    <w:p w14:paraId="47CA540B"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naložbe v zvezi z namakanjem;</w:t>
      </w:r>
    </w:p>
    <w:p w14:paraId="380712F9"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 xml:space="preserve">nakup živali; </w:t>
      </w:r>
    </w:p>
    <w:p w14:paraId="026FA04B"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samostojen nakup kmetijskih zemljišč;</w:t>
      </w:r>
    </w:p>
    <w:p w14:paraId="0F651BD1" w14:textId="3371E94C"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naložbe za skladnost s standardi Unije;</w:t>
      </w:r>
    </w:p>
    <w:p w14:paraId="34E8C7BE"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lang w:eastAsia="en-GB"/>
        </w:rPr>
        <w:t xml:space="preserve">naložbe v opredmetena in neopredmetena sredstva, povezana s proizvodnjo </w:t>
      </w:r>
      <w:proofErr w:type="spellStart"/>
      <w:r w:rsidRPr="00207052">
        <w:rPr>
          <w:rFonts w:ascii="Arial" w:hAnsi="Arial" w:cs="Arial"/>
          <w:lang w:eastAsia="en-GB"/>
        </w:rPr>
        <w:t>biogoriv</w:t>
      </w:r>
      <w:proofErr w:type="spellEnd"/>
      <w:r w:rsidRPr="00207052">
        <w:rPr>
          <w:rFonts w:ascii="Arial" w:hAnsi="Arial" w:cs="Arial"/>
          <w:lang w:eastAsia="en-GB"/>
        </w:rPr>
        <w:t xml:space="preserve"> ali proizvodnjo energije iz obnovljivih virov na kmetijskih gospodarstvih;</w:t>
      </w:r>
    </w:p>
    <w:p w14:paraId="614391F2"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ožičenje ali polaganje kablov za podatkovna omrežja zunaj zasebne lastnine;</w:t>
      </w:r>
    </w:p>
    <w:p w14:paraId="7842ED84"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že izvedena dela, razen za izdelavo projektne dokumentacije;</w:t>
      </w:r>
    </w:p>
    <w:p w14:paraId="3A9EE3C7"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investicije, ki se izvajajo izven občine;</w:t>
      </w:r>
    </w:p>
    <w:p w14:paraId="7C9528D3"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stroške, povezane z zakupnimi pogodbami;</w:t>
      </w:r>
    </w:p>
    <w:p w14:paraId="014C1733" w14:textId="1D986CD3" w:rsidR="00F63ACB"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rabljeno opremo;</w:t>
      </w:r>
    </w:p>
    <w:p w14:paraId="5F22AC68" w14:textId="77777777" w:rsidR="00F63ACB" w:rsidRPr="00207052" w:rsidRDefault="00F63ACB" w:rsidP="00F67B90">
      <w:pPr>
        <w:pStyle w:val="Odstavekseznama"/>
        <w:numPr>
          <w:ilvl w:val="0"/>
          <w:numId w:val="15"/>
        </w:numPr>
        <w:ind w:left="284" w:hanging="284"/>
        <w:contextualSpacing w:val="0"/>
        <w:jc w:val="both"/>
        <w:rPr>
          <w:rFonts w:ascii="Arial" w:hAnsi="Arial" w:cs="Arial"/>
        </w:rPr>
      </w:pPr>
      <w:r w:rsidRPr="00207052">
        <w:rPr>
          <w:rFonts w:ascii="Arial" w:hAnsi="Arial" w:cs="Arial"/>
        </w:rPr>
        <w:t>obratna sredstva.</w:t>
      </w:r>
    </w:p>
    <w:p w14:paraId="36FD7AA0" w14:textId="77777777" w:rsidR="00F63ACB" w:rsidRPr="00207052" w:rsidRDefault="00F63ACB" w:rsidP="00F67B90">
      <w:pPr>
        <w:ind w:left="284" w:hanging="284"/>
        <w:jc w:val="both"/>
        <w:rPr>
          <w:rFonts w:ascii="Arial" w:hAnsi="Arial" w:cs="Arial"/>
        </w:rPr>
      </w:pPr>
    </w:p>
    <w:p w14:paraId="60F427D8" w14:textId="0E7626FC" w:rsidR="006830CE" w:rsidRPr="00207052" w:rsidRDefault="00F63ACB" w:rsidP="00F67B90">
      <w:pPr>
        <w:ind w:left="284" w:hanging="284"/>
        <w:jc w:val="both"/>
        <w:rPr>
          <w:rFonts w:ascii="Arial" w:hAnsi="Arial" w:cs="Arial"/>
        </w:rPr>
      </w:pPr>
      <w:r w:rsidRPr="00207052">
        <w:rPr>
          <w:rFonts w:ascii="Arial" w:hAnsi="Arial" w:cs="Arial"/>
        </w:rPr>
        <w:t xml:space="preserve">(5) </w:t>
      </w:r>
      <w:r w:rsidR="006830CE" w:rsidRPr="00207052">
        <w:rPr>
          <w:rFonts w:ascii="Arial" w:hAnsi="Arial" w:cs="Arial"/>
        </w:rPr>
        <w:t>Intenzivnost pomoči znaša:</w:t>
      </w:r>
    </w:p>
    <w:p w14:paraId="11A97FC9" w14:textId="77777777" w:rsidR="006830CE" w:rsidRPr="00207052" w:rsidRDefault="006830CE" w:rsidP="00F67B90">
      <w:pPr>
        <w:pStyle w:val="Odstavekseznama"/>
        <w:numPr>
          <w:ilvl w:val="0"/>
          <w:numId w:val="22"/>
        </w:numPr>
        <w:ind w:left="284" w:hanging="284"/>
        <w:contextualSpacing w:val="0"/>
        <w:jc w:val="both"/>
        <w:rPr>
          <w:rFonts w:ascii="Arial" w:hAnsi="Arial" w:cs="Arial"/>
        </w:rPr>
      </w:pPr>
      <w:r w:rsidRPr="00207052">
        <w:rPr>
          <w:rFonts w:ascii="Arial" w:hAnsi="Arial" w:cs="Arial"/>
        </w:rPr>
        <w:t>do 65 % upravičenih stroškov naložb v kmetijska gospodarstva;</w:t>
      </w:r>
    </w:p>
    <w:p w14:paraId="2E97EE3B" w14:textId="4C1A24CC" w:rsidR="006830CE" w:rsidRPr="00207052" w:rsidRDefault="006830CE" w:rsidP="00F67B90">
      <w:pPr>
        <w:pStyle w:val="Odstavekseznama"/>
        <w:numPr>
          <w:ilvl w:val="0"/>
          <w:numId w:val="22"/>
        </w:numPr>
        <w:ind w:left="284" w:hanging="284"/>
        <w:contextualSpacing w:val="0"/>
        <w:jc w:val="both"/>
        <w:rPr>
          <w:rFonts w:ascii="Arial" w:hAnsi="Arial" w:cs="Arial"/>
        </w:rPr>
      </w:pPr>
      <w:r w:rsidRPr="00207052">
        <w:rPr>
          <w:rFonts w:ascii="Arial" w:hAnsi="Arial" w:cs="Arial"/>
        </w:rPr>
        <w:t>intenzivnost pomoči se lahko poveča do največ 80 % upravičenih stroškov naložb v kmetijska gospodarstva, katerih nosilci so mladi kmetje.</w:t>
      </w:r>
    </w:p>
    <w:p w14:paraId="220287BE" w14:textId="26E46A6D" w:rsidR="004D7237" w:rsidRPr="00207052" w:rsidRDefault="004D7237" w:rsidP="00F67B90">
      <w:pPr>
        <w:ind w:left="284" w:hanging="284"/>
        <w:jc w:val="both"/>
        <w:rPr>
          <w:rFonts w:ascii="Arial" w:hAnsi="Arial" w:cs="Arial"/>
        </w:rPr>
      </w:pPr>
    </w:p>
    <w:p w14:paraId="23D39437" w14:textId="603A7079" w:rsidR="004D7237" w:rsidRPr="00207052" w:rsidRDefault="004D7237" w:rsidP="00F67B90">
      <w:pPr>
        <w:ind w:left="284" w:hanging="284"/>
        <w:jc w:val="both"/>
        <w:rPr>
          <w:rFonts w:ascii="Arial" w:hAnsi="Arial" w:cs="Arial"/>
        </w:rPr>
      </w:pPr>
      <w:r w:rsidRPr="00207052">
        <w:rPr>
          <w:rFonts w:ascii="Arial" w:hAnsi="Arial" w:cs="Arial"/>
        </w:rPr>
        <w:t>(</w:t>
      </w:r>
      <w:r w:rsidR="00F63ACB" w:rsidRPr="00207052">
        <w:rPr>
          <w:rFonts w:ascii="Arial" w:hAnsi="Arial" w:cs="Arial"/>
        </w:rPr>
        <w:t>6</w:t>
      </w:r>
      <w:r w:rsidRPr="00207052">
        <w:rPr>
          <w:rFonts w:ascii="Arial" w:hAnsi="Arial" w:cs="Arial"/>
        </w:rPr>
        <w:t>) Splošni pogoji za dodelitev sredstev:</w:t>
      </w:r>
    </w:p>
    <w:p w14:paraId="32288DE8" w14:textId="1CF12699" w:rsidR="00345620" w:rsidRPr="00207052" w:rsidRDefault="00345620" w:rsidP="00F67B90">
      <w:pPr>
        <w:pStyle w:val="Odstavekseznama"/>
        <w:numPr>
          <w:ilvl w:val="0"/>
          <w:numId w:val="21"/>
        </w:numPr>
        <w:ind w:left="284" w:hanging="284"/>
        <w:jc w:val="both"/>
        <w:rPr>
          <w:rFonts w:ascii="Arial" w:hAnsi="Arial" w:cs="Arial"/>
        </w:rPr>
      </w:pPr>
      <w:r w:rsidRPr="00207052">
        <w:rPr>
          <w:rFonts w:ascii="Arial" w:hAnsi="Arial" w:cs="Arial"/>
        </w:rPr>
        <w:t>vlagatelj mora predložiti popolno vlogo;</w:t>
      </w:r>
    </w:p>
    <w:p w14:paraId="0EA6C78A" w14:textId="340FD629" w:rsidR="00EE2475" w:rsidRDefault="007945EB" w:rsidP="00F67B90">
      <w:pPr>
        <w:pStyle w:val="Odstavekseznama"/>
        <w:numPr>
          <w:ilvl w:val="0"/>
          <w:numId w:val="21"/>
        </w:numPr>
        <w:ind w:left="284" w:hanging="284"/>
        <w:jc w:val="both"/>
        <w:rPr>
          <w:rFonts w:ascii="Arial" w:hAnsi="Arial" w:cs="Arial"/>
        </w:rPr>
      </w:pPr>
      <w:r w:rsidRPr="00207052">
        <w:rPr>
          <w:rFonts w:ascii="Arial" w:hAnsi="Arial" w:cs="Arial"/>
        </w:rPr>
        <w:t>pomoč se ne sme dodeliti za že izvedene aktivnosti in za investicije, ki so bile izvedene na osnovi kredita ali leasinga</w:t>
      </w:r>
      <w:r w:rsidR="00EE2475" w:rsidRPr="00207052">
        <w:rPr>
          <w:rFonts w:ascii="Arial" w:hAnsi="Arial" w:cs="Arial"/>
        </w:rPr>
        <w:t>;</w:t>
      </w:r>
    </w:p>
    <w:p w14:paraId="4ACD7507" w14:textId="4DA03206" w:rsidR="00EB137C" w:rsidRPr="00207052" w:rsidRDefault="00EB137C" w:rsidP="00F67B90">
      <w:pPr>
        <w:pStyle w:val="Odstavekseznama"/>
        <w:numPr>
          <w:ilvl w:val="0"/>
          <w:numId w:val="21"/>
        </w:numPr>
        <w:ind w:left="284" w:hanging="284"/>
        <w:jc w:val="both"/>
        <w:rPr>
          <w:rFonts w:ascii="Arial" w:hAnsi="Arial" w:cs="Arial"/>
        </w:rPr>
      </w:pPr>
      <w:r>
        <w:rPr>
          <w:rFonts w:ascii="Arial" w:hAnsi="Arial" w:cs="Arial"/>
        </w:rPr>
        <w:t>pomoč se dodeli, če ima spodbujevalni učinek, to je, če je vloga za pomoč predložena pred začetkom izvajanja projekta ali dejavnosti;</w:t>
      </w:r>
    </w:p>
    <w:p w14:paraId="39AFBE82" w14:textId="776BDD05" w:rsidR="004D7237" w:rsidRPr="00207052" w:rsidRDefault="00EE2475" w:rsidP="00F67B90">
      <w:pPr>
        <w:pStyle w:val="Odstavekseznama"/>
        <w:numPr>
          <w:ilvl w:val="0"/>
          <w:numId w:val="21"/>
        </w:numPr>
        <w:ind w:left="284" w:hanging="284"/>
        <w:jc w:val="both"/>
        <w:rPr>
          <w:rFonts w:ascii="Arial" w:hAnsi="Arial" w:cs="Arial"/>
        </w:rPr>
      </w:pPr>
      <w:r w:rsidRPr="00207052">
        <w:rPr>
          <w:rFonts w:ascii="Arial" w:hAnsi="Arial" w:cs="Arial"/>
        </w:rPr>
        <w:t>vsi stroji in oprema morajo biti novi;</w:t>
      </w:r>
    </w:p>
    <w:p w14:paraId="75638AEA" w14:textId="1E8F3960" w:rsidR="00345620" w:rsidRPr="00207052" w:rsidRDefault="00345620" w:rsidP="00F67B90">
      <w:pPr>
        <w:pStyle w:val="Odstavekseznama"/>
        <w:numPr>
          <w:ilvl w:val="0"/>
          <w:numId w:val="21"/>
        </w:numPr>
        <w:ind w:left="284" w:hanging="284"/>
        <w:jc w:val="both"/>
        <w:rPr>
          <w:rFonts w:ascii="Arial" w:hAnsi="Arial" w:cs="Arial"/>
        </w:rPr>
      </w:pPr>
      <w:r w:rsidRPr="00207052">
        <w:rPr>
          <w:rFonts w:ascii="Arial" w:hAnsi="Arial" w:cs="Arial"/>
        </w:rPr>
        <w:t>vsi predračuni, računi in dokazila o plačilih se morajo glasiti na ime nosilca kmetijskega gospodarstva za tekoče leto vlaganj ali na njegovega pooblaščenca, kar je razvidno iz subvencije vloge</w:t>
      </w:r>
      <w:r w:rsidR="00C41B2E" w:rsidRPr="00207052">
        <w:rPr>
          <w:rFonts w:ascii="Arial" w:hAnsi="Arial" w:cs="Arial"/>
        </w:rPr>
        <w:t>;</w:t>
      </w:r>
    </w:p>
    <w:p w14:paraId="58CFB7C3" w14:textId="19EED65F" w:rsidR="00EE2475" w:rsidRPr="00207052" w:rsidRDefault="00EE2475" w:rsidP="00F67B90">
      <w:pPr>
        <w:pStyle w:val="Odstavekseznama"/>
        <w:numPr>
          <w:ilvl w:val="0"/>
          <w:numId w:val="21"/>
        </w:numPr>
        <w:ind w:left="284" w:hanging="284"/>
        <w:jc w:val="both"/>
        <w:rPr>
          <w:rFonts w:ascii="Arial" w:hAnsi="Arial" w:cs="Arial"/>
        </w:rPr>
      </w:pPr>
      <w:r w:rsidRPr="00207052">
        <w:rPr>
          <w:rFonts w:ascii="Arial" w:hAnsi="Arial" w:cs="Arial"/>
        </w:rPr>
        <w:t>MSP oziroma kmetijsko gospodarstvo ne sme biti podjetje v težavah;</w:t>
      </w:r>
    </w:p>
    <w:p w14:paraId="7AA2B6FA" w14:textId="196D3D23" w:rsidR="00EE2475" w:rsidRPr="00207052" w:rsidRDefault="00EE2475" w:rsidP="00F67B90">
      <w:pPr>
        <w:pStyle w:val="Odstavekseznama"/>
        <w:numPr>
          <w:ilvl w:val="0"/>
          <w:numId w:val="21"/>
        </w:numPr>
        <w:ind w:left="284" w:hanging="284"/>
        <w:jc w:val="both"/>
        <w:rPr>
          <w:rFonts w:ascii="Arial" w:hAnsi="Arial" w:cs="Arial"/>
        </w:rPr>
      </w:pPr>
      <w:r w:rsidRPr="00207052">
        <w:rPr>
          <w:rFonts w:ascii="Arial" w:hAnsi="Arial" w:cs="Arial"/>
        </w:rPr>
        <w:t>MSP oziroma kmetijsko gospodarstvo mora z investicijo prispevati k izpolnjevanju vsaj enega od navedenih ciljev ukrepa;</w:t>
      </w:r>
    </w:p>
    <w:p w14:paraId="0ECF2D07" w14:textId="37F4C695" w:rsidR="00EE2475" w:rsidRPr="00207052" w:rsidRDefault="00CC0D6A" w:rsidP="00F67B90">
      <w:pPr>
        <w:pStyle w:val="Odstavekseznama"/>
        <w:numPr>
          <w:ilvl w:val="0"/>
          <w:numId w:val="21"/>
        </w:numPr>
        <w:ind w:left="284" w:hanging="284"/>
        <w:jc w:val="both"/>
        <w:rPr>
          <w:rFonts w:ascii="Arial" w:hAnsi="Arial" w:cs="Arial"/>
        </w:rPr>
      </w:pPr>
      <w:r w:rsidRPr="00207052">
        <w:rPr>
          <w:rFonts w:ascii="Arial" w:hAnsi="Arial" w:cs="Arial"/>
        </w:rPr>
        <w:t>n</w:t>
      </w:r>
      <w:r w:rsidR="006A6965" w:rsidRPr="00207052">
        <w:rPr>
          <w:rFonts w:ascii="Arial" w:hAnsi="Arial" w:cs="Arial"/>
        </w:rPr>
        <w:t>a MSP oziroma kmetijskem gospodarstvu morajo biti ob oddaji vloge, glede na vrsto proizvodnje oziroma sektor kmetijske pridelave, upoštevane vse predpisane zahteve glede okoljevarstvenih in veterinarskih pogojev ter zahtev za dobrobit živali. Če je investicija namenjena izpolnjevanju teh zahtev, jih mora kmetijsko gospodarstvo izpolniti najkasneje do zaključka investicije;</w:t>
      </w:r>
    </w:p>
    <w:p w14:paraId="47851A4F" w14:textId="767322D0" w:rsidR="00345620" w:rsidRPr="00207052" w:rsidRDefault="00345620" w:rsidP="00F67B90">
      <w:pPr>
        <w:pStyle w:val="Odstavekseznama"/>
        <w:numPr>
          <w:ilvl w:val="0"/>
          <w:numId w:val="21"/>
        </w:numPr>
        <w:ind w:left="284" w:hanging="284"/>
        <w:jc w:val="both"/>
        <w:rPr>
          <w:rFonts w:ascii="Arial" w:hAnsi="Arial" w:cs="Arial"/>
        </w:rPr>
      </w:pPr>
      <w:r w:rsidRPr="00207052">
        <w:rPr>
          <w:rFonts w:ascii="Arial" w:hAnsi="Arial" w:cs="Arial"/>
        </w:rPr>
        <w:t>izpis iz registra vinogradov, registra čebelnjakov in registra kmetijskih gospodarstev, ki ga izda Upravna enota</w:t>
      </w:r>
      <w:r w:rsidR="004C4399" w:rsidRPr="00207052">
        <w:rPr>
          <w:rFonts w:ascii="Arial" w:hAnsi="Arial" w:cs="Arial"/>
        </w:rPr>
        <w:t>;</w:t>
      </w:r>
    </w:p>
    <w:p w14:paraId="65A9F992" w14:textId="3B6AF94C" w:rsidR="006A6965" w:rsidRPr="00207052" w:rsidRDefault="00F14988" w:rsidP="00F67B90">
      <w:pPr>
        <w:pStyle w:val="Odstavekseznama"/>
        <w:numPr>
          <w:ilvl w:val="0"/>
          <w:numId w:val="21"/>
        </w:numPr>
        <w:ind w:left="284" w:hanging="284"/>
        <w:jc w:val="both"/>
        <w:rPr>
          <w:rFonts w:ascii="Arial" w:hAnsi="Arial" w:cs="Arial"/>
        </w:rPr>
      </w:pPr>
      <w:r w:rsidRPr="00207052">
        <w:rPr>
          <w:rFonts w:ascii="Arial" w:hAnsi="Arial" w:cs="Arial"/>
        </w:rPr>
        <w:t>i</w:t>
      </w:r>
      <w:r w:rsidR="006A6965" w:rsidRPr="00207052">
        <w:rPr>
          <w:rFonts w:ascii="Arial" w:hAnsi="Arial" w:cs="Arial"/>
        </w:rPr>
        <w:t>nvesticija mora biti zaključena pred izplačilom sredstev;</w:t>
      </w:r>
    </w:p>
    <w:p w14:paraId="1364AE6C" w14:textId="7EC5AEC9" w:rsidR="007945EB" w:rsidRPr="00207052" w:rsidRDefault="007945EB" w:rsidP="00F67B90">
      <w:pPr>
        <w:numPr>
          <w:ilvl w:val="0"/>
          <w:numId w:val="21"/>
        </w:numPr>
        <w:tabs>
          <w:tab w:val="left" w:pos="284"/>
        </w:tabs>
        <w:ind w:left="284" w:hanging="284"/>
        <w:jc w:val="both"/>
        <w:rPr>
          <w:rFonts w:ascii="Arial" w:hAnsi="Arial" w:cs="Arial"/>
        </w:rPr>
      </w:pPr>
      <w:r w:rsidRPr="00207052">
        <w:rPr>
          <w:rFonts w:ascii="Arial" w:hAnsi="Arial" w:cs="Arial"/>
        </w:rPr>
        <w:t>pri dodelitvi sredstev se upoštevajo merila. V primeru večjega števila vlog, oziroma več zaprošenih sredstev</w:t>
      </w:r>
      <w:r w:rsidR="00F62812">
        <w:rPr>
          <w:rFonts w:ascii="Arial" w:hAnsi="Arial" w:cs="Arial"/>
        </w:rPr>
        <w:t>,</w:t>
      </w:r>
      <w:r w:rsidRPr="00207052">
        <w:rPr>
          <w:rFonts w:ascii="Arial" w:hAnsi="Arial" w:cs="Arial"/>
        </w:rPr>
        <w:t xml:space="preserve"> kot je višina razpisanih sredstev, se odobrena sredstva vsem vlagateljem sorazmerno znižajo;</w:t>
      </w:r>
    </w:p>
    <w:p w14:paraId="480C1DBC" w14:textId="29CE27E5" w:rsidR="006A6965" w:rsidRPr="00207052" w:rsidRDefault="004C4399" w:rsidP="00F67B90">
      <w:pPr>
        <w:pStyle w:val="Odstavekseznama"/>
        <w:numPr>
          <w:ilvl w:val="0"/>
          <w:numId w:val="21"/>
        </w:numPr>
        <w:ind w:left="284" w:hanging="284"/>
        <w:jc w:val="both"/>
        <w:rPr>
          <w:rFonts w:ascii="Arial" w:hAnsi="Arial" w:cs="Arial"/>
        </w:rPr>
      </w:pPr>
      <w:r w:rsidRPr="00207052">
        <w:rPr>
          <w:rFonts w:ascii="Arial" w:hAnsi="Arial" w:cs="Arial"/>
        </w:rPr>
        <w:t>p</w:t>
      </w:r>
      <w:r w:rsidR="006A6965" w:rsidRPr="00207052">
        <w:rPr>
          <w:rFonts w:ascii="Arial" w:hAnsi="Arial" w:cs="Arial"/>
        </w:rPr>
        <w:t>o zaključku investicije bo le-ta v uporabi za namen, za katerega je upravičenec pridobil sredstva, vsaj še 5 let po izplačilu sredstev;</w:t>
      </w:r>
    </w:p>
    <w:p w14:paraId="61B195CF" w14:textId="3452881A" w:rsidR="006A6965" w:rsidRPr="00207052" w:rsidRDefault="004C4399" w:rsidP="00F67B90">
      <w:pPr>
        <w:pStyle w:val="Odstavekseznama"/>
        <w:numPr>
          <w:ilvl w:val="0"/>
          <w:numId w:val="21"/>
        </w:numPr>
        <w:ind w:left="284" w:hanging="284"/>
        <w:jc w:val="both"/>
        <w:rPr>
          <w:rFonts w:ascii="Arial" w:hAnsi="Arial" w:cs="Arial"/>
        </w:rPr>
      </w:pPr>
      <w:r w:rsidRPr="00207052">
        <w:rPr>
          <w:rFonts w:ascii="Arial" w:hAnsi="Arial" w:cs="Arial"/>
        </w:rPr>
        <w:t>z</w:t>
      </w:r>
      <w:r w:rsidR="006A6965" w:rsidRPr="00207052">
        <w:rPr>
          <w:rFonts w:ascii="Arial" w:hAnsi="Arial" w:cs="Arial"/>
        </w:rPr>
        <w:t>a kmetijska zemljišča šteje raba po GERK-ih.</w:t>
      </w:r>
    </w:p>
    <w:p w14:paraId="18DAB3FB" w14:textId="77777777" w:rsidR="007945EB" w:rsidRPr="00207052" w:rsidRDefault="007945EB" w:rsidP="006415AD">
      <w:pPr>
        <w:pStyle w:val="Telobesedila3"/>
        <w:spacing w:after="0" w:line="240" w:lineRule="auto"/>
        <w:ind w:left="284" w:hanging="284"/>
        <w:jc w:val="both"/>
        <w:rPr>
          <w:rFonts w:ascii="Arial" w:hAnsi="Arial" w:cs="Arial"/>
          <w:sz w:val="22"/>
          <w:szCs w:val="22"/>
        </w:rPr>
      </w:pPr>
    </w:p>
    <w:p w14:paraId="2A4DCD2E" w14:textId="7E3D79E5" w:rsidR="007945EB" w:rsidRPr="00207052" w:rsidRDefault="002017E4" w:rsidP="00694DCA">
      <w:pPr>
        <w:pStyle w:val="Telobesedila3"/>
        <w:spacing w:after="0" w:line="240" w:lineRule="auto"/>
        <w:jc w:val="both"/>
        <w:rPr>
          <w:rFonts w:ascii="Arial" w:hAnsi="Arial" w:cs="Arial"/>
          <w:sz w:val="22"/>
          <w:szCs w:val="22"/>
          <w:lang w:val="sl-SI"/>
        </w:rPr>
      </w:pPr>
      <w:r w:rsidRPr="00207052">
        <w:rPr>
          <w:rFonts w:ascii="Arial" w:hAnsi="Arial" w:cs="Arial"/>
          <w:sz w:val="22"/>
          <w:szCs w:val="22"/>
          <w:lang w:val="sl-SI"/>
        </w:rPr>
        <w:lastRenderedPageBreak/>
        <w:t>(</w:t>
      </w:r>
      <w:r w:rsidR="00F63ACB" w:rsidRPr="00207052">
        <w:rPr>
          <w:rFonts w:ascii="Arial" w:hAnsi="Arial" w:cs="Arial"/>
          <w:sz w:val="22"/>
          <w:szCs w:val="22"/>
          <w:lang w:val="sl-SI"/>
        </w:rPr>
        <w:t>7</w:t>
      </w:r>
      <w:r w:rsidRPr="00207052">
        <w:rPr>
          <w:rFonts w:ascii="Arial" w:hAnsi="Arial" w:cs="Arial"/>
          <w:sz w:val="22"/>
          <w:szCs w:val="22"/>
          <w:lang w:val="sl-SI"/>
        </w:rPr>
        <w:t xml:space="preserve">) </w:t>
      </w:r>
      <w:r w:rsidR="007945EB" w:rsidRPr="00207052">
        <w:rPr>
          <w:rFonts w:ascii="Arial" w:hAnsi="Arial" w:cs="Arial"/>
          <w:sz w:val="22"/>
          <w:szCs w:val="22"/>
          <w:lang w:val="sl-SI"/>
        </w:rPr>
        <w:t>V kolikor je vlagatelj zavezanec za davek na dodano vrednost (DDV), se za sofinanciranje ukrepa upoštevajo vrednosti brez DDV.</w:t>
      </w:r>
    </w:p>
    <w:p w14:paraId="2F7C6159" w14:textId="77777777" w:rsidR="002017E4" w:rsidRPr="00207052" w:rsidRDefault="002017E4" w:rsidP="006415AD">
      <w:pPr>
        <w:pStyle w:val="Telobesedila3"/>
        <w:spacing w:after="0" w:line="240" w:lineRule="auto"/>
        <w:ind w:left="284" w:hanging="284"/>
        <w:jc w:val="both"/>
        <w:rPr>
          <w:rFonts w:ascii="Arial" w:hAnsi="Arial" w:cs="Arial"/>
          <w:sz w:val="22"/>
          <w:szCs w:val="22"/>
          <w:lang w:val="sl-SI"/>
        </w:rPr>
      </w:pPr>
    </w:p>
    <w:p w14:paraId="7DB098B0" w14:textId="1DA50A7B" w:rsidR="002446E4" w:rsidRPr="006763F3" w:rsidRDefault="002017E4" w:rsidP="006415AD">
      <w:pPr>
        <w:tabs>
          <w:tab w:val="left" w:pos="567"/>
        </w:tabs>
        <w:ind w:left="284" w:hanging="284"/>
        <w:jc w:val="both"/>
        <w:rPr>
          <w:rFonts w:ascii="Arial" w:hAnsi="Arial" w:cs="Arial"/>
        </w:rPr>
      </w:pPr>
      <w:r w:rsidRPr="006763F3">
        <w:rPr>
          <w:rFonts w:ascii="Arial" w:hAnsi="Arial" w:cs="Arial"/>
        </w:rPr>
        <w:t>(</w:t>
      </w:r>
      <w:r w:rsidR="00F63ACB" w:rsidRPr="006763F3">
        <w:rPr>
          <w:rFonts w:ascii="Arial" w:hAnsi="Arial" w:cs="Arial"/>
        </w:rPr>
        <w:t>8</w:t>
      </w:r>
      <w:r w:rsidRPr="006763F3">
        <w:rPr>
          <w:rFonts w:ascii="Arial" w:hAnsi="Arial" w:cs="Arial"/>
        </w:rPr>
        <w:t xml:space="preserve">) </w:t>
      </w:r>
      <w:r w:rsidR="002446E4" w:rsidRPr="006763F3">
        <w:rPr>
          <w:rFonts w:ascii="Arial" w:hAnsi="Arial" w:cs="Arial"/>
        </w:rPr>
        <w:t>K vlogi na javni razpis mora upravičenec priložiti naslednjo dokumentacijo:</w:t>
      </w:r>
    </w:p>
    <w:p w14:paraId="7ADE95E4" w14:textId="169935CC" w:rsidR="002446E4" w:rsidRPr="00AA06F2" w:rsidRDefault="002446E4" w:rsidP="00B97F6A">
      <w:pPr>
        <w:ind w:left="284" w:hanging="284"/>
        <w:jc w:val="both"/>
        <w:rPr>
          <w:rFonts w:ascii="Arial" w:hAnsi="Arial" w:cs="Arial"/>
        </w:rPr>
      </w:pPr>
      <w:r w:rsidRPr="00AA06F2">
        <w:rPr>
          <w:rFonts w:ascii="Arial" w:hAnsi="Arial" w:cs="Arial"/>
        </w:rPr>
        <w:t xml:space="preserve">- </w:t>
      </w:r>
      <w:r w:rsidR="00C03E83" w:rsidRPr="00AA06F2">
        <w:rPr>
          <w:rFonts w:ascii="Arial" w:hAnsi="Arial" w:cs="Arial"/>
        </w:rPr>
        <w:t xml:space="preserve"> </w:t>
      </w:r>
      <w:r w:rsidR="00CA192F" w:rsidRPr="00AA06F2">
        <w:rPr>
          <w:rFonts w:ascii="Arial" w:hAnsi="Arial" w:cs="Arial"/>
        </w:rPr>
        <w:t xml:space="preserve"> </w:t>
      </w:r>
      <w:r w:rsidRPr="00AA06F2">
        <w:rPr>
          <w:rFonts w:ascii="Arial" w:hAnsi="Arial" w:cs="Arial"/>
        </w:rPr>
        <w:t>obrazec zbirne vloge za neposredna plačila A</w:t>
      </w:r>
      <w:r w:rsidR="00AA06F2">
        <w:rPr>
          <w:rFonts w:ascii="Arial" w:hAnsi="Arial" w:cs="Arial"/>
        </w:rPr>
        <w:t xml:space="preserve">gencije </w:t>
      </w:r>
      <w:r w:rsidRPr="00AA06F2">
        <w:rPr>
          <w:rFonts w:ascii="Arial" w:hAnsi="Arial" w:cs="Arial"/>
        </w:rPr>
        <w:t>RS</w:t>
      </w:r>
      <w:r w:rsidR="00AA06F2">
        <w:rPr>
          <w:rFonts w:ascii="Arial" w:hAnsi="Arial" w:cs="Arial"/>
        </w:rPr>
        <w:t xml:space="preserve"> za kmetijske trge in razvoj podeželja</w:t>
      </w:r>
      <w:r w:rsidRPr="00AA06F2">
        <w:rPr>
          <w:rFonts w:ascii="Arial" w:hAnsi="Arial" w:cs="Arial"/>
        </w:rPr>
        <w:t xml:space="preserve"> za leto 202</w:t>
      </w:r>
      <w:r w:rsidR="00AA06F2" w:rsidRPr="00AA06F2">
        <w:rPr>
          <w:rFonts w:ascii="Arial" w:hAnsi="Arial" w:cs="Arial"/>
        </w:rPr>
        <w:t>4 ali 2025</w:t>
      </w:r>
      <w:r w:rsidRPr="00AA06F2">
        <w:rPr>
          <w:rFonts w:ascii="Arial" w:hAnsi="Arial" w:cs="Arial"/>
        </w:rPr>
        <w:t>;</w:t>
      </w:r>
    </w:p>
    <w:p w14:paraId="482932B4" w14:textId="47E314A0" w:rsidR="002446E4" w:rsidRPr="00AA06F2" w:rsidRDefault="000209D1" w:rsidP="000209D1">
      <w:pPr>
        <w:tabs>
          <w:tab w:val="left" w:pos="284"/>
        </w:tabs>
        <w:ind w:left="284" w:hanging="284"/>
        <w:jc w:val="both"/>
        <w:rPr>
          <w:rFonts w:ascii="Arial" w:hAnsi="Arial" w:cs="Arial"/>
        </w:rPr>
      </w:pPr>
      <w:r w:rsidRPr="00AC6F06">
        <w:rPr>
          <w:rFonts w:ascii="Arial" w:hAnsi="Arial" w:cs="Arial"/>
        </w:rPr>
        <w:t xml:space="preserve">-  </w:t>
      </w:r>
      <w:r w:rsidR="002446E4" w:rsidRPr="00AC6F06">
        <w:rPr>
          <w:rFonts w:ascii="Arial" w:hAnsi="Arial" w:cs="Arial"/>
          <w:b/>
        </w:rPr>
        <w:t xml:space="preserve">predračun dobavitelja/prodajalca </w:t>
      </w:r>
      <w:r w:rsidR="00AA06F2" w:rsidRPr="00AC6F06">
        <w:rPr>
          <w:rFonts w:ascii="Arial" w:hAnsi="Arial" w:cs="Arial"/>
          <w:b/>
        </w:rPr>
        <w:t>za upravičene stroške naložbe</w:t>
      </w:r>
      <w:r w:rsidR="002446E4" w:rsidRPr="00AC6F06">
        <w:rPr>
          <w:rFonts w:ascii="Arial" w:hAnsi="Arial" w:cs="Arial"/>
          <w:b/>
        </w:rPr>
        <w:t>, izdan pred datumom oddaje vloge</w:t>
      </w:r>
      <w:r w:rsidR="002446E4" w:rsidRPr="00AC6F06">
        <w:rPr>
          <w:rFonts w:ascii="Arial" w:hAnsi="Arial" w:cs="Arial"/>
        </w:rPr>
        <w:t>.</w:t>
      </w:r>
    </w:p>
    <w:p w14:paraId="3EFDD8EB" w14:textId="77777777" w:rsidR="002446E4" w:rsidRPr="00207052" w:rsidRDefault="002446E4" w:rsidP="006415AD">
      <w:pPr>
        <w:pStyle w:val="p"/>
        <w:tabs>
          <w:tab w:val="left" w:pos="284"/>
        </w:tabs>
        <w:autoSpaceDE w:val="0"/>
        <w:autoSpaceDN w:val="0"/>
        <w:adjustRightInd w:val="0"/>
        <w:spacing w:before="0" w:after="0" w:line="240" w:lineRule="auto"/>
        <w:ind w:left="284" w:right="0" w:hanging="284"/>
        <w:outlineLvl w:val="0"/>
      </w:pPr>
    </w:p>
    <w:p w14:paraId="125B0ED4" w14:textId="071989FE" w:rsidR="008352E0" w:rsidRPr="00207052" w:rsidRDefault="002446E4" w:rsidP="009C4178">
      <w:pPr>
        <w:pStyle w:val="p"/>
        <w:tabs>
          <w:tab w:val="left" w:pos="142"/>
        </w:tabs>
        <w:autoSpaceDE w:val="0"/>
        <w:autoSpaceDN w:val="0"/>
        <w:adjustRightInd w:val="0"/>
        <w:spacing w:before="0" w:after="0" w:line="240" w:lineRule="auto"/>
        <w:ind w:left="0" w:right="0" w:firstLine="0"/>
        <w:outlineLvl w:val="0"/>
        <w:rPr>
          <w:color w:val="auto"/>
        </w:rPr>
      </w:pPr>
      <w:r w:rsidRPr="00207052">
        <w:t xml:space="preserve">(9) </w:t>
      </w:r>
      <w:r w:rsidR="00341577">
        <w:t>M</w:t>
      </w:r>
      <w:r w:rsidR="00C164B5" w:rsidRPr="00207052">
        <w:t>erila</w:t>
      </w:r>
      <w:r w:rsidR="00341577">
        <w:t xml:space="preserve"> in točkovanje</w:t>
      </w:r>
      <w:r w:rsidR="00C164B5" w:rsidRPr="00207052">
        <w:t>.</w:t>
      </w:r>
      <w:r w:rsidR="002017E4" w:rsidRPr="00207052">
        <w:t xml:space="preserve"> </w:t>
      </w:r>
      <w:r w:rsidR="00C164B5" w:rsidRPr="00207052">
        <w:t>V</w:t>
      </w:r>
      <w:r w:rsidR="002017E4" w:rsidRPr="00207052">
        <w:t xml:space="preserve">sak ukrep </w:t>
      </w:r>
      <w:r w:rsidR="00EB137C">
        <w:t xml:space="preserve">in </w:t>
      </w:r>
      <w:proofErr w:type="spellStart"/>
      <w:r w:rsidR="00EB137C">
        <w:t>podukrep</w:t>
      </w:r>
      <w:proofErr w:type="spellEnd"/>
      <w:r w:rsidR="00EB137C">
        <w:t xml:space="preserve"> se dodatno točkuje na podlagi meril</w:t>
      </w:r>
      <w:r w:rsidR="00C164B5" w:rsidRPr="00207052">
        <w:t>, ki so naveden</w:t>
      </w:r>
      <w:r w:rsidR="00EB137C">
        <w:t>a</w:t>
      </w:r>
      <w:r w:rsidR="00C164B5" w:rsidRPr="00207052">
        <w:t xml:space="preserve"> v razpisni dokumentaciji</w:t>
      </w:r>
      <w:r w:rsidR="002017E4" w:rsidRPr="00207052">
        <w:t>.</w:t>
      </w:r>
      <w:r w:rsidR="005B1127" w:rsidRPr="00207052">
        <w:rPr>
          <w:color w:val="auto"/>
        </w:rPr>
        <w:t xml:space="preserve"> </w:t>
      </w:r>
    </w:p>
    <w:p w14:paraId="692CC764" w14:textId="77777777" w:rsidR="000B0EE0" w:rsidRPr="00207052" w:rsidRDefault="000B0EE0" w:rsidP="006415AD">
      <w:pPr>
        <w:pStyle w:val="p"/>
        <w:tabs>
          <w:tab w:val="left" w:pos="284"/>
        </w:tabs>
        <w:autoSpaceDE w:val="0"/>
        <w:autoSpaceDN w:val="0"/>
        <w:adjustRightInd w:val="0"/>
        <w:spacing w:before="0" w:after="0" w:line="240" w:lineRule="auto"/>
        <w:ind w:left="284" w:right="0" w:hanging="284"/>
        <w:outlineLvl w:val="0"/>
        <w:rPr>
          <w:color w:val="auto"/>
        </w:rPr>
      </w:pPr>
    </w:p>
    <w:p w14:paraId="5E85EA81" w14:textId="4F31BC3F" w:rsidR="005B1127" w:rsidRPr="00207052" w:rsidRDefault="000B0EE0" w:rsidP="00694DCA">
      <w:pPr>
        <w:pStyle w:val="p"/>
        <w:tabs>
          <w:tab w:val="left" w:pos="0"/>
        </w:tabs>
        <w:autoSpaceDE w:val="0"/>
        <w:autoSpaceDN w:val="0"/>
        <w:adjustRightInd w:val="0"/>
        <w:spacing w:before="0" w:after="0" w:line="240" w:lineRule="auto"/>
        <w:ind w:left="0" w:right="0" w:firstLine="0"/>
        <w:outlineLvl w:val="0"/>
        <w:rPr>
          <w:color w:val="auto"/>
        </w:rPr>
      </w:pPr>
      <w:r w:rsidRPr="00207052">
        <w:rPr>
          <w:color w:val="auto"/>
        </w:rPr>
        <w:t>(</w:t>
      </w:r>
      <w:r w:rsidR="002446E4" w:rsidRPr="00207052">
        <w:rPr>
          <w:color w:val="auto"/>
        </w:rPr>
        <w:t>10</w:t>
      </w:r>
      <w:r w:rsidRPr="00207052">
        <w:rPr>
          <w:color w:val="auto"/>
        </w:rPr>
        <w:t>)</w:t>
      </w:r>
      <w:r w:rsidR="008352E0" w:rsidRPr="00207052">
        <w:rPr>
          <w:color w:val="auto"/>
        </w:rPr>
        <w:t xml:space="preserve"> </w:t>
      </w:r>
      <w:r w:rsidR="005B1127" w:rsidRPr="00207052">
        <w:rPr>
          <w:color w:val="auto"/>
        </w:rPr>
        <w:t>Račun</w:t>
      </w:r>
      <w:r w:rsidR="00AA7ABE">
        <w:rPr>
          <w:color w:val="auto"/>
        </w:rPr>
        <w:t>/</w:t>
      </w:r>
      <w:r w:rsidR="005B1127" w:rsidRPr="00207052">
        <w:rPr>
          <w:color w:val="auto"/>
        </w:rPr>
        <w:t>i</w:t>
      </w:r>
      <w:r w:rsidR="00C03E83">
        <w:rPr>
          <w:color w:val="auto"/>
        </w:rPr>
        <w:t>, ki je</w:t>
      </w:r>
      <w:r w:rsidR="00F62812">
        <w:rPr>
          <w:color w:val="auto"/>
        </w:rPr>
        <w:t>/so</w:t>
      </w:r>
      <w:r w:rsidR="00C03E83">
        <w:rPr>
          <w:color w:val="auto"/>
        </w:rPr>
        <w:t xml:space="preserve"> priloga k zahtevku</w:t>
      </w:r>
      <w:r w:rsidR="00F62812">
        <w:rPr>
          <w:color w:val="auto"/>
        </w:rPr>
        <w:t>,</w:t>
      </w:r>
      <w:r w:rsidR="005B1127" w:rsidRPr="00207052">
        <w:rPr>
          <w:color w:val="auto"/>
        </w:rPr>
        <w:t xml:space="preserve"> mora</w:t>
      </w:r>
      <w:r w:rsidR="00AA7ABE">
        <w:rPr>
          <w:color w:val="auto"/>
        </w:rPr>
        <w:t>/</w:t>
      </w:r>
      <w:r w:rsidR="005B1127" w:rsidRPr="00207052">
        <w:rPr>
          <w:color w:val="auto"/>
        </w:rPr>
        <w:t>jo biti izdan</w:t>
      </w:r>
      <w:r w:rsidR="00AA7ABE">
        <w:rPr>
          <w:color w:val="auto"/>
        </w:rPr>
        <w:t>/</w:t>
      </w:r>
      <w:r w:rsidR="005B1127" w:rsidRPr="00207052">
        <w:rPr>
          <w:color w:val="auto"/>
        </w:rPr>
        <w:t>i za isti namen in plačani. V primeru, da višina zneska računa za izvedeno investicijo odstopa navzdol od višine predračuna prijavljenega na javni razpis, se kot podlaga za izplačilo upošteva odobren delež sofinanciranja prvega obračuna predračuna.</w:t>
      </w:r>
    </w:p>
    <w:p w14:paraId="528237D2" w14:textId="17B4919D" w:rsidR="005B1127" w:rsidRPr="00207052" w:rsidRDefault="005B1127" w:rsidP="00694DCA">
      <w:pPr>
        <w:pStyle w:val="p"/>
        <w:tabs>
          <w:tab w:val="left" w:pos="0"/>
        </w:tabs>
        <w:autoSpaceDE w:val="0"/>
        <w:autoSpaceDN w:val="0"/>
        <w:adjustRightInd w:val="0"/>
        <w:spacing w:before="0" w:after="0" w:line="240" w:lineRule="auto"/>
        <w:ind w:left="0" w:right="0" w:firstLine="0"/>
        <w:outlineLvl w:val="0"/>
        <w:rPr>
          <w:color w:val="auto"/>
        </w:rPr>
      </w:pPr>
      <w:r w:rsidRPr="00207052">
        <w:rPr>
          <w:color w:val="auto"/>
        </w:rPr>
        <w:t xml:space="preserve">V primeru, da je račun za izvedene investicije višji od predračuna, se izplača maksimalni odobren znesek po sklepu. </w:t>
      </w:r>
    </w:p>
    <w:p w14:paraId="27838F03" w14:textId="15629E97" w:rsidR="002017E4" w:rsidRPr="00315E1A" w:rsidRDefault="002017E4" w:rsidP="006415AD">
      <w:pPr>
        <w:pStyle w:val="p"/>
        <w:tabs>
          <w:tab w:val="left" w:pos="284"/>
        </w:tabs>
        <w:autoSpaceDE w:val="0"/>
        <w:autoSpaceDN w:val="0"/>
        <w:adjustRightInd w:val="0"/>
        <w:spacing w:before="0" w:after="0" w:line="240" w:lineRule="auto"/>
        <w:ind w:left="284" w:right="0" w:hanging="284"/>
        <w:outlineLvl w:val="0"/>
      </w:pPr>
    </w:p>
    <w:p w14:paraId="111D3CFC" w14:textId="6D35DDA2" w:rsidR="00055317" w:rsidRPr="00315E1A" w:rsidRDefault="002446E4" w:rsidP="00694DCA">
      <w:pPr>
        <w:jc w:val="both"/>
        <w:rPr>
          <w:rFonts w:ascii="Arial" w:hAnsi="Arial" w:cs="Arial"/>
        </w:rPr>
      </w:pPr>
      <w:r w:rsidRPr="00315E1A">
        <w:rPr>
          <w:rFonts w:ascii="Arial" w:hAnsi="Arial" w:cs="Arial"/>
        </w:rPr>
        <w:t>(11)</w:t>
      </w:r>
      <w:r w:rsidR="008352E0" w:rsidRPr="00315E1A">
        <w:rPr>
          <w:rFonts w:ascii="Arial" w:hAnsi="Arial" w:cs="Arial"/>
        </w:rPr>
        <w:t xml:space="preserve"> </w:t>
      </w:r>
      <w:r w:rsidR="002017E4" w:rsidRPr="00AC6F06">
        <w:rPr>
          <w:rFonts w:ascii="Arial" w:hAnsi="Arial" w:cs="Arial"/>
          <w:b/>
        </w:rPr>
        <w:t>Račun</w:t>
      </w:r>
      <w:r w:rsidR="00EB137C" w:rsidRPr="00AC6F06">
        <w:rPr>
          <w:rFonts w:ascii="Arial" w:hAnsi="Arial" w:cs="Arial"/>
          <w:b/>
        </w:rPr>
        <w:t>/</w:t>
      </w:r>
      <w:r w:rsidR="002017E4" w:rsidRPr="00AC6F06">
        <w:rPr>
          <w:rFonts w:ascii="Arial" w:hAnsi="Arial" w:cs="Arial"/>
          <w:b/>
        </w:rPr>
        <w:t>i in potrdil</w:t>
      </w:r>
      <w:r w:rsidR="00EB137C" w:rsidRPr="00AC6F06">
        <w:rPr>
          <w:rFonts w:ascii="Arial" w:hAnsi="Arial" w:cs="Arial"/>
          <w:b/>
        </w:rPr>
        <w:t>o/</w:t>
      </w:r>
      <w:r w:rsidR="002017E4" w:rsidRPr="00AC6F06">
        <w:rPr>
          <w:rFonts w:ascii="Arial" w:hAnsi="Arial" w:cs="Arial"/>
          <w:b/>
        </w:rPr>
        <w:t>a o plačilu, v okviru upravičenih stroškov</w:t>
      </w:r>
      <w:r w:rsidR="00F0136D" w:rsidRPr="00AC6F06">
        <w:rPr>
          <w:rFonts w:ascii="Arial" w:hAnsi="Arial" w:cs="Arial"/>
          <w:b/>
        </w:rPr>
        <w:t>,</w:t>
      </w:r>
      <w:r w:rsidR="002017E4" w:rsidRPr="00AC6F06">
        <w:rPr>
          <w:rFonts w:ascii="Arial" w:hAnsi="Arial" w:cs="Arial"/>
          <w:b/>
        </w:rPr>
        <w:t xml:space="preserve"> se nanaša</w:t>
      </w:r>
      <w:r w:rsidR="00EB137C" w:rsidRPr="00AC6F06">
        <w:rPr>
          <w:rFonts w:ascii="Arial" w:hAnsi="Arial" w:cs="Arial"/>
          <w:b/>
        </w:rPr>
        <w:t>/</w:t>
      </w:r>
      <w:r w:rsidR="002017E4" w:rsidRPr="00AC6F06">
        <w:rPr>
          <w:rFonts w:ascii="Arial" w:hAnsi="Arial" w:cs="Arial"/>
          <w:b/>
        </w:rPr>
        <w:t>j</w:t>
      </w:r>
      <w:r w:rsidR="008971B1" w:rsidRPr="00AC6F06">
        <w:rPr>
          <w:rFonts w:ascii="Arial" w:hAnsi="Arial" w:cs="Arial"/>
          <w:b/>
        </w:rPr>
        <w:t>o na dan</w:t>
      </w:r>
      <w:r w:rsidR="00C164B5" w:rsidRPr="00AC6F06">
        <w:rPr>
          <w:rFonts w:ascii="Arial" w:hAnsi="Arial" w:cs="Arial"/>
          <w:b/>
        </w:rPr>
        <w:t xml:space="preserve"> </w:t>
      </w:r>
      <w:r w:rsidR="00C164B5" w:rsidRPr="0002398B">
        <w:rPr>
          <w:rFonts w:ascii="Arial" w:hAnsi="Arial" w:cs="Arial"/>
          <w:b/>
        </w:rPr>
        <w:t>opravljene storitve po</w:t>
      </w:r>
      <w:r w:rsidR="002017E4" w:rsidRPr="0002398B">
        <w:rPr>
          <w:rFonts w:ascii="Arial" w:hAnsi="Arial" w:cs="Arial"/>
          <w:b/>
        </w:rPr>
        <w:t xml:space="preserve"> </w:t>
      </w:r>
      <w:r w:rsidR="00F0136D" w:rsidRPr="0002398B">
        <w:rPr>
          <w:rFonts w:ascii="Arial" w:hAnsi="Arial" w:cs="Arial"/>
          <w:b/>
        </w:rPr>
        <w:t>datum</w:t>
      </w:r>
      <w:r w:rsidR="00C164B5" w:rsidRPr="0002398B">
        <w:rPr>
          <w:rFonts w:ascii="Arial" w:hAnsi="Arial" w:cs="Arial"/>
          <w:b/>
        </w:rPr>
        <w:t>u</w:t>
      </w:r>
      <w:r w:rsidR="00F0136D" w:rsidRPr="0002398B">
        <w:rPr>
          <w:rFonts w:ascii="Arial" w:hAnsi="Arial" w:cs="Arial"/>
          <w:b/>
        </w:rPr>
        <w:t xml:space="preserve"> oddaje vloge na javni</w:t>
      </w:r>
      <w:r w:rsidR="004C4399" w:rsidRPr="0002398B">
        <w:rPr>
          <w:rFonts w:ascii="Arial" w:hAnsi="Arial" w:cs="Arial"/>
          <w:b/>
        </w:rPr>
        <w:t xml:space="preserve"> razpis</w:t>
      </w:r>
      <w:r w:rsidR="00AC6F06" w:rsidRPr="0002398B">
        <w:rPr>
          <w:rFonts w:ascii="Arial" w:hAnsi="Arial" w:cs="Arial"/>
          <w:b/>
        </w:rPr>
        <w:t xml:space="preserve"> in</w:t>
      </w:r>
      <w:r w:rsidR="002017E4" w:rsidRPr="0002398B">
        <w:rPr>
          <w:rFonts w:ascii="Arial" w:hAnsi="Arial" w:cs="Arial"/>
          <w:b/>
        </w:rPr>
        <w:t xml:space="preserve"> do 30.</w:t>
      </w:r>
      <w:r w:rsidR="00F62812">
        <w:rPr>
          <w:rFonts w:ascii="Arial" w:hAnsi="Arial" w:cs="Arial"/>
          <w:b/>
        </w:rPr>
        <w:t xml:space="preserve"> </w:t>
      </w:r>
      <w:r w:rsidR="002017E4" w:rsidRPr="0002398B">
        <w:rPr>
          <w:rFonts w:ascii="Arial" w:hAnsi="Arial" w:cs="Arial"/>
          <w:b/>
        </w:rPr>
        <w:t>10.</w:t>
      </w:r>
      <w:r w:rsidR="00F62812">
        <w:rPr>
          <w:rFonts w:ascii="Arial" w:hAnsi="Arial" w:cs="Arial"/>
          <w:b/>
        </w:rPr>
        <w:t xml:space="preserve"> </w:t>
      </w:r>
      <w:r w:rsidR="002017E4" w:rsidRPr="0002398B">
        <w:rPr>
          <w:rFonts w:ascii="Arial" w:hAnsi="Arial" w:cs="Arial"/>
          <w:b/>
        </w:rPr>
        <w:t>202</w:t>
      </w:r>
      <w:r w:rsidR="00F25F39" w:rsidRPr="0002398B">
        <w:rPr>
          <w:rFonts w:ascii="Arial" w:hAnsi="Arial" w:cs="Arial"/>
          <w:b/>
        </w:rPr>
        <w:t>5</w:t>
      </w:r>
      <w:r w:rsidR="002017E4" w:rsidRPr="0002398B">
        <w:rPr>
          <w:rFonts w:ascii="Arial" w:hAnsi="Arial" w:cs="Arial"/>
        </w:rPr>
        <w:t>. Računi</w:t>
      </w:r>
      <w:r w:rsidR="00F62812">
        <w:rPr>
          <w:rFonts w:ascii="Arial" w:hAnsi="Arial" w:cs="Arial"/>
        </w:rPr>
        <w:t>,</w:t>
      </w:r>
      <w:r w:rsidR="002017E4" w:rsidRPr="0002398B">
        <w:rPr>
          <w:rFonts w:ascii="Arial" w:hAnsi="Arial" w:cs="Arial"/>
        </w:rPr>
        <w:t xml:space="preserve"> izdani pred dnevom </w:t>
      </w:r>
      <w:r w:rsidR="00C164B5" w:rsidRPr="0002398B">
        <w:rPr>
          <w:rFonts w:ascii="Arial" w:hAnsi="Arial" w:cs="Arial"/>
        </w:rPr>
        <w:t>oddaje vloge na razpis</w:t>
      </w:r>
      <w:r w:rsidR="002017E4" w:rsidRPr="0002398B">
        <w:rPr>
          <w:rFonts w:ascii="Arial" w:hAnsi="Arial" w:cs="Arial"/>
        </w:rPr>
        <w:t xml:space="preserve"> ter računi izdani po 30.</w:t>
      </w:r>
      <w:r w:rsidR="00F62812">
        <w:rPr>
          <w:rFonts w:ascii="Arial" w:hAnsi="Arial" w:cs="Arial"/>
        </w:rPr>
        <w:t xml:space="preserve"> </w:t>
      </w:r>
      <w:r w:rsidR="002017E4" w:rsidRPr="0002398B">
        <w:rPr>
          <w:rFonts w:ascii="Arial" w:hAnsi="Arial" w:cs="Arial"/>
        </w:rPr>
        <w:t>10.</w:t>
      </w:r>
      <w:r w:rsidR="00F62812">
        <w:rPr>
          <w:rFonts w:ascii="Arial" w:hAnsi="Arial" w:cs="Arial"/>
        </w:rPr>
        <w:t xml:space="preserve"> </w:t>
      </w:r>
      <w:r w:rsidR="002017E4" w:rsidRPr="0002398B">
        <w:rPr>
          <w:rFonts w:ascii="Arial" w:hAnsi="Arial" w:cs="Arial"/>
        </w:rPr>
        <w:t>202</w:t>
      </w:r>
      <w:r w:rsidR="00F25F39" w:rsidRPr="0002398B">
        <w:rPr>
          <w:rFonts w:ascii="Arial" w:hAnsi="Arial" w:cs="Arial"/>
        </w:rPr>
        <w:t>5</w:t>
      </w:r>
      <w:r w:rsidR="00F62812">
        <w:rPr>
          <w:rFonts w:ascii="Arial" w:hAnsi="Arial" w:cs="Arial"/>
        </w:rPr>
        <w:t>,</w:t>
      </w:r>
      <w:r w:rsidR="002017E4" w:rsidRPr="0002398B">
        <w:rPr>
          <w:rFonts w:ascii="Arial" w:hAnsi="Arial" w:cs="Arial"/>
        </w:rPr>
        <w:t xml:space="preserve"> ne bodo upoštevani.</w:t>
      </w:r>
      <w:r w:rsidR="002017E4" w:rsidRPr="00315E1A">
        <w:rPr>
          <w:rFonts w:ascii="Arial" w:hAnsi="Arial" w:cs="Arial"/>
        </w:rPr>
        <w:t xml:space="preserve"> </w:t>
      </w:r>
    </w:p>
    <w:p w14:paraId="48BBAC58" w14:textId="77777777" w:rsidR="00055317" w:rsidRPr="00207052" w:rsidRDefault="00055317" w:rsidP="006415AD">
      <w:pPr>
        <w:pStyle w:val="Odstavekseznama"/>
        <w:tabs>
          <w:tab w:val="left" w:pos="426"/>
        </w:tabs>
        <w:ind w:left="284" w:hanging="284"/>
        <w:jc w:val="both"/>
        <w:rPr>
          <w:rFonts w:ascii="Arial" w:hAnsi="Arial" w:cs="Arial"/>
        </w:rPr>
      </w:pPr>
    </w:p>
    <w:p w14:paraId="43AC5AFA" w14:textId="639270F8" w:rsidR="007F0235" w:rsidRPr="009918B0" w:rsidRDefault="00055317" w:rsidP="007F0235">
      <w:pPr>
        <w:jc w:val="both"/>
        <w:rPr>
          <w:rFonts w:ascii="Arial" w:hAnsi="Arial" w:cs="Arial"/>
        </w:rPr>
      </w:pPr>
      <w:r w:rsidRPr="003539B4">
        <w:rPr>
          <w:rFonts w:ascii="Arial" w:hAnsi="Arial" w:cs="Arial"/>
        </w:rPr>
        <w:t>(1</w:t>
      </w:r>
      <w:r w:rsidR="002446E4" w:rsidRPr="003539B4">
        <w:rPr>
          <w:rFonts w:ascii="Arial" w:hAnsi="Arial" w:cs="Arial"/>
        </w:rPr>
        <w:t>2</w:t>
      </w:r>
      <w:r w:rsidRPr="003539B4">
        <w:rPr>
          <w:rFonts w:ascii="Arial" w:hAnsi="Arial" w:cs="Arial"/>
        </w:rPr>
        <w:t xml:space="preserve">) </w:t>
      </w:r>
      <w:r w:rsidR="007F0235" w:rsidRPr="005327B5">
        <w:rPr>
          <w:rFonts w:ascii="Arial" w:hAnsi="Arial" w:cs="Arial"/>
        </w:rPr>
        <w:t xml:space="preserve">Sredstva v okviru tega ukrepa se izplačajo na podlagi </w:t>
      </w:r>
      <w:r w:rsidR="007F0235">
        <w:rPr>
          <w:rFonts w:ascii="Arial" w:hAnsi="Arial" w:cs="Arial"/>
        </w:rPr>
        <w:t>e-</w:t>
      </w:r>
      <w:r w:rsidR="007F0235" w:rsidRPr="005327B5">
        <w:rPr>
          <w:rFonts w:ascii="Arial" w:hAnsi="Arial" w:cs="Arial"/>
        </w:rPr>
        <w:t xml:space="preserve">zahtevka. Zahtevek </w:t>
      </w:r>
      <w:r w:rsidR="007F0235">
        <w:rPr>
          <w:rFonts w:ascii="Arial" w:hAnsi="Arial" w:cs="Arial"/>
        </w:rPr>
        <w:t xml:space="preserve">se pošlje v e-obliki, do 30. 10. 2025, priloge pa se pošljejo ali oddajo v fizični obliki na naslov Mestne občine Krško </w:t>
      </w:r>
    </w:p>
    <w:p w14:paraId="6F84A0CF" w14:textId="10614C61" w:rsidR="00660B28" w:rsidRDefault="00660B28" w:rsidP="00132EF3">
      <w:pPr>
        <w:jc w:val="both"/>
        <w:rPr>
          <w:rFonts w:ascii="Arial" w:hAnsi="Arial" w:cs="Arial"/>
        </w:rPr>
      </w:pPr>
    </w:p>
    <w:p w14:paraId="75BB7167" w14:textId="77777777" w:rsidR="007F0235" w:rsidRDefault="007F0235" w:rsidP="00341577">
      <w:pPr>
        <w:jc w:val="both"/>
        <w:rPr>
          <w:rFonts w:ascii="Arial" w:hAnsi="Arial" w:cs="Arial"/>
          <w:b/>
          <w:szCs w:val="24"/>
        </w:rPr>
      </w:pPr>
    </w:p>
    <w:p w14:paraId="78C50123" w14:textId="3A33F143" w:rsidR="007B6126" w:rsidRPr="00976AD2" w:rsidRDefault="007B6126" w:rsidP="00341577">
      <w:pPr>
        <w:jc w:val="both"/>
        <w:rPr>
          <w:rFonts w:ascii="Arial" w:hAnsi="Arial" w:cs="Arial"/>
          <w:b/>
          <w:szCs w:val="24"/>
        </w:rPr>
      </w:pPr>
      <w:proofErr w:type="spellStart"/>
      <w:r w:rsidRPr="00976AD2">
        <w:rPr>
          <w:rFonts w:ascii="Arial" w:hAnsi="Arial" w:cs="Arial"/>
          <w:b/>
          <w:szCs w:val="24"/>
        </w:rPr>
        <w:t>Podukrep</w:t>
      </w:r>
      <w:proofErr w:type="spellEnd"/>
      <w:r w:rsidRPr="00976AD2">
        <w:rPr>
          <w:rFonts w:ascii="Arial" w:hAnsi="Arial" w:cs="Arial"/>
          <w:b/>
          <w:szCs w:val="24"/>
        </w:rPr>
        <w:t xml:space="preserve"> 1.1: Posodabljanje kmetijskih gospodarstev</w:t>
      </w:r>
    </w:p>
    <w:p w14:paraId="01087D88" w14:textId="234F4C05" w:rsidR="00D5340A" w:rsidRDefault="00D5340A" w:rsidP="006415ED">
      <w:pPr>
        <w:ind w:left="567" w:hanging="357"/>
        <w:jc w:val="both"/>
        <w:rPr>
          <w:rFonts w:ascii="Arial" w:hAnsi="Arial" w:cs="Arial"/>
          <w:b/>
        </w:rPr>
      </w:pPr>
    </w:p>
    <w:p w14:paraId="7DD9C4B6" w14:textId="46520ED5" w:rsidR="004D0A50" w:rsidRPr="004D0A50" w:rsidRDefault="004D0A50" w:rsidP="00132EF3">
      <w:pPr>
        <w:jc w:val="both"/>
        <w:rPr>
          <w:rFonts w:ascii="Arial" w:hAnsi="Arial" w:cs="Arial"/>
        </w:rPr>
      </w:pPr>
      <w:r w:rsidRPr="004D0A50">
        <w:rPr>
          <w:rFonts w:ascii="Arial" w:hAnsi="Arial" w:cs="Arial"/>
        </w:rPr>
        <w:t>(</w:t>
      </w:r>
      <w:r w:rsidR="002017E4">
        <w:rPr>
          <w:rFonts w:ascii="Arial" w:hAnsi="Arial" w:cs="Arial"/>
        </w:rPr>
        <w:t>1</w:t>
      </w:r>
      <w:r w:rsidRPr="004D0A50">
        <w:rPr>
          <w:rFonts w:ascii="Arial" w:hAnsi="Arial" w:cs="Arial"/>
        </w:rPr>
        <w:t>.1</w:t>
      </w:r>
      <w:r w:rsidR="00C41B2E">
        <w:rPr>
          <w:rFonts w:ascii="Arial" w:hAnsi="Arial" w:cs="Arial"/>
        </w:rPr>
        <w:t>.1</w:t>
      </w:r>
      <w:r w:rsidRPr="004D0A50">
        <w:rPr>
          <w:rFonts w:ascii="Arial" w:hAnsi="Arial" w:cs="Arial"/>
        </w:rPr>
        <w:t>) Pomoč se lahko dodeli za naložbe v živinorejsko in rastlinsko proizvodnjo na kmetijskih gospodarstvih v povezavi s primarno kmetijsko proizvodnjo.</w:t>
      </w:r>
    </w:p>
    <w:p w14:paraId="416A9080" w14:textId="77777777" w:rsidR="008971B1" w:rsidRDefault="008971B1" w:rsidP="006415ED">
      <w:pPr>
        <w:ind w:left="567" w:hanging="357"/>
        <w:jc w:val="both"/>
        <w:rPr>
          <w:rFonts w:ascii="Arial" w:hAnsi="Arial" w:cs="Arial"/>
        </w:rPr>
      </w:pPr>
    </w:p>
    <w:p w14:paraId="265C7992" w14:textId="16CC9486" w:rsidR="004D0A50" w:rsidRPr="004D0A50" w:rsidRDefault="004D0A50" w:rsidP="00F27B30">
      <w:pPr>
        <w:ind w:left="567" w:hanging="567"/>
        <w:jc w:val="both"/>
        <w:rPr>
          <w:rFonts w:ascii="Arial" w:hAnsi="Arial" w:cs="Arial"/>
        </w:rPr>
      </w:pPr>
      <w:r w:rsidRPr="004D0A50">
        <w:rPr>
          <w:rFonts w:ascii="Arial" w:hAnsi="Arial" w:cs="Arial"/>
        </w:rPr>
        <w:t>(</w:t>
      </w:r>
      <w:r w:rsidR="002017E4">
        <w:rPr>
          <w:rFonts w:ascii="Arial" w:hAnsi="Arial" w:cs="Arial"/>
        </w:rPr>
        <w:t>1</w:t>
      </w:r>
      <w:r w:rsidRPr="004D0A50">
        <w:rPr>
          <w:rFonts w:ascii="Arial" w:hAnsi="Arial" w:cs="Arial"/>
        </w:rPr>
        <w:t>.</w:t>
      </w:r>
      <w:r w:rsidR="00C41B2E">
        <w:rPr>
          <w:rFonts w:ascii="Arial" w:hAnsi="Arial" w:cs="Arial"/>
        </w:rPr>
        <w:t>1.2</w:t>
      </w:r>
      <w:r w:rsidRPr="004D0A50">
        <w:rPr>
          <w:rFonts w:ascii="Arial" w:hAnsi="Arial" w:cs="Arial"/>
        </w:rPr>
        <w:t>) Upravičenci do pomoči so:</w:t>
      </w:r>
    </w:p>
    <w:p w14:paraId="44B0AED4" w14:textId="7F969C9D" w:rsidR="004D0A50" w:rsidRPr="004D0A50" w:rsidRDefault="004D0A50" w:rsidP="006763F3">
      <w:pPr>
        <w:pStyle w:val="Odstavekseznama"/>
        <w:numPr>
          <w:ilvl w:val="0"/>
          <w:numId w:val="16"/>
        </w:numPr>
        <w:overflowPunct w:val="0"/>
        <w:autoSpaceDE w:val="0"/>
        <w:autoSpaceDN w:val="0"/>
        <w:adjustRightInd w:val="0"/>
        <w:ind w:left="284" w:hanging="284"/>
        <w:contextualSpacing w:val="0"/>
        <w:jc w:val="both"/>
        <w:rPr>
          <w:rFonts w:ascii="Arial" w:hAnsi="Arial" w:cs="Arial"/>
          <w:bCs/>
        </w:rPr>
      </w:pPr>
      <w:r w:rsidRPr="004D0A50">
        <w:rPr>
          <w:rFonts w:ascii="Arial" w:hAnsi="Arial" w:cs="Arial"/>
          <w:bCs/>
        </w:rPr>
        <w:t xml:space="preserve">kmetijska gospodarstva, ki </w:t>
      </w:r>
      <w:r w:rsidR="00F14988">
        <w:rPr>
          <w:rFonts w:ascii="Arial" w:hAnsi="Arial" w:cs="Arial"/>
          <w:bCs/>
        </w:rPr>
        <w:t>so</w:t>
      </w:r>
      <w:r w:rsidRPr="004D0A50">
        <w:rPr>
          <w:rFonts w:ascii="Arial" w:hAnsi="Arial" w:cs="Arial"/>
          <w:bCs/>
        </w:rPr>
        <w:t xml:space="preserve"> </w:t>
      </w:r>
      <w:proofErr w:type="spellStart"/>
      <w:r w:rsidRPr="004D0A50">
        <w:rPr>
          <w:rFonts w:ascii="Arial" w:hAnsi="Arial" w:cs="Arial"/>
          <w:bCs/>
        </w:rPr>
        <w:t>mikro</w:t>
      </w:r>
      <w:proofErr w:type="spellEnd"/>
      <w:r w:rsidRPr="004D0A50">
        <w:rPr>
          <w:rFonts w:ascii="Arial" w:hAnsi="Arial" w:cs="Arial"/>
          <w:bCs/>
        </w:rPr>
        <w:t xml:space="preserve"> in mala podjetja, dejavna v primarni kmetijski proizvodnji, vpisana v register kmetijskih gospodarstev, izvedejo naložbo na območju občine ter imajo v lasti oziroma v zakupu 1 ha primerljivih kmetijskih zemljišč, ki ležijo na območju občine; </w:t>
      </w:r>
    </w:p>
    <w:p w14:paraId="492FDE38" w14:textId="30185D63" w:rsidR="004D0A50" w:rsidRPr="00AC4DAA" w:rsidRDefault="00F14988" w:rsidP="006763F3">
      <w:pPr>
        <w:pStyle w:val="Odstavekseznama"/>
        <w:numPr>
          <w:ilvl w:val="0"/>
          <w:numId w:val="16"/>
        </w:numPr>
        <w:overflowPunct w:val="0"/>
        <w:autoSpaceDE w:val="0"/>
        <w:autoSpaceDN w:val="0"/>
        <w:adjustRightInd w:val="0"/>
        <w:ind w:left="284" w:hanging="284"/>
        <w:contextualSpacing w:val="0"/>
        <w:jc w:val="both"/>
        <w:rPr>
          <w:rFonts w:ascii="Arial" w:hAnsi="Arial" w:cs="Arial"/>
          <w:bCs/>
        </w:rPr>
      </w:pPr>
      <w:r w:rsidRPr="006C2715">
        <w:rPr>
          <w:rFonts w:ascii="Arial" w:hAnsi="Arial" w:cs="Arial"/>
          <w:bCs/>
        </w:rPr>
        <w:t xml:space="preserve">čebelarji, </w:t>
      </w:r>
      <w:r w:rsidRPr="006C2715">
        <w:rPr>
          <w:rFonts w:ascii="Arial" w:hAnsi="Arial" w:cs="Arial"/>
        </w:rPr>
        <w:t xml:space="preserve">ki </w:t>
      </w:r>
      <w:r>
        <w:rPr>
          <w:rFonts w:ascii="Arial" w:hAnsi="Arial" w:cs="Arial"/>
        </w:rPr>
        <w:t>so</w:t>
      </w:r>
      <w:r w:rsidRPr="006C2715">
        <w:rPr>
          <w:rFonts w:ascii="Arial" w:hAnsi="Arial" w:cs="Arial"/>
        </w:rPr>
        <w:t xml:space="preserve"> </w:t>
      </w:r>
      <w:proofErr w:type="spellStart"/>
      <w:r w:rsidRPr="006C2715">
        <w:rPr>
          <w:rFonts w:ascii="Arial" w:hAnsi="Arial" w:cs="Arial"/>
        </w:rPr>
        <w:t>mikro</w:t>
      </w:r>
      <w:proofErr w:type="spellEnd"/>
      <w:r w:rsidRPr="006C2715">
        <w:rPr>
          <w:rFonts w:ascii="Arial" w:hAnsi="Arial" w:cs="Arial"/>
        </w:rPr>
        <w:t xml:space="preserve"> in mala podjetja in so vpisani v </w:t>
      </w:r>
      <w:r>
        <w:rPr>
          <w:rFonts w:ascii="Arial" w:hAnsi="Arial" w:cs="Arial"/>
        </w:rPr>
        <w:t>register čebelnjakov in izvajajo dejavnost na območju občine</w:t>
      </w:r>
      <w:r w:rsidR="00AC4DAA">
        <w:rPr>
          <w:rFonts w:ascii="Arial" w:hAnsi="Arial" w:cs="Arial"/>
        </w:rPr>
        <w:t>;</w:t>
      </w:r>
    </w:p>
    <w:p w14:paraId="45173DD9" w14:textId="77777777" w:rsidR="00AC4DAA" w:rsidRPr="00E5463F" w:rsidRDefault="00AC4DAA" w:rsidP="006415ED">
      <w:pPr>
        <w:pStyle w:val="Odstavekseznama"/>
        <w:overflowPunct w:val="0"/>
        <w:autoSpaceDE w:val="0"/>
        <w:autoSpaceDN w:val="0"/>
        <w:adjustRightInd w:val="0"/>
        <w:ind w:left="567" w:hanging="357"/>
        <w:contextualSpacing w:val="0"/>
        <w:jc w:val="both"/>
        <w:rPr>
          <w:rFonts w:ascii="Arial" w:hAnsi="Arial" w:cs="Arial"/>
          <w:bCs/>
          <w:highlight w:val="yellow"/>
        </w:rPr>
      </w:pPr>
    </w:p>
    <w:p w14:paraId="4C6CF710" w14:textId="51C1D90F" w:rsidR="004D0A50" w:rsidRPr="004D0A50" w:rsidRDefault="006D612F" w:rsidP="00F27B30">
      <w:pPr>
        <w:ind w:left="567" w:hanging="567"/>
        <w:jc w:val="both"/>
        <w:rPr>
          <w:rFonts w:ascii="Arial" w:hAnsi="Arial" w:cs="Arial"/>
        </w:rPr>
      </w:pPr>
      <w:r>
        <w:rPr>
          <w:rFonts w:ascii="Arial" w:hAnsi="Arial" w:cs="Arial"/>
        </w:rPr>
        <w:t>(</w:t>
      </w:r>
      <w:r w:rsidR="002017E4">
        <w:rPr>
          <w:rFonts w:ascii="Arial" w:hAnsi="Arial" w:cs="Arial"/>
        </w:rPr>
        <w:t>1</w:t>
      </w:r>
      <w:r w:rsidR="004D0A50" w:rsidRPr="004D0A50">
        <w:rPr>
          <w:rFonts w:ascii="Arial" w:hAnsi="Arial" w:cs="Arial"/>
        </w:rPr>
        <w:t>.</w:t>
      </w:r>
      <w:r w:rsidR="00C41B2E">
        <w:rPr>
          <w:rFonts w:ascii="Arial" w:hAnsi="Arial" w:cs="Arial"/>
        </w:rPr>
        <w:t>1.</w:t>
      </w:r>
      <w:r w:rsidR="004D0A50" w:rsidRPr="004D0A50">
        <w:rPr>
          <w:rFonts w:ascii="Arial" w:hAnsi="Arial" w:cs="Arial"/>
        </w:rPr>
        <w:t>3) Upravičeni stroški:</w:t>
      </w:r>
    </w:p>
    <w:p w14:paraId="619B6E3C" w14:textId="77777777" w:rsidR="00B66A04" w:rsidRPr="00B66A04" w:rsidRDefault="00B66A04" w:rsidP="006763F3">
      <w:pPr>
        <w:pStyle w:val="Telobesedila"/>
        <w:numPr>
          <w:ilvl w:val="0"/>
          <w:numId w:val="16"/>
        </w:numPr>
        <w:spacing w:after="0" w:line="240" w:lineRule="auto"/>
        <w:ind w:left="284" w:hanging="284"/>
        <w:jc w:val="both"/>
        <w:rPr>
          <w:rFonts w:ascii="Arial" w:hAnsi="Arial" w:cs="Arial"/>
          <w:sz w:val="22"/>
          <w:szCs w:val="22"/>
        </w:rPr>
      </w:pPr>
      <w:bookmarkStart w:id="0" w:name="OLE_LINK1"/>
      <w:r w:rsidRPr="00B66A04">
        <w:rPr>
          <w:rFonts w:ascii="Arial" w:hAnsi="Arial" w:cs="Arial"/>
          <w:sz w:val="22"/>
          <w:szCs w:val="22"/>
        </w:rPr>
        <w:t>stroški izdelave projektne dokumentacije za novogradnjo (rekonstrukcijo) hlevov in spremljajočih gospodarskih poslopij na kmetiji;</w:t>
      </w:r>
    </w:p>
    <w:bookmarkEnd w:id="0"/>
    <w:p w14:paraId="22E0DE0C" w14:textId="362ED6AA" w:rsidR="00B66A04" w:rsidRPr="00B66A04" w:rsidRDefault="00B66A04" w:rsidP="006763F3">
      <w:pPr>
        <w:numPr>
          <w:ilvl w:val="0"/>
          <w:numId w:val="16"/>
        </w:numPr>
        <w:ind w:left="284" w:hanging="284"/>
        <w:jc w:val="both"/>
        <w:rPr>
          <w:rFonts w:ascii="Arial" w:hAnsi="Arial" w:cs="Arial"/>
        </w:rPr>
      </w:pPr>
      <w:r w:rsidRPr="00B66A04">
        <w:rPr>
          <w:rFonts w:ascii="Arial" w:hAnsi="Arial" w:cs="Arial"/>
        </w:rPr>
        <w:t xml:space="preserve">stroški nakupa nepremičnine na kmetijskem gospodarstvu, gradnje, rekonstrukcije ali adaptacije gospodarskih poslopij, zamenjava strešne kritine hlevov in gospodarskih poslopij na kmetiji, ki služijo primarni kmetijski proizvodnji ter ureditev izpustov </w:t>
      </w:r>
      <w:r w:rsidR="005675C1">
        <w:rPr>
          <w:rFonts w:ascii="Arial" w:hAnsi="Arial" w:cs="Arial"/>
        </w:rPr>
        <w:t>(stroški materiala in storitev)</w:t>
      </w:r>
      <w:r w:rsidRPr="00B66A04">
        <w:rPr>
          <w:rFonts w:ascii="Arial" w:hAnsi="Arial" w:cs="Arial"/>
        </w:rPr>
        <w:t>;</w:t>
      </w:r>
    </w:p>
    <w:p w14:paraId="27B33B91" w14:textId="522DC7E8" w:rsidR="00B66A04" w:rsidRPr="00B66A04" w:rsidRDefault="00B66A04" w:rsidP="006763F3">
      <w:pPr>
        <w:numPr>
          <w:ilvl w:val="0"/>
          <w:numId w:val="16"/>
        </w:numPr>
        <w:ind w:left="284" w:hanging="284"/>
        <w:jc w:val="both"/>
        <w:rPr>
          <w:rFonts w:ascii="Arial" w:hAnsi="Arial" w:cs="Arial"/>
        </w:rPr>
      </w:pPr>
      <w:r w:rsidRPr="00B66A04">
        <w:rPr>
          <w:rFonts w:ascii="Arial" w:hAnsi="Arial" w:cs="Arial"/>
        </w:rPr>
        <w:t>stroški nakupa nove kmetijske mehanizacije</w:t>
      </w:r>
      <w:r w:rsidR="0043600D">
        <w:rPr>
          <w:rFonts w:ascii="Arial" w:hAnsi="Arial" w:cs="Arial"/>
        </w:rPr>
        <w:t xml:space="preserve"> (razen traktorjev in</w:t>
      </w:r>
      <w:r w:rsidR="00CD65F2">
        <w:rPr>
          <w:rFonts w:ascii="Arial" w:hAnsi="Arial" w:cs="Arial"/>
        </w:rPr>
        <w:t xml:space="preserve"> </w:t>
      </w:r>
      <w:r w:rsidR="0043600D">
        <w:rPr>
          <w:rFonts w:ascii="Arial" w:hAnsi="Arial" w:cs="Arial"/>
        </w:rPr>
        <w:t>kombajnov)</w:t>
      </w:r>
      <w:r w:rsidR="00655988">
        <w:rPr>
          <w:rFonts w:ascii="Arial" w:hAnsi="Arial" w:cs="Arial"/>
        </w:rPr>
        <w:t xml:space="preserve"> </w:t>
      </w:r>
      <w:r w:rsidRPr="00B66A04">
        <w:rPr>
          <w:rFonts w:ascii="Arial" w:hAnsi="Arial" w:cs="Arial"/>
        </w:rPr>
        <w:t>in opreme do tržne vrednosti sredstev;</w:t>
      </w:r>
    </w:p>
    <w:p w14:paraId="2200EEE9" w14:textId="2F4C1E98" w:rsidR="00B66A04" w:rsidRPr="00B66A04" w:rsidRDefault="00B66A04" w:rsidP="006763F3">
      <w:pPr>
        <w:numPr>
          <w:ilvl w:val="0"/>
          <w:numId w:val="16"/>
        </w:numPr>
        <w:ind w:left="284" w:hanging="284"/>
        <w:jc w:val="both"/>
        <w:rPr>
          <w:rFonts w:ascii="Arial" w:hAnsi="Arial" w:cs="Arial"/>
        </w:rPr>
      </w:pPr>
      <w:r w:rsidRPr="00B66A04">
        <w:rPr>
          <w:rFonts w:ascii="Arial" w:hAnsi="Arial" w:cs="Arial"/>
        </w:rPr>
        <w:t xml:space="preserve">stroški nakupa opreme hlevov za rejo živali, opreme skladiščnih prostorov, kalibriranje sadja, </w:t>
      </w:r>
      <w:r w:rsidR="003A1F68" w:rsidRPr="00B66A04">
        <w:rPr>
          <w:rFonts w:ascii="Arial" w:hAnsi="Arial" w:cs="Arial"/>
        </w:rPr>
        <w:t>pametn</w:t>
      </w:r>
      <w:r w:rsidR="003A1F68">
        <w:rPr>
          <w:rFonts w:ascii="Arial" w:hAnsi="Arial" w:cs="Arial"/>
        </w:rPr>
        <w:t>e</w:t>
      </w:r>
      <w:r w:rsidR="003A1F68" w:rsidRPr="00B66A04">
        <w:rPr>
          <w:rFonts w:ascii="Arial" w:hAnsi="Arial" w:cs="Arial"/>
        </w:rPr>
        <w:t xml:space="preserve"> tehnologij</w:t>
      </w:r>
      <w:r w:rsidR="003A1F68">
        <w:rPr>
          <w:rFonts w:ascii="Arial" w:hAnsi="Arial" w:cs="Arial"/>
        </w:rPr>
        <w:t>e</w:t>
      </w:r>
      <w:r w:rsidRPr="00B66A04">
        <w:rPr>
          <w:rFonts w:ascii="Arial" w:hAnsi="Arial" w:cs="Arial"/>
        </w:rPr>
        <w:t>;</w:t>
      </w:r>
    </w:p>
    <w:p w14:paraId="18DA3431" w14:textId="77777777" w:rsidR="00B66A04" w:rsidRPr="00B66A04" w:rsidRDefault="00B66A04" w:rsidP="006763F3">
      <w:pPr>
        <w:numPr>
          <w:ilvl w:val="0"/>
          <w:numId w:val="16"/>
        </w:numPr>
        <w:ind w:left="284" w:hanging="284"/>
        <w:jc w:val="both"/>
        <w:rPr>
          <w:rFonts w:ascii="Arial" w:hAnsi="Arial" w:cs="Arial"/>
        </w:rPr>
      </w:pPr>
      <w:r w:rsidRPr="00B66A04">
        <w:rPr>
          <w:rFonts w:ascii="Arial" w:hAnsi="Arial" w:cs="Arial"/>
        </w:rPr>
        <w:t>stroški nakupa rastlinjaka, montaže ter opreme v rastlinjaku;</w:t>
      </w:r>
    </w:p>
    <w:p w14:paraId="06110396" w14:textId="760430CF" w:rsidR="00B66A04" w:rsidRPr="00B66A04" w:rsidRDefault="00B66A04" w:rsidP="006763F3">
      <w:pPr>
        <w:pStyle w:val="Odstavekseznama"/>
        <w:numPr>
          <w:ilvl w:val="0"/>
          <w:numId w:val="16"/>
        </w:numPr>
        <w:ind w:left="284" w:hanging="284"/>
        <w:contextualSpacing w:val="0"/>
        <w:jc w:val="both"/>
        <w:rPr>
          <w:rFonts w:ascii="Arial" w:hAnsi="Arial" w:cs="Arial"/>
        </w:rPr>
      </w:pPr>
      <w:r w:rsidRPr="00B66A04">
        <w:rPr>
          <w:rFonts w:ascii="Arial" w:hAnsi="Arial" w:cs="Arial"/>
        </w:rPr>
        <w:t xml:space="preserve">stroški postavitve novega ali obnove večletnega nasada in nakup večletnega sadilnega materiala ter </w:t>
      </w:r>
      <w:r w:rsidR="003A1F68" w:rsidRPr="00B66A04">
        <w:rPr>
          <w:rFonts w:ascii="Arial" w:hAnsi="Arial" w:cs="Arial"/>
        </w:rPr>
        <w:t>zemeljsk</w:t>
      </w:r>
      <w:r w:rsidR="003A1F68">
        <w:rPr>
          <w:rFonts w:ascii="Arial" w:hAnsi="Arial" w:cs="Arial"/>
        </w:rPr>
        <w:t>ih</w:t>
      </w:r>
      <w:r w:rsidR="003A1F68" w:rsidRPr="00B66A04">
        <w:rPr>
          <w:rFonts w:ascii="Arial" w:hAnsi="Arial" w:cs="Arial"/>
        </w:rPr>
        <w:t xml:space="preserve"> </w:t>
      </w:r>
      <w:r w:rsidRPr="00B66A04">
        <w:rPr>
          <w:rFonts w:ascii="Arial" w:hAnsi="Arial" w:cs="Arial"/>
        </w:rPr>
        <w:t>del (priprava zemljišč</w:t>
      </w:r>
      <w:r w:rsidR="004F0920">
        <w:rPr>
          <w:rFonts w:ascii="Arial" w:hAnsi="Arial" w:cs="Arial"/>
        </w:rPr>
        <w:t>a, nakup opor, mreže za ograjo);</w:t>
      </w:r>
    </w:p>
    <w:p w14:paraId="55C3456B" w14:textId="19D17C26" w:rsidR="00B66A04" w:rsidRPr="00B66A04" w:rsidRDefault="00B66A04" w:rsidP="006763F3">
      <w:pPr>
        <w:pStyle w:val="Odstavekseznama"/>
        <w:numPr>
          <w:ilvl w:val="0"/>
          <w:numId w:val="16"/>
        </w:numPr>
        <w:ind w:left="284" w:hanging="284"/>
        <w:contextualSpacing w:val="0"/>
        <w:jc w:val="both"/>
        <w:rPr>
          <w:rFonts w:ascii="Arial" w:hAnsi="Arial" w:cs="Arial"/>
        </w:rPr>
      </w:pPr>
      <w:r w:rsidRPr="00B66A04">
        <w:rPr>
          <w:rFonts w:ascii="Arial" w:hAnsi="Arial" w:cs="Arial"/>
        </w:rPr>
        <w:t xml:space="preserve">stroški nakupa in </w:t>
      </w:r>
      <w:r w:rsidR="00A111C0" w:rsidRPr="00B66A04">
        <w:rPr>
          <w:rFonts w:ascii="Arial" w:hAnsi="Arial" w:cs="Arial"/>
        </w:rPr>
        <w:t>postavit</w:t>
      </w:r>
      <w:r w:rsidR="00A111C0">
        <w:rPr>
          <w:rFonts w:ascii="Arial" w:hAnsi="Arial" w:cs="Arial"/>
        </w:rPr>
        <w:t>ve</w:t>
      </w:r>
      <w:r w:rsidR="00A111C0" w:rsidRPr="00B66A04">
        <w:rPr>
          <w:rFonts w:ascii="Arial" w:hAnsi="Arial" w:cs="Arial"/>
        </w:rPr>
        <w:t xml:space="preserve"> </w:t>
      </w:r>
      <w:r w:rsidRPr="00B66A04">
        <w:rPr>
          <w:rFonts w:ascii="Arial" w:hAnsi="Arial" w:cs="Arial"/>
        </w:rPr>
        <w:t>zaščite pred neugodnimi vremenskimi razmerami (protitočne mreže);</w:t>
      </w:r>
    </w:p>
    <w:p w14:paraId="3F4AEEFD" w14:textId="1E93DFC7" w:rsidR="00B66A04" w:rsidRPr="00B66A04" w:rsidRDefault="00B66A04" w:rsidP="006763F3">
      <w:pPr>
        <w:pStyle w:val="Odstavekseznama"/>
        <w:numPr>
          <w:ilvl w:val="0"/>
          <w:numId w:val="16"/>
        </w:numPr>
        <w:ind w:left="284" w:hanging="284"/>
        <w:contextualSpacing w:val="0"/>
        <w:jc w:val="both"/>
        <w:rPr>
          <w:rFonts w:ascii="Arial" w:hAnsi="Arial" w:cs="Arial"/>
        </w:rPr>
      </w:pPr>
      <w:r w:rsidRPr="00B66A04">
        <w:rPr>
          <w:rFonts w:ascii="Arial" w:hAnsi="Arial" w:cs="Arial"/>
        </w:rPr>
        <w:t xml:space="preserve">stroški nakupa, montaže oziroma postavitve čebelnjaka z minimalno 5 panji in </w:t>
      </w:r>
      <w:r w:rsidR="003A1F68" w:rsidRPr="00B66A04">
        <w:rPr>
          <w:rFonts w:ascii="Arial" w:hAnsi="Arial" w:cs="Arial"/>
        </w:rPr>
        <w:t>čebelarsk</w:t>
      </w:r>
      <w:r w:rsidR="003A1F68">
        <w:rPr>
          <w:rFonts w:ascii="Arial" w:hAnsi="Arial" w:cs="Arial"/>
        </w:rPr>
        <w:t>e</w:t>
      </w:r>
      <w:r w:rsidR="003A1F68" w:rsidRPr="00B66A04">
        <w:rPr>
          <w:rFonts w:ascii="Arial" w:hAnsi="Arial" w:cs="Arial"/>
        </w:rPr>
        <w:t xml:space="preserve"> oprem</w:t>
      </w:r>
      <w:r w:rsidR="003A1F68">
        <w:rPr>
          <w:rFonts w:ascii="Arial" w:hAnsi="Arial" w:cs="Arial"/>
        </w:rPr>
        <w:t>e</w:t>
      </w:r>
      <w:r w:rsidRPr="00B66A04">
        <w:rPr>
          <w:rFonts w:ascii="Arial" w:hAnsi="Arial" w:cs="Arial"/>
        </w:rPr>
        <w:t>;</w:t>
      </w:r>
    </w:p>
    <w:p w14:paraId="38BF46F0" w14:textId="093AE853" w:rsidR="00B66A04" w:rsidRPr="00B66A04" w:rsidRDefault="00B66A04" w:rsidP="00FA1AC9">
      <w:pPr>
        <w:pStyle w:val="Odstavekseznama"/>
        <w:numPr>
          <w:ilvl w:val="0"/>
          <w:numId w:val="16"/>
        </w:numPr>
        <w:tabs>
          <w:tab w:val="left" w:pos="0"/>
        </w:tabs>
        <w:ind w:left="284" w:hanging="284"/>
        <w:contextualSpacing w:val="0"/>
        <w:jc w:val="both"/>
        <w:rPr>
          <w:rFonts w:ascii="Arial" w:hAnsi="Arial" w:cs="Arial"/>
        </w:rPr>
      </w:pPr>
      <w:r w:rsidRPr="00B66A04">
        <w:rPr>
          <w:rFonts w:ascii="Arial" w:hAnsi="Arial" w:cs="Arial"/>
        </w:rPr>
        <w:t xml:space="preserve">splošni stroški v zvezi z izdatki iz prejšnjih alinej tega odstavka, kot so stroški honorarjev arhitektov, inženirjev in svetovalcev, povezani s svetovanjem o </w:t>
      </w:r>
      <w:proofErr w:type="spellStart"/>
      <w:r w:rsidRPr="00B66A04">
        <w:rPr>
          <w:rFonts w:ascii="Arial" w:hAnsi="Arial" w:cs="Arial"/>
        </w:rPr>
        <w:t>okoljski</w:t>
      </w:r>
      <w:proofErr w:type="spellEnd"/>
      <w:r w:rsidRPr="00B66A04">
        <w:rPr>
          <w:rFonts w:ascii="Arial" w:hAnsi="Arial" w:cs="Arial"/>
        </w:rPr>
        <w:t xml:space="preserve"> in gospodarski trajnosti, vključno s študijami izvedljivosti; </w:t>
      </w:r>
    </w:p>
    <w:p w14:paraId="1D1135AA" w14:textId="77777777" w:rsidR="00B66A04" w:rsidRPr="00B66A04" w:rsidRDefault="00B66A04" w:rsidP="006763F3">
      <w:pPr>
        <w:pStyle w:val="Odstavekseznama"/>
        <w:numPr>
          <w:ilvl w:val="0"/>
          <w:numId w:val="16"/>
        </w:numPr>
        <w:ind w:left="284" w:hanging="284"/>
        <w:contextualSpacing w:val="0"/>
        <w:jc w:val="both"/>
        <w:rPr>
          <w:rFonts w:ascii="Arial" w:hAnsi="Arial" w:cs="Arial"/>
        </w:rPr>
      </w:pPr>
      <w:r w:rsidRPr="00B66A04">
        <w:rPr>
          <w:rFonts w:ascii="Arial" w:hAnsi="Arial" w:cs="Arial"/>
        </w:rPr>
        <w:lastRenderedPageBreak/>
        <w:t>pristojbin za pridobitev, razvoj ali uporabo računalniške programske opreme, računalniškega oblaka in podobnih rešitev ter pridobitev patentov, licenc, avtorskih pravic in blagovnih znamk.</w:t>
      </w:r>
    </w:p>
    <w:p w14:paraId="19C22741" w14:textId="729BD07F" w:rsidR="004D0A50" w:rsidRDefault="004D0A50" w:rsidP="006415ED">
      <w:pPr>
        <w:pStyle w:val="Odstavekseznama"/>
        <w:ind w:left="567" w:hanging="357"/>
        <w:contextualSpacing w:val="0"/>
        <w:jc w:val="both"/>
        <w:rPr>
          <w:rFonts w:ascii="Arial" w:hAnsi="Arial" w:cs="Arial"/>
        </w:rPr>
      </w:pPr>
    </w:p>
    <w:p w14:paraId="48689977" w14:textId="7FFEBDE5" w:rsidR="004D0A50" w:rsidRDefault="004D0A50" w:rsidP="00F27B30">
      <w:pPr>
        <w:ind w:left="567" w:hanging="567"/>
        <w:jc w:val="both"/>
        <w:rPr>
          <w:rFonts w:ascii="Arial" w:hAnsi="Arial" w:cs="Arial"/>
        </w:rPr>
      </w:pPr>
      <w:r w:rsidRPr="004D0A50">
        <w:rPr>
          <w:rFonts w:ascii="Arial" w:hAnsi="Arial" w:cs="Arial"/>
        </w:rPr>
        <w:t>(</w:t>
      </w:r>
      <w:r w:rsidR="00AC4DAA">
        <w:rPr>
          <w:rFonts w:ascii="Arial" w:hAnsi="Arial" w:cs="Arial"/>
        </w:rPr>
        <w:t>1</w:t>
      </w:r>
      <w:r w:rsidRPr="004D0A50">
        <w:rPr>
          <w:rFonts w:ascii="Arial" w:hAnsi="Arial" w:cs="Arial"/>
        </w:rPr>
        <w:t>.</w:t>
      </w:r>
      <w:r w:rsidR="00C41B2E">
        <w:rPr>
          <w:rFonts w:ascii="Arial" w:hAnsi="Arial" w:cs="Arial"/>
        </w:rPr>
        <w:t>1.</w:t>
      </w:r>
      <w:r w:rsidRPr="004D0A50">
        <w:rPr>
          <w:rFonts w:ascii="Arial" w:hAnsi="Arial" w:cs="Arial"/>
        </w:rPr>
        <w:t>4) Pogoji za pridobitev sredstev za:</w:t>
      </w:r>
    </w:p>
    <w:p w14:paraId="0A5AF597" w14:textId="77777777" w:rsidR="00694DCA" w:rsidRDefault="00694DCA" w:rsidP="00F27B30">
      <w:pPr>
        <w:ind w:left="567" w:hanging="567"/>
        <w:jc w:val="both"/>
        <w:rPr>
          <w:rFonts w:ascii="Arial" w:hAnsi="Arial" w:cs="Arial"/>
        </w:rPr>
      </w:pPr>
    </w:p>
    <w:p w14:paraId="489BEE0E" w14:textId="77777777" w:rsidR="005966D4" w:rsidRPr="005966D4" w:rsidRDefault="005966D4" w:rsidP="006763F3">
      <w:pPr>
        <w:pStyle w:val="Odstavekseznama"/>
        <w:numPr>
          <w:ilvl w:val="0"/>
          <w:numId w:val="26"/>
        </w:numPr>
        <w:ind w:left="426" w:hanging="426"/>
        <w:contextualSpacing w:val="0"/>
        <w:jc w:val="both"/>
        <w:rPr>
          <w:rFonts w:ascii="Arial" w:hAnsi="Arial" w:cs="Arial"/>
        </w:rPr>
      </w:pPr>
      <w:r w:rsidRPr="005966D4">
        <w:rPr>
          <w:rFonts w:ascii="Arial" w:hAnsi="Arial" w:cs="Arial"/>
        </w:rPr>
        <w:t>naložbe v rastlinsko proizvodnjo:</w:t>
      </w:r>
    </w:p>
    <w:p w14:paraId="21087464" w14:textId="77777777"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predložitev ustreznega dovoljenja za izvedbo naložbe, če je s predpisi s področja gradnje objektov to potrebno;</w:t>
      </w:r>
    </w:p>
    <w:p w14:paraId="5C65E9FB" w14:textId="77777777"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predložiti projektno dokumentacijo za izvedbo naložbe ter dokazila o teh stroških, kadar so upravičeni do sofinanciranja;</w:t>
      </w:r>
    </w:p>
    <w:p w14:paraId="4CCE313A" w14:textId="77777777"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ponudbe oziroma predračun za načrtovano naložbo;</w:t>
      </w:r>
    </w:p>
    <w:p w14:paraId="1D435F41" w14:textId="77777777"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 xml:space="preserve">za postavitev rastlinjaka mora biti ta montažno </w:t>
      </w:r>
      <w:proofErr w:type="spellStart"/>
      <w:r w:rsidRPr="005966D4">
        <w:rPr>
          <w:rFonts w:ascii="Arial" w:hAnsi="Arial" w:cs="Arial"/>
        </w:rPr>
        <w:t>demontažnega</w:t>
      </w:r>
      <w:proofErr w:type="spellEnd"/>
      <w:r w:rsidRPr="005966D4">
        <w:rPr>
          <w:rFonts w:ascii="Arial" w:hAnsi="Arial" w:cs="Arial"/>
        </w:rPr>
        <w:t xml:space="preserve"> tipa, minimalne površine 100 m</w:t>
      </w:r>
      <w:r w:rsidRPr="005966D4">
        <w:rPr>
          <w:rFonts w:ascii="Arial" w:hAnsi="Arial" w:cs="Arial"/>
          <w:vertAlign w:val="superscript"/>
        </w:rPr>
        <w:t>2</w:t>
      </w:r>
      <w:r w:rsidRPr="005966D4">
        <w:rPr>
          <w:rFonts w:ascii="Arial" w:hAnsi="Arial" w:cs="Arial"/>
        </w:rPr>
        <w:t>;</w:t>
      </w:r>
    </w:p>
    <w:p w14:paraId="3CAA0AA5" w14:textId="77777777"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 xml:space="preserve">za napravo novega nasada ali obnovo nasada ter postavitev mreže proti toči mora vlagatelj imeti v uporabi ali v lasti minimalne površine: 0,2 ha za: </w:t>
      </w:r>
      <w:proofErr w:type="spellStart"/>
      <w:r w:rsidRPr="005966D4">
        <w:rPr>
          <w:rFonts w:ascii="Arial" w:hAnsi="Arial" w:cs="Arial"/>
        </w:rPr>
        <w:t>koščičarje</w:t>
      </w:r>
      <w:proofErr w:type="spellEnd"/>
      <w:r w:rsidRPr="005966D4">
        <w:rPr>
          <w:rFonts w:ascii="Arial" w:hAnsi="Arial" w:cs="Arial"/>
        </w:rPr>
        <w:t xml:space="preserve"> ali vinograde ali </w:t>
      </w:r>
      <w:proofErr w:type="spellStart"/>
      <w:r w:rsidRPr="005966D4">
        <w:rPr>
          <w:rFonts w:ascii="Arial" w:hAnsi="Arial" w:cs="Arial"/>
        </w:rPr>
        <w:t>pečkarje</w:t>
      </w:r>
      <w:proofErr w:type="spellEnd"/>
      <w:r w:rsidRPr="005966D4">
        <w:rPr>
          <w:rFonts w:ascii="Arial" w:hAnsi="Arial" w:cs="Arial"/>
        </w:rPr>
        <w:t>; ali 0,3 ha za lupinarje; ali 0,1 ha za jagodičevje;</w:t>
      </w:r>
    </w:p>
    <w:p w14:paraId="62672119" w14:textId="77777777"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sofinancira se obnova ali nova zasaditev nasada ali postavitev protitočne mreže na  minimalno 0,1 ha površine;</w:t>
      </w:r>
    </w:p>
    <w:p w14:paraId="296DAF06" w14:textId="29FC9AC1"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za napravo novega nasada špargljev je minimalna površina 0,1 ha na zemljišču v svoji lasti ali uporabi;</w:t>
      </w:r>
    </w:p>
    <w:p w14:paraId="6FE04514" w14:textId="77777777"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bCs/>
        </w:rPr>
        <w:t>za naložbo</w:t>
      </w:r>
      <w:r w:rsidRPr="005966D4">
        <w:rPr>
          <w:rFonts w:ascii="Arial" w:hAnsi="Arial" w:cs="Arial"/>
        </w:rPr>
        <w:t>,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09C7108C" w14:textId="77777777" w:rsidR="005966D4" w:rsidRP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predložitev dovoljenja upravne enote za obnovo ali zasaditev vinograda;</w:t>
      </w:r>
    </w:p>
    <w:p w14:paraId="34D27D23" w14:textId="3BC66ED3" w:rsidR="005966D4" w:rsidRDefault="005966D4" w:rsidP="002C4E26">
      <w:pPr>
        <w:pStyle w:val="Odstavekseznama"/>
        <w:numPr>
          <w:ilvl w:val="0"/>
          <w:numId w:val="17"/>
        </w:numPr>
        <w:ind w:left="284" w:hanging="284"/>
        <w:contextualSpacing w:val="0"/>
        <w:jc w:val="both"/>
        <w:rPr>
          <w:rFonts w:ascii="Arial" w:hAnsi="Arial" w:cs="Arial"/>
        </w:rPr>
      </w:pPr>
      <w:r w:rsidRPr="005966D4">
        <w:rPr>
          <w:rFonts w:ascii="Arial" w:hAnsi="Arial" w:cs="Arial"/>
        </w:rPr>
        <w:t>predložitev oddane zbirne vloge v tekočem oziroma preteklem letu, če rok za oddajo zbirne vloge v tekočem letu še ni potekel.</w:t>
      </w:r>
    </w:p>
    <w:p w14:paraId="4696638D" w14:textId="77777777" w:rsidR="00694DCA" w:rsidRPr="005966D4" w:rsidRDefault="00694DCA" w:rsidP="00694DCA">
      <w:pPr>
        <w:pStyle w:val="Odstavekseznama"/>
        <w:ind w:left="284"/>
        <w:contextualSpacing w:val="0"/>
        <w:jc w:val="both"/>
        <w:rPr>
          <w:rFonts w:ascii="Arial" w:hAnsi="Arial" w:cs="Arial"/>
        </w:rPr>
      </w:pPr>
    </w:p>
    <w:p w14:paraId="0A177CFD" w14:textId="77777777" w:rsidR="005966D4" w:rsidRPr="005966D4" w:rsidRDefault="005966D4" w:rsidP="006763F3">
      <w:pPr>
        <w:pStyle w:val="Odstavekseznama"/>
        <w:numPr>
          <w:ilvl w:val="0"/>
          <w:numId w:val="26"/>
        </w:numPr>
        <w:ind w:left="426" w:hanging="426"/>
        <w:contextualSpacing w:val="0"/>
        <w:jc w:val="both"/>
        <w:rPr>
          <w:rFonts w:ascii="Arial" w:hAnsi="Arial" w:cs="Arial"/>
        </w:rPr>
      </w:pPr>
      <w:r w:rsidRPr="005966D4">
        <w:rPr>
          <w:rFonts w:ascii="Arial" w:hAnsi="Arial" w:cs="Arial"/>
        </w:rPr>
        <w:t>naložbe v živinorejsko proizvodnjo oziroma rejo živali:</w:t>
      </w:r>
    </w:p>
    <w:p w14:paraId="42229E26" w14:textId="77777777" w:rsidR="005966D4" w:rsidRPr="005966D4" w:rsidRDefault="005966D4" w:rsidP="002C4E26">
      <w:pPr>
        <w:numPr>
          <w:ilvl w:val="0"/>
          <w:numId w:val="17"/>
        </w:numPr>
        <w:ind w:left="284" w:hanging="284"/>
        <w:jc w:val="both"/>
        <w:rPr>
          <w:rFonts w:ascii="Arial" w:hAnsi="Arial" w:cs="Arial"/>
          <w:szCs w:val="24"/>
        </w:rPr>
      </w:pPr>
      <w:r w:rsidRPr="005966D4">
        <w:rPr>
          <w:rFonts w:ascii="Arial" w:hAnsi="Arial" w:cs="Arial"/>
          <w:szCs w:val="24"/>
        </w:rPr>
        <w:t xml:space="preserve">kmetijsko gospodarstvo je usmerjeno ali se bo usmerilo v prosto rejo živali; </w:t>
      </w:r>
    </w:p>
    <w:p w14:paraId="4519E009" w14:textId="77777777" w:rsidR="005966D4" w:rsidRPr="005966D4" w:rsidRDefault="005966D4" w:rsidP="002C4E26">
      <w:pPr>
        <w:numPr>
          <w:ilvl w:val="0"/>
          <w:numId w:val="17"/>
        </w:numPr>
        <w:ind w:left="284" w:hanging="284"/>
        <w:jc w:val="both"/>
        <w:rPr>
          <w:rFonts w:ascii="Arial" w:hAnsi="Arial" w:cs="Arial"/>
          <w:szCs w:val="24"/>
        </w:rPr>
      </w:pPr>
      <w:r w:rsidRPr="005966D4">
        <w:rPr>
          <w:rFonts w:ascii="Arial" w:hAnsi="Arial" w:cs="Arial"/>
          <w:szCs w:val="24"/>
        </w:rPr>
        <w:t>predložitev ustreznega dovoljenja za izvedbo investicije, če je s predpisi s področja gradnje objektov to potrebno;</w:t>
      </w:r>
    </w:p>
    <w:p w14:paraId="0CB49702" w14:textId="77777777" w:rsidR="005966D4" w:rsidRPr="005966D4" w:rsidRDefault="005966D4" w:rsidP="002C4E26">
      <w:pPr>
        <w:numPr>
          <w:ilvl w:val="0"/>
          <w:numId w:val="17"/>
        </w:numPr>
        <w:ind w:left="284" w:hanging="284"/>
        <w:jc w:val="both"/>
        <w:rPr>
          <w:rFonts w:ascii="Arial" w:hAnsi="Arial" w:cs="Arial"/>
          <w:szCs w:val="24"/>
        </w:rPr>
      </w:pPr>
      <w:r w:rsidRPr="005966D4">
        <w:rPr>
          <w:rFonts w:ascii="Arial" w:hAnsi="Arial" w:cs="Arial"/>
          <w:szCs w:val="24"/>
        </w:rPr>
        <w:t>predložitev projektne dokumentacije za izvedbo naložbe ter dokazila o teh stroških, kadar so upravičeni do sofinanciranja;</w:t>
      </w:r>
    </w:p>
    <w:p w14:paraId="0711E41F" w14:textId="77777777" w:rsidR="005966D4" w:rsidRPr="005966D4" w:rsidRDefault="005966D4" w:rsidP="002C4E26">
      <w:pPr>
        <w:numPr>
          <w:ilvl w:val="0"/>
          <w:numId w:val="17"/>
        </w:numPr>
        <w:overflowPunct w:val="0"/>
        <w:autoSpaceDE w:val="0"/>
        <w:autoSpaceDN w:val="0"/>
        <w:adjustRightInd w:val="0"/>
        <w:ind w:left="284" w:hanging="284"/>
        <w:jc w:val="both"/>
        <w:rPr>
          <w:rFonts w:ascii="Arial" w:hAnsi="Arial" w:cs="Arial"/>
          <w:bCs/>
          <w:szCs w:val="24"/>
        </w:rPr>
      </w:pPr>
      <w:r w:rsidRPr="005966D4">
        <w:rPr>
          <w:rFonts w:ascii="Arial" w:hAnsi="Arial" w:cs="Arial"/>
          <w:bCs/>
          <w:szCs w:val="24"/>
        </w:rPr>
        <w:t>za naložbo</w:t>
      </w:r>
      <w:r w:rsidRPr="005966D4">
        <w:rPr>
          <w:rFonts w:ascii="Arial" w:hAnsi="Arial" w:cs="Arial"/>
          <w:szCs w:val="24"/>
        </w:rPr>
        <w:t>,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54693C2C" w14:textId="77777777" w:rsidR="005966D4" w:rsidRPr="005966D4" w:rsidRDefault="005966D4" w:rsidP="002C4E26">
      <w:pPr>
        <w:numPr>
          <w:ilvl w:val="0"/>
          <w:numId w:val="17"/>
        </w:numPr>
        <w:overflowPunct w:val="0"/>
        <w:autoSpaceDE w:val="0"/>
        <w:autoSpaceDN w:val="0"/>
        <w:adjustRightInd w:val="0"/>
        <w:ind w:left="284" w:hanging="284"/>
        <w:jc w:val="both"/>
        <w:rPr>
          <w:rFonts w:ascii="Arial" w:hAnsi="Arial" w:cs="Arial"/>
          <w:bCs/>
          <w:szCs w:val="24"/>
        </w:rPr>
      </w:pPr>
      <w:r w:rsidRPr="005966D4">
        <w:rPr>
          <w:rFonts w:ascii="Arial" w:hAnsi="Arial" w:cs="Arial"/>
          <w:bCs/>
          <w:szCs w:val="24"/>
        </w:rPr>
        <w:t>ponudbe oziroma predračun za načrtovano naložbo;</w:t>
      </w:r>
    </w:p>
    <w:p w14:paraId="643645B0" w14:textId="77777777" w:rsidR="005966D4" w:rsidRPr="005966D4" w:rsidRDefault="005966D4" w:rsidP="002C4E26">
      <w:pPr>
        <w:numPr>
          <w:ilvl w:val="0"/>
          <w:numId w:val="17"/>
        </w:numPr>
        <w:ind w:left="284" w:hanging="284"/>
        <w:jc w:val="both"/>
        <w:rPr>
          <w:rFonts w:ascii="Arial" w:hAnsi="Arial" w:cs="Arial"/>
          <w:szCs w:val="24"/>
        </w:rPr>
      </w:pPr>
      <w:r w:rsidRPr="005966D4">
        <w:rPr>
          <w:rFonts w:ascii="Arial" w:hAnsi="Arial" w:cs="Arial"/>
          <w:szCs w:val="24"/>
        </w:rPr>
        <w:t>kmetijsko gospodarstvo redi najmanj 5 glav velike živine (GVŽ);</w:t>
      </w:r>
    </w:p>
    <w:p w14:paraId="111C6BC0" w14:textId="77777777" w:rsidR="005966D4" w:rsidRPr="005966D4" w:rsidRDefault="005966D4" w:rsidP="002C4E26">
      <w:pPr>
        <w:numPr>
          <w:ilvl w:val="0"/>
          <w:numId w:val="17"/>
        </w:numPr>
        <w:ind w:left="284" w:hanging="284"/>
        <w:jc w:val="both"/>
        <w:rPr>
          <w:rFonts w:ascii="Arial" w:hAnsi="Arial" w:cs="Arial"/>
          <w:szCs w:val="24"/>
        </w:rPr>
      </w:pPr>
      <w:r w:rsidRPr="005966D4">
        <w:rPr>
          <w:rFonts w:ascii="Arial" w:hAnsi="Arial" w:cs="Arial"/>
          <w:szCs w:val="24"/>
        </w:rPr>
        <w:t>predložitev oddane zbirne vloge v tekočem letu oziroma preteklem letu, če rok za oddajo zbirne vloge v tekočem letu še ni potekel.</w:t>
      </w:r>
    </w:p>
    <w:p w14:paraId="3A8CE640" w14:textId="57BF0023" w:rsidR="00E5463F" w:rsidRDefault="00E5463F" w:rsidP="006415ED">
      <w:pPr>
        <w:ind w:left="567" w:hanging="357"/>
        <w:jc w:val="both"/>
        <w:rPr>
          <w:rFonts w:ascii="Arial" w:hAnsi="Arial" w:cs="Arial"/>
        </w:rPr>
      </w:pPr>
    </w:p>
    <w:p w14:paraId="2F4946A7" w14:textId="77777777" w:rsidR="007C4DA7" w:rsidRPr="007C4DA7" w:rsidRDefault="00E5463F" w:rsidP="00655988">
      <w:pPr>
        <w:pStyle w:val="Odstavekseznama"/>
        <w:numPr>
          <w:ilvl w:val="2"/>
          <w:numId w:val="27"/>
        </w:numPr>
        <w:overflowPunct w:val="0"/>
        <w:autoSpaceDE w:val="0"/>
        <w:autoSpaceDN w:val="0"/>
        <w:adjustRightInd w:val="0"/>
        <w:ind w:left="426" w:hanging="426"/>
        <w:jc w:val="both"/>
        <w:rPr>
          <w:rFonts w:ascii="Arial" w:hAnsi="Arial" w:cs="Arial"/>
          <w:bCs/>
        </w:rPr>
      </w:pPr>
      <w:r w:rsidRPr="008971B1">
        <w:rPr>
          <w:rFonts w:ascii="Arial" w:hAnsi="Arial" w:cs="Arial"/>
        </w:rPr>
        <w:t>Kmetijska gospodarstva morajo imeti v lasti vsaj 1 ha primerljivih kmetijskih</w:t>
      </w:r>
      <w:r w:rsidR="001C40E7" w:rsidRPr="008971B1">
        <w:rPr>
          <w:rFonts w:ascii="Arial" w:hAnsi="Arial" w:cs="Arial"/>
        </w:rPr>
        <w:t xml:space="preserve"> površin, pri </w:t>
      </w:r>
      <w:r w:rsidRPr="008971B1">
        <w:rPr>
          <w:rFonts w:ascii="Arial" w:hAnsi="Arial" w:cs="Arial"/>
        </w:rPr>
        <w:t xml:space="preserve">čemer </w:t>
      </w:r>
      <w:r w:rsidR="007C4DA7">
        <w:rPr>
          <w:rFonts w:ascii="Arial" w:hAnsi="Arial" w:cs="Arial"/>
        </w:rPr>
        <w:t xml:space="preserve">  </w:t>
      </w:r>
    </w:p>
    <w:p w14:paraId="725B68EF" w14:textId="493FBF75" w:rsidR="00E5463F" w:rsidRPr="007C4DA7" w:rsidRDefault="00E5463F" w:rsidP="007C4DA7">
      <w:pPr>
        <w:overflowPunct w:val="0"/>
        <w:autoSpaceDE w:val="0"/>
        <w:autoSpaceDN w:val="0"/>
        <w:adjustRightInd w:val="0"/>
        <w:jc w:val="both"/>
        <w:rPr>
          <w:rFonts w:ascii="Arial" w:hAnsi="Arial" w:cs="Arial"/>
          <w:bCs/>
        </w:rPr>
      </w:pPr>
      <w:r w:rsidRPr="007C4DA7">
        <w:rPr>
          <w:rFonts w:ascii="Arial" w:hAnsi="Arial" w:cs="Arial"/>
        </w:rPr>
        <w:t>se za 1 ha primerljivih kmetijskih površin (PKP) šteje:</w:t>
      </w:r>
    </w:p>
    <w:p w14:paraId="37D587A5" w14:textId="77777777" w:rsidR="00E5463F" w:rsidRPr="008971B1" w:rsidRDefault="00E5463F" w:rsidP="006763F3">
      <w:pPr>
        <w:pStyle w:val="Alineazaodstavkom"/>
        <w:numPr>
          <w:ilvl w:val="0"/>
          <w:numId w:val="16"/>
        </w:numPr>
        <w:tabs>
          <w:tab w:val="clear" w:pos="540"/>
          <w:tab w:val="clear" w:pos="900"/>
        </w:tabs>
        <w:ind w:left="284" w:hanging="284"/>
        <w:rPr>
          <w:rFonts w:cs="Arial"/>
        </w:rPr>
      </w:pPr>
      <w:r w:rsidRPr="008971B1">
        <w:rPr>
          <w:rFonts w:cs="Arial"/>
        </w:rPr>
        <w:t>1 ha njivskih površin z naslednjimi vrstami rabe GERK: 1100-njiva, 1131-začasno travinje, 1150-njiva za rejo polžev, 1161-hmeljišče v premeni, 1170-jagode na njivi in 1610-kmetijsko zemljišče v pripravi</w:t>
      </w:r>
      <w:r w:rsidRPr="008971B1">
        <w:rPr>
          <w:rFonts w:cs="Arial"/>
          <w:lang w:val="sl-SI"/>
        </w:rPr>
        <w:t>;</w:t>
      </w:r>
    </w:p>
    <w:p w14:paraId="15C1914C" w14:textId="77777777" w:rsidR="00E5463F" w:rsidRPr="008971B1" w:rsidRDefault="00E5463F" w:rsidP="006763F3">
      <w:pPr>
        <w:pStyle w:val="Alineazaodstavkom"/>
        <w:numPr>
          <w:ilvl w:val="0"/>
          <w:numId w:val="16"/>
        </w:numPr>
        <w:tabs>
          <w:tab w:val="clear" w:pos="540"/>
          <w:tab w:val="clear" w:pos="900"/>
        </w:tabs>
        <w:ind w:left="284" w:hanging="284"/>
        <w:rPr>
          <w:rFonts w:cs="Arial"/>
        </w:rPr>
      </w:pPr>
      <w:r w:rsidRPr="008971B1">
        <w:rPr>
          <w:rFonts w:cs="Arial"/>
        </w:rPr>
        <w:t>2 ha površin z naslednjimi vrstami rabe GERK: 1222-ekstenzivni sadovnjak, 1300-trajni travnik in 1320-travinje z razpršenimi neupravičenimi značilnostmi</w:t>
      </w:r>
      <w:r w:rsidRPr="008971B1">
        <w:rPr>
          <w:rFonts w:cs="Arial"/>
          <w:lang w:val="sl-SI"/>
        </w:rPr>
        <w:t>;</w:t>
      </w:r>
      <w:r w:rsidRPr="008971B1">
        <w:rPr>
          <w:rFonts w:cs="Arial"/>
        </w:rPr>
        <w:t xml:space="preserve"> </w:t>
      </w:r>
    </w:p>
    <w:p w14:paraId="3DEFC79B" w14:textId="77777777" w:rsidR="00E5463F" w:rsidRPr="008971B1" w:rsidRDefault="00E5463F" w:rsidP="006763F3">
      <w:pPr>
        <w:pStyle w:val="Alineazaodstavkom"/>
        <w:numPr>
          <w:ilvl w:val="0"/>
          <w:numId w:val="16"/>
        </w:numPr>
        <w:tabs>
          <w:tab w:val="clear" w:pos="540"/>
          <w:tab w:val="clear" w:pos="900"/>
        </w:tabs>
        <w:ind w:left="284" w:hanging="284"/>
        <w:rPr>
          <w:rFonts w:cs="Arial"/>
        </w:rPr>
      </w:pPr>
      <w:r w:rsidRPr="008971B1">
        <w:rPr>
          <w:rFonts w:cs="Arial"/>
        </w:rPr>
        <w:t>0,25 ha trajnih nasadov z naslednjimi vrstami rabe GERK: 1221-intenzivni sadovnjak, 1211-vinograd, 1230-oljčnik, 1212-matičnjak, 1160-hmeljišče, 1180-trajne rastline na njivskih površinah, 1181-trajne rastline na njivskih površinah, kjer pridelava ni v tleh in 1240-ostali trajni nasadi (za hitro rastoče panjevce se upoštevajo le nasadi hitro rastočega panjevca iz predpisa, ki ureja neposredna plačila)</w:t>
      </w:r>
      <w:r w:rsidRPr="008971B1">
        <w:rPr>
          <w:rFonts w:cs="Arial"/>
          <w:lang w:val="sl-SI"/>
        </w:rPr>
        <w:t>;</w:t>
      </w:r>
      <w:r w:rsidRPr="008971B1">
        <w:rPr>
          <w:rFonts w:cs="Arial"/>
        </w:rPr>
        <w:t xml:space="preserve"> </w:t>
      </w:r>
    </w:p>
    <w:p w14:paraId="32C96B96" w14:textId="77777777" w:rsidR="00E5463F" w:rsidRPr="008971B1" w:rsidRDefault="00E5463F" w:rsidP="006763F3">
      <w:pPr>
        <w:pStyle w:val="Alineazaodstavkom"/>
        <w:numPr>
          <w:ilvl w:val="0"/>
          <w:numId w:val="16"/>
        </w:numPr>
        <w:tabs>
          <w:tab w:val="clear" w:pos="540"/>
          <w:tab w:val="clear" w:pos="900"/>
        </w:tabs>
        <w:ind w:left="284" w:hanging="284"/>
        <w:rPr>
          <w:rFonts w:cs="Arial"/>
        </w:rPr>
      </w:pPr>
      <w:r w:rsidRPr="008971B1">
        <w:rPr>
          <w:rFonts w:cs="Arial"/>
        </w:rPr>
        <w:t>0,2 ha</w:t>
      </w:r>
      <w:r w:rsidRPr="008971B1">
        <w:rPr>
          <w:rFonts w:cs="Arial"/>
          <w:lang w:val="sl-SI"/>
        </w:rPr>
        <w:t xml:space="preserve"> zavarovanih prostorov</w:t>
      </w:r>
      <w:r w:rsidRPr="008971B1">
        <w:rPr>
          <w:rFonts w:cs="Arial"/>
        </w:rPr>
        <w:t xml:space="preserve"> z naslednjimi vrstami rabe GERK: 1190-rastlinjak, 1192-rastlinjak s sadnimi rastlinami in 1191-rastlinjak, kjer pridelava ni v tleh</w:t>
      </w:r>
      <w:r w:rsidRPr="008971B1">
        <w:rPr>
          <w:rFonts w:cs="Arial"/>
          <w:lang w:val="sl-SI"/>
        </w:rPr>
        <w:t>;</w:t>
      </w:r>
      <w:r w:rsidRPr="008971B1">
        <w:rPr>
          <w:rFonts w:cs="Arial"/>
        </w:rPr>
        <w:t xml:space="preserve"> </w:t>
      </w:r>
    </w:p>
    <w:p w14:paraId="74313101" w14:textId="77777777" w:rsidR="00E5463F" w:rsidRPr="008971B1" w:rsidRDefault="00E5463F" w:rsidP="006763F3">
      <w:pPr>
        <w:pStyle w:val="Alineazaodstavkom"/>
        <w:numPr>
          <w:ilvl w:val="0"/>
          <w:numId w:val="16"/>
        </w:numPr>
        <w:tabs>
          <w:tab w:val="clear" w:pos="540"/>
          <w:tab w:val="clear" w:pos="900"/>
        </w:tabs>
        <w:ind w:left="284" w:hanging="284"/>
        <w:rPr>
          <w:rFonts w:cs="Arial"/>
          <w:lang w:val="sl-SI"/>
        </w:rPr>
      </w:pPr>
      <w:r w:rsidRPr="008971B1">
        <w:rPr>
          <w:rFonts w:cs="Arial"/>
          <w:lang w:val="sl-SI"/>
        </w:rPr>
        <w:t>4 ha pašnikov GERK1330;</w:t>
      </w:r>
    </w:p>
    <w:p w14:paraId="557535A0" w14:textId="6296EA4A" w:rsidR="00E5463F" w:rsidRPr="008971B1" w:rsidRDefault="008971B1" w:rsidP="006763F3">
      <w:pPr>
        <w:ind w:left="284" w:hanging="284"/>
        <w:jc w:val="both"/>
        <w:rPr>
          <w:rFonts w:ascii="Arial" w:hAnsi="Arial" w:cs="Arial"/>
        </w:rPr>
      </w:pPr>
      <w:r>
        <w:rPr>
          <w:rFonts w:ascii="Arial" w:hAnsi="Arial" w:cs="Arial"/>
        </w:rPr>
        <w:t xml:space="preserve"> -   </w:t>
      </w:r>
      <w:r w:rsidR="00E5463F" w:rsidRPr="008971B1">
        <w:rPr>
          <w:rFonts w:ascii="Arial" w:hAnsi="Arial" w:cs="Arial"/>
        </w:rPr>
        <w:t>8 ha plantaže gozdnega drevja z naslednjo vrsto rabe GERK: 1420-plantaže gozdnega drevja</w:t>
      </w:r>
      <w:r>
        <w:rPr>
          <w:rFonts w:ascii="Arial" w:hAnsi="Arial" w:cs="Arial"/>
        </w:rPr>
        <w:t>.</w:t>
      </w:r>
    </w:p>
    <w:p w14:paraId="4145BA1D" w14:textId="77777777" w:rsidR="001F437A" w:rsidRPr="004D0A50" w:rsidRDefault="001F437A" w:rsidP="006415ED">
      <w:pPr>
        <w:ind w:left="567" w:hanging="357"/>
        <w:jc w:val="both"/>
        <w:rPr>
          <w:rFonts w:ascii="Arial" w:hAnsi="Arial" w:cs="Arial"/>
        </w:rPr>
      </w:pPr>
    </w:p>
    <w:p w14:paraId="02DC3A2A" w14:textId="5AC9A033" w:rsidR="004D0A50" w:rsidRPr="001F437A" w:rsidRDefault="004D0A50" w:rsidP="00F27B30">
      <w:pPr>
        <w:pStyle w:val="Odstavekseznama"/>
        <w:numPr>
          <w:ilvl w:val="2"/>
          <w:numId w:val="27"/>
        </w:numPr>
        <w:ind w:left="709" w:hanging="709"/>
        <w:jc w:val="both"/>
        <w:rPr>
          <w:rFonts w:ascii="Arial" w:hAnsi="Arial" w:cs="Arial"/>
        </w:rPr>
      </w:pPr>
      <w:r w:rsidRPr="001F437A">
        <w:rPr>
          <w:rFonts w:ascii="Arial" w:hAnsi="Arial" w:cs="Arial"/>
        </w:rPr>
        <w:lastRenderedPageBreak/>
        <w:t xml:space="preserve">Najvišji </w:t>
      </w:r>
      <w:r w:rsidR="008971B1">
        <w:rPr>
          <w:rFonts w:ascii="Arial" w:hAnsi="Arial" w:cs="Arial"/>
        </w:rPr>
        <w:t>skupni znesek dodeljene pomoči</w:t>
      </w:r>
      <w:r w:rsidRPr="001F437A">
        <w:rPr>
          <w:rFonts w:ascii="Arial" w:hAnsi="Arial" w:cs="Arial"/>
        </w:rPr>
        <w:t xml:space="preserve"> znaša 10.000 EUR na kmetijsko </w:t>
      </w:r>
      <w:r w:rsidR="008971B1">
        <w:rPr>
          <w:rFonts w:ascii="Arial" w:hAnsi="Arial" w:cs="Arial"/>
        </w:rPr>
        <w:t>gospodarstvo na leto.</w:t>
      </w:r>
    </w:p>
    <w:p w14:paraId="6D5CA7ED" w14:textId="77777777" w:rsidR="00E42CBA" w:rsidRDefault="00E42CBA" w:rsidP="001F437A">
      <w:pPr>
        <w:ind w:left="567" w:hanging="567"/>
        <w:jc w:val="both"/>
        <w:rPr>
          <w:rFonts w:ascii="Arial" w:hAnsi="Arial" w:cs="Arial"/>
        </w:rPr>
      </w:pPr>
    </w:p>
    <w:p w14:paraId="71EF784F" w14:textId="6CEAACA1" w:rsidR="00E42CBA" w:rsidRPr="00AA7ABE" w:rsidRDefault="00AC4DAA" w:rsidP="00AA7ABE">
      <w:pPr>
        <w:pStyle w:val="p"/>
        <w:tabs>
          <w:tab w:val="left" w:pos="284"/>
        </w:tabs>
        <w:autoSpaceDE w:val="0"/>
        <w:autoSpaceDN w:val="0"/>
        <w:adjustRightInd w:val="0"/>
        <w:spacing w:before="0" w:after="0" w:line="240" w:lineRule="auto"/>
        <w:ind w:left="567" w:right="0" w:hanging="567"/>
        <w:outlineLvl w:val="0"/>
        <w:rPr>
          <w:color w:val="auto"/>
        </w:rPr>
      </w:pPr>
      <w:r w:rsidRPr="00AA7ABE">
        <w:rPr>
          <w:color w:val="auto"/>
        </w:rPr>
        <w:t>(1.</w:t>
      </w:r>
      <w:r w:rsidR="00C41B2E" w:rsidRPr="00AA7ABE">
        <w:rPr>
          <w:color w:val="auto"/>
        </w:rPr>
        <w:t>1.</w:t>
      </w:r>
      <w:r w:rsidR="001F437A" w:rsidRPr="00AA7ABE">
        <w:rPr>
          <w:color w:val="auto"/>
        </w:rPr>
        <w:t>7</w:t>
      </w:r>
      <w:r w:rsidRPr="00AA7ABE">
        <w:rPr>
          <w:color w:val="auto"/>
        </w:rPr>
        <w:t xml:space="preserve">) </w:t>
      </w:r>
      <w:r w:rsidR="00C0757C" w:rsidRPr="00AA7ABE">
        <w:rPr>
          <w:color w:val="auto"/>
        </w:rPr>
        <w:t>Merila in točkovanje so sestavni del razpisne dokumentacije</w:t>
      </w:r>
      <w:r w:rsidR="00E42CBA" w:rsidRPr="00AA7ABE">
        <w:rPr>
          <w:color w:val="auto"/>
        </w:rPr>
        <w:t xml:space="preserve">. </w:t>
      </w:r>
    </w:p>
    <w:p w14:paraId="58DDF6C4" w14:textId="0413A650" w:rsidR="00D5340A" w:rsidRDefault="0048485F" w:rsidP="002C4E26">
      <w:pPr>
        <w:jc w:val="both"/>
        <w:rPr>
          <w:rFonts w:ascii="Arial" w:hAnsi="Arial" w:cs="Arial"/>
          <w:b/>
        </w:rPr>
      </w:pPr>
      <w:r w:rsidRPr="00AA7ABE">
        <w:rPr>
          <w:rFonts w:ascii="Arial" w:hAnsi="Arial" w:cs="Arial"/>
        </w:rPr>
        <w:t>U</w:t>
      </w:r>
      <w:r w:rsidR="00AC4DAA" w:rsidRPr="00AA7ABE">
        <w:rPr>
          <w:rFonts w:ascii="Arial" w:hAnsi="Arial" w:cs="Arial"/>
        </w:rPr>
        <w:t xml:space="preserve">poštevane </w:t>
      </w:r>
      <w:r w:rsidR="00341577" w:rsidRPr="00AA7ABE">
        <w:rPr>
          <w:rFonts w:ascii="Arial" w:hAnsi="Arial" w:cs="Arial"/>
        </w:rPr>
        <w:t xml:space="preserve">bodo </w:t>
      </w:r>
      <w:r w:rsidR="00AC4DAA" w:rsidRPr="00AA7ABE">
        <w:rPr>
          <w:rFonts w:ascii="Arial" w:hAnsi="Arial" w:cs="Arial"/>
        </w:rPr>
        <w:t>vloge, katerih skupna vrednost vseh prijavljenih investicij na upravičenca, oziroma na kmetijsko gospodarstvo bo najmanj 1.500 EUR in največ</w:t>
      </w:r>
      <w:r w:rsidR="00AC4DAA" w:rsidRPr="00E544CE">
        <w:rPr>
          <w:rFonts w:ascii="Arial" w:hAnsi="Arial" w:cs="Arial"/>
        </w:rPr>
        <w:t xml:space="preserve"> 20.000 EUR, kar je razvidno iz priloženih predračunov. Pri izračunu bo upoštevan spodnji in zgornji limit. Skupna vrednost investicije je lahko tudi višja od 20.000 EUR brez DDV, vendar se pri izračunu upošteva zgornji limit</w:t>
      </w:r>
      <w:r w:rsidR="00AC4DAA">
        <w:rPr>
          <w:rFonts w:ascii="Arial" w:hAnsi="Arial" w:cs="Arial"/>
        </w:rPr>
        <w:t>.</w:t>
      </w:r>
    </w:p>
    <w:p w14:paraId="47E5D6DB" w14:textId="77777777" w:rsidR="002047B4" w:rsidRPr="00815640" w:rsidRDefault="002047B4" w:rsidP="00815640">
      <w:pPr>
        <w:ind w:left="567" w:hanging="357"/>
        <w:jc w:val="both"/>
        <w:rPr>
          <w:rFonts w:ascii="Arial" w:hAnsi="Arial" w:cs="Arial"/>
        </w:rPr>
      </w:pPr>
    </w:p>
    <w:p w14:paraId="26D8D94D" w14:textId="4705799F" w:rsidR="005675C1" w:rsidRDefault="005675C1" w:rsidP="009B56FB">
      <w:pPr>
        <w:jc w:val="both"/>
        <w:rPr>
          <w:rFonts w:ascii="Arial" w:hAnsi="Arial" w:cs="Arial"/>
          <w:b/>
        </w:rPr>
      </w:pPr>
      <w:proofErr w:type="spellStart"/>
      <w:r>
        <w:rPr>
          <w:rFonts w:ascii="Arial" w:hAnsi="Arial" w:cs="Arial"/>
          <w:b/>
        </w:rPr>
        <w:t>Podukrep</w:t>
      </w:r>
      <w:proofErr w:type="spellEnd"/>
      <w:r>
        <w:rPr>
          <w:rFonts w:ascii="Arial" w:hAnsi="Arial" w:cs="Arial"/>
          <w:b/>
        </w:rPr>
        <w:t xml:space="preserve"> 1.2: Urejanje kmetijskih zemljišč</w:t>
      </w:r>
    </w:p>
    <w:p w14:paraId="70B5E903" w14:textId="02825A2D" w:rsidR="005675C1" w:rsidRDefault="005675C1" w:rsidP="009B56FB">
      <w:pPr>
        <w:jc w:val="both"/>
        <w:rPr>
          <w:rFonts w:ascii="Arial" w:hAnsi="Arial" w:cs="Arial"/>
          <w:b/>
        </w:rPr>
      </w:pPr>
    </w:p>
    <w:p w14:paraId="2D1F28BE" w14:textId="2B5AF863" w:rsidR="005675C1" w:rsidRPr="005675C1" w:rsidRDefault="005675C1" w:rsidP="005675C1">
      <w:pPr>
        <w:jc w:val="both"/>
        <w:rPr>
          <w:rFonts w:ascii="Arial" w:eastAsia="Calibri" w:hAnsi="Arial" w:cs="Arial"/>
          <w:lang w:eastAsia="en-US"/>
        </w:rPr>
      </w:pPr>
      <w:r w:rsidRPr="005675C1">
        <w:rPr>
          <w:rFonts w:ascii="Arial" w:eastAsia="Calibri" w:hAnsi="Arial" w:cs="Arial"/>
          <w:lang w:eastAsia="en-US"/>
        </w:rPr>
        <w:t>(1.1.2) Pomoč se lahko dodeli za namen urejanja kmetijskih zemljišč in napravo pašnikov na območju občine.</w:t>
      </w:r>
    </w:p>
    <w:p w14:paraId="0DDE4097" w14:textId="77777777" w:rsidR="005675C1" w:rsidRDefault="005675C1" w:rsidP="005675C1">
      <w:pPr>
        <w:jc w:val="both"/>
        <w:rPr>
          <w:rFonts w:ascii="Arial" w:eastAsia="Calibri" w:hAnsi="Arial" w:cs="Arial"/>
          <w:lang w:eastAsia="en-US"/>
        </w:rPr>
      </w:pPr>
    </w:p>
    <w:p w14:paraId="1F6ADBB0" w14:textId="1F2C9F0C" w:rsidR="005675C1" w:rsidRPr="005675C1" w:rsidRDefault="005675C1" w:rsidP="005675C1">
      <w:pPr>
        <w:jc w:val="both"/>
        <w:rPr>
          <w:rFonts w:ascii="Arial" w:eastAsia="Calibri" w:hAnsi="Arial" w:cs="Arial"/>
          <w:bCs/>
          <w:lang w:eastAsia="en-US"/>
        </w:rPr>
      </w:pPr>
      <w:r w:rsidRPr="005675C1">
        <w:rPr>
          <w:rFonts w:ascii="Arial" w:eastAsia="Calibri" w:hAnsi="Arial" w:cs="Arial"/>
          <w:lang w:eastAsia="en-US"/>
        </w:rPr>
        <w:t xml:space="preserve">(1.2.2) Upravičenci do pomoči so </w:t>
      </w:r>
      <w:r w:rsidRPr="005675C1">
        <w:rPr>
          <w:rFonts w:ascii="Arial" w:eastAsia="Calibri" w:hAnsi="Arial" w:cs="Arial"/>
          <w:bCs/>
          <w:lang w:eastAsia="en-US"/>
        </w:rPr>
        <w:t xml:space="preserve">kmetijska gospodarstva, ki so </w:t>
      </w:r>
      <w:proofErr w:type="spellStart"/>
      <w:r w:rsidRPr="005675C1">
        <w:rPr>
          <w:rFonts w:ascii="Arial" w:eastAsia="Calibri" w:hAnsi="Arial" w:cs="Arial"/>
          <w:bCs/>
          <w:lang w:eastAsia="en-US"/>
        </w:rPr>
        <w:t>mikro</w:t>
      </w:r>
      <w:proofErr w:type="spellEnd"/>
      <w:r w:rsidRPr="005675C1">
        <w:rPr>
          <w:rFonts w:ascii="Arial" w:eastAsia="Calibri" w:hAnsi="Arial" w:cs="Arial"/>
          <w:bCs/>
          <w:lang w:eastAsia="en-US"/>
        </w:rPr>
        <w:t xml:space="preserve"> in mala podjetja, dejavna v primarni kmetijski proizvodnji, vpisana v register kmetijskih gospodarstev, izvedejo naložbo na območju občine ter imajo v lasti oziroma v zakupu 1 ha primerljivih kmetijskih zemljišč, ki ležijo na območju občine.</w:t>
      </w:r>
    </w:p>
    <w:p w14:paraId="58F54899" w14:textId="77777777" w:rsidR="005675C1" w:rsidRDefault="005675C1" w:rsidP="005675C1">
      <w:pPr>
        <w:jc w:val="both"/>
        <w:rPr>
          <w:rFonts w:ascii="Arial" w:eastAsia="Calibri" w:hAnsi="Arial" w:cs="Arial"/>
          <w:lang w:eastAsia="en-US"/>
        </w:rPr>
      </w:pPr>
    </w:p>
    <w:p w14:paraId="617AC088" w14:textId="3EF85C2F" w:rsidR="005675C1" w:rsidRPr="005675C1" w:rsidRDefault="005675C1" w:rsidP="005675C1">
      <w:pPr>
        <w:jc w:val="both"/>
        <w:rPr>
          <w:rFonts w:ascii="Arial" w:eastAsia="Calibri" w:hAnsi="Arial" w:cs="Arial"/>
          <w:lang w:eastAsia="en-US"/>
        </w:rPr>
      </w:pPr>
      <w:r w:rsidRPr="005675C1">
        <w:rPr>
          <w:rFonts w:ascii="Arial" w:eastAsia="Calibri" w:hAnsi="Arial" w:cs="Arial"/>
          <w:lang w:eastAsia="en-US"/>
        </w:rPr>
        <w:t>(1.2.3) Upravičeni stroški:</w:t>
      </w:r>
    </w:p>
    <w:p w14:paraId="3D391A31"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 xml:space="preserve">stroški izdelave načrta ureditve kmetijskega zemljišča (nezahtevne agromelioracije, pašniki); </w:t>
      </w:r>
    </w:p>
    <w:p w14:paraId="52AE9C25"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stroški izvedbe del za nezahtevne agromelioracije;</w:t>
      </w:r>
    </w:p>
    <w:p w14:paraId="0FA92930"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stroški nakupa opreme za ograditev in pregraditev pašnikov z ograjo;</w:t>
      </w:r>
    </w:p>
    <w:p w14:paraId="679DBF92"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stroški nakupa opreme za ureditev napajališč za živino;</w:t>
      </w:r>
    </w:p>
    <w:p w14:paraId="29CB3987"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splošni stroški v zvezi z izdatki iz prejšnjih alinej tega odstavka, kot so stroški: arhitektov, inženirjev in svetovalcev (strokovnih in podjetniških), stroški za študije izvedljivosti.</w:t>
      </w:r>
    </w:p>
    <w:p w14:paraId="692732FC" w14:textId="77777777" w:rsidR="005675C1" w:rsidRDefault="005675C1" w:rsidP="005675C1">
      <w:pPr>
        <w:jc w:val="both"/>
        <w:rPr>
          <w:rFonts w:ascii="Arial" w:eastAsia="Calibri" w:hAnsi="Arial" w:cs="Arial"/>
          <w:lang w:eastAsia="en-US"/>
        </w:rPr>
      </w:pPr>
    </w:p>
    <w:p w14:paraId="746AC2B0" w14:textId="33413F53" w:rsidR="005675C1" w:rsidRPr="005675C1" w:rsidRDefault="005675C1" w:rsidP="005675C1">
      <w:pPr>
        <w:jc w:val="both"/>
        <w:rPr>
          <w:rFonts w:ascii="Arial" w:eastAsia="Calibri" w:hAnsi="Arial" w:cs="Arial"/>
          <w:lang w:eastAsia="en-US"/>
        </w:rPr>
      </w:pPr>
      <w:r w:rsidRPr="005675C1">
        <w:rPr>
          <w:rFonts w:ascii="Arial" w:eastAsia="Calibri" w:hAnsi="Arial" w:cs="Arial"/>
          <w:lang w:eastAsia="en-US"/>
        </w:rPr>
        <w:t>(1.2.4) Pogoji za dodelitev pomoči:</w:t>
      </w:r>
    </w:p>
    <w:p w14:paraId="3EBBC130"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ustrezna dovoljenja oziroma projektna dokumentacija za izvedbo naložbe ter dokazila o teh stroških, kadar so upravičeni do sofinanciranja;</w:t>
      </w:r>
    </w:p>
    <w:p w14:paraId="43EF33F7" w14:textId="2C712317" w:rsidR="005675C1" w:rsidRPr="005675C1" w:rsidRDefault="005675C1" w:rsidP="005675C1">
      <w:pPr>
        <w:numPr>
          <w:ilvl w:val="0"/>
          <w:numId w:val="44"/>
        </w:numPr>
        <w:ind w:left="567"/>
        <w:jc w:val="both"/>
        <w:rPr>
          <w:rFonts w:ascii="Arial" w:hAnsi="Arial" w:cs="Arial"/>
        </w:rPr>
      </w:pPr>
      <w:r w:rsidRPr="005675C1">
        <w:rPr>
          <w:rFonts w:ascii="Arial" w:hAnsi="Arial" w:cs="Arial"/>
        </w:rPr>
        <w:t xml:space="preserve">predračun stroškov za manjša zemeljska dela, ki ne pomenijo </w:t>
      </w:r>
      <w:r w:rsidR="00C85448" w:rsidRPr="005675C1">
        <w:rPr>
          <w:rFonts w:ascii="Arial" w:hAnsi="Arial" w:cs="Arial"/>
        </w:rPr>
        <w:t>večj</w:t>
      </w:r>
      <w:r w:rsidR="00C85448">
        <w:rPr>
          <w:rFonts w:ascii="Arial" w:hAnsi="Arial" w:cs="Arial"/>
        </w:rPr>
        <w:t>ih</w:t>
      </w:r>
      <w:r w:rsidR="00C85448" w:rsidRPr="005675C1">
        <w:rPr>
          <w:rFonts w:ascii="Arial" w:hAnsi="Arial" w:cs="Arial"/>
        </w:rPr>
        <w:t xml:space="preserve"> poseg</w:t>
      </w:r>
      <w:r w:rsidR="00C85448">
        <w:rPr>
          <w:rFonts w:ascii="Arial" w:hAnsi="Arial" w:cs="Arial"/>
        </w:rPr>
        <w:t>ov</w:t>
      </w:r>
      <w:r w:rsidR="00C85448" w:rsidRPr="005675C1">
        <w:rPr>
          <w:rFonts w:ascii="Arial" w:hAnsi="Arial" w:cs="Arial"/>
        </w:rPr>
        <w:t xml:space="preserve"> </w:t>
      </w:r>
      <w:r w:rsidRPr="005675C1">
        <w:rPr>
          <w:rFonts w:ascii="Arial" w:hAnsi="Arial" w:cs="Arial"/>
        </w:rPr>
        <w:t>v prostor-odstranjevanje skal, zarasti, ravnanje zemljišč, nasipanja, stroški strojnih ur, za katere se uveljavlja pomoč;</w:t>
      </w:r>
    </w:p>
    <w:p w14:paraId="4AA9694A"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 xml:space="preserve">predračun stroškov naprave pašnikov (lesena ograda ali žica, mreža, stebri, električni pastir; </w:t>
      </w:r>
    </w:p>
    <w:p w14:paraId="60391E90"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predračun stroškov opreme za ureditev napajališč za živino;</w:t>
      </w:r>
    </w:p>
    <w:p w14:paraId="0A565C9F"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naložba se mora izvesti na površini najmanj 0,5 ha za pašnike in 0,05 ha za nezahtevne agromelioracije;</w:t>
      </w:r>
    </w:p>
    <w:p w14:paraId="2E2BFF3A"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kopija katastrskega načrta in program del, ki ga pripravi pristojna strokovna služba, kadar je predmet podpore ureditev kmetijskih zemljišč ali nezahtevna agromelioracija in popis del;</w:t>
      </w:r>
    </w:p>
    <w:p w14:paraId="68EB2823"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 xml:space="preserve">dovoljenje lastnika zemljišča za izvedbo naložbe v primeru zakupa zemljišča; </w:t>
      </w:r>
    </w:p>
    <w:p w14:paraId="206FBF47" w14:textId="77777777" w:rsidR="005675C1" w:rsidRPr="005675C1" w:rsidRDefault="005675C1" w:rsidP="005675C1">
      <w:pPr>
        <w:numPr>
          <w:ilvl w:val="0"/>
          <w:numId w:val="44"/>
        </w:numPr>
        <w:ind w:left="567"/>
        <w:jc w:val="both"/>
        <w:rPr>
          <w:rFonts w:ascii="Arial" w:hAnsi="Arial" w:cs="Arial"/>
        </w:rPr>
      </w:pPr>
      <w:r w:rsidRPr="005675C1">
        <w:rPr>
          <w:rFonts w:ascii="Arial" w:hAnsi="Arial" w:cs="Arial"/>
        </w:rPr>
        <w:t>predložitev oddane zbirne vloge v tekočem oziroma preteklem letu, če rok za oddajo zbirne vloge v tekočem letu še ni potekel.</w:t>
      </w:r>
    </w:p>
    <w:p w14:paraId="35D1F47D" w14:textId="77777777" w:rsidR="005675C1" w:rsidRDefault="005675C1" w:rsidP="005675C1">
      <w:pPr>
        <w:jc w:val="both"/>
        <w:rPr>
          <w:rFonts w:ascii="Arial" w:eastAsia="Calibri" w:hAnsi="Arial" w:cs="Arial"/>
          <w:lang w:eastAsia="en-US"/>
        </w:rPr>
      </w:pPr>
    </w:p>
    <w:p w14:paraId="7A09C43B" w14:textId="33A627C9" w:rsidR="005675C1" w:rsidRDefault="005675C1" w:rsidP="005675C1">
      <w:pPr>
        <w:jc w:val="both"/>
        <w:rPr>
          <w:rFonts w:ascii="Arial" w:eastAsia="Calibri" w:hAnsi="Arial" w:cs="Arial"/>
          <w:lang w:eastAsia="en-US"/>
        </w:rPr>
      </w:pPr>
      <w:r w:rsidRPr="005675C1">
        <w:rPr>
          <w:rFonts w:ascii="Arial" w:eastAsia="Calibri" w:hAnsi="Arial" w:cs="Arial"/>
          <w:lang w:eastAsia="en-US"/>
        </w:rPr>
        <w:t xml:space="preserve">(1.2.5) Vlogo za pomoč v okviru tega ukrepa predloži nosilec kmetijskega gospodarstva ali njegov pooblaščenec. </w:t>
      </w:r>
    </w:p>
    <w:p w14:paraId="085112B4" w14:textId="53169B4B" w:rsidR="00EB2776" w:rsidRDefault="00EB2776" w:rsidP="005675C1">
      <w:pPr>
        <w:jc w:val="both"/>
        <w:rPr>
          <w:rFonts w:ascii="Arial" w:eastAsia="Calibri" w:hAnsi="Arial" w:cs="Arial"/>
          <w:lang w:eastAsia="en-US"/>
        </w:rPr>
      </w:pPr>
    </w:p>
    <w:p w14:paraId="4206C5A1" w14:textId="44BE824B" w:rsidR="00EB2776" w:rsidRPr="00AC6F06" w:rsidRDefault="00EB2776" w:rsidP="00EB2776">
      <w:pPr>
        <w:pStyle w:val="p"/>
        <w:tabs>
          <w:tab w:val="left" w:pos="284"/>
        </w:tabs>
        <w:autoSpaceDE w:val="0"/>
        <w:autoSpaceDN w:val="0"/>
        <w:adjustRightInd w:val="0"/>
        <w:spacing w:before="0" w:after="0" w:line="240" w:lineRule="auto"/>
        <w:ind w:left="284" w:right="0" w:hanging="284"/>
        <w:outlineLvl w:val="0"/>
        <w:rPr>
          <w:color w:val="auto"/>
        </w:rPr>
      </w:pPr>
      <w:r w:rsidRPr="00AC6F06">
        <w:rPr>
          <w:color w:val="auto"/>
        </w:rPr>
        <w:t>(1.</w:t>
      </w:r>
      <w:r w:rsidR="00DF050A" w:rsidRPr="00AC6F06">
        <w:rPr>
          <w:color w:val="auto"/>
        </w:rPr>
        <w:t>2</w:t>
      </w:r>
      <w:r w:rsidRPr="00AC6F06">
        <w:rPr>
          <w:color w:val="auto"/>
        </w:rPr>
        <w:t>.</w:t>
      </w:r>
      <w:r w:rsidR="00DF050A" w:rsidRPr="00AC6F06">
        <w:rPr>
          <w:color w:val="auto"/>
        </w:rPr>
        <w:t>6</w:t>
      </w:r>
      <w:r w:rsidRPr="00AC6F06">
        <w:rPr>
          <w:color w:val="auto"/>
        </w:rPr>
        <w:t xml:space="preserve">) Merila in točkovanje so sestavni del razpisne dokumentacije. </w:t>
      </w:r>
    </w:p>
    <w:p w14:paraId="18D88483" w14:textId="0B5BF8EF" w:rsidR="00EB2776" w:rsidRPr="00AC6F06" w:rsidRDefault="00EB2776" w:rsidP="00EB2776">
      <w:pPr>
        <w:jc w:val="both"/>
        <w:rPr>
          <w:rFonts w:ascii="Arial" w:hAnsi="Arial" w:cs="Arial"/>
        </w:rPr>
      </w:pPr>
      <w:r w:rsidRPr="00AC6F06">
        <w:rPr>
          <w:rFonts w:ascii="Arial" w:hAnsi="Arial" w:cs="Arial"/>
        </w:rPr>
        <w:t>Upoštevane bodo vloge, katerih skupna vrednost vseh prijavljenih investicij na upravičenca, oziroma na kmetijsko gospodarstvo bo najmanj 1.000 EUR in največ 10.000 EUR, kar je razvidno iz priloženih predračunov. Pri izračunu bo upoštevan spodnji in zgornji limit. Skupna vrednost investicije je lahko tudi višja od 10.000 EUR brez DDV, vendar se pri izračunu upošteva zgornji limit.</w:t>
      </w:r>
      <w:r w:rsidR="001D62D6" w:rsidRPr="00AC6F06">
        <w:rPr>
          <w:rFonts w:ascii="Arial" w:hAnsi="Arial" w:cs="Arial"/>
        </w:rPr>
        <w:t xml:space="preserve"> O</w:t>
      </w:r>
      <w:r w:rsidR="00DF050A" w:rsidRPr="00AC6F06">
        <w:rPr>
          <w:rFonts w:ascii="Arial" w:hAnsi="Arial" w:cs="Arial"/>
        </w:rPr>
        <w:t xml:space="preserve"> nameravanem posegu na gozdnem zemljišču mora biti predložena Odločba Zavoda RS za gozdove.</w:t>
      </w:r>
    </w:p>
    <w:p w14:paraId="456052F5" w14:textId="77777777" w:rsidR="00EB2776" w:rsidRPr="00AC6F06" w:rsidRDefault="00EB2776" w:rsidP="00EB2776">
      <w:pPr>
        <w:ind w:left="284" w:hanging="284"/>
        <w:jc w:val="both"/>
        <w:rPr>
          <w:rFonts w:ascii="Arial" w:hAnsi="Arial" w:cs="Arial"/>
        </w:rPr>
      </w:pPr>
    </w:p>
    <w:p w14:paraId="03A555F9" w14:textId="3628221F" w:rsidR="00410FED" w:rsidRPr="00815640" w:rsidRDefault="00410FED" w:rsidP="009B56FB">
      <w:pPr>
        <w:jc w:val="both"/>
        <w:rPr>
          <w:rFonts w:ascii="Arial" w:hAnsi="Arial" w:cs="Arial"/>
          <w:b/>
          <w:u w:val="single"/>
        </w:rPr>
      </w:pPr>
      <w:proofErr w:type="spellStart"/>
      <w:r w:rsidRPr="00815640">
        <w:rPr>
          <w:rFonts w:ascii="Arial" w:hAnsi="Arial" w:cs="Arial"/>
          <w:b/>
        </w:rPr>
        <w:t>Podukrep</w:t>
      </w:r>
      <w:proofErr w:type="spellEnd"/>
      <w:r w:rsidRPr="00815640">
        <w:rPr>
          <w:rFonts w:ascii="Arial" w:hAnsi="Arial" w:cs="Arial"/>
          <w:b/>
        </w:rPr>
        <w:t xml:space="preserve"> 1.3 Podpora malim ekološkim kmetijam</w:t>
      </w:r>
    </w:p>
    <w:p w14:paraId="78DFE60E" w14:textId="77777777" w:rsidR="00410FED" w:rsidRPr="00815640" w:rsidRDefault="00410FED" w:rsidP="00341577">
      <w:pPr>
        <w:ind w:left="284" w:hanging="284"/>
        <w:jc w:val="both"/>
        <w:rPr>
          <w:rFonts w:ascii="Arial" w:hAnsi="Arial" w:cs="Arial"/>
        </w:rPr>
      </w:pPr>
    </w:p>
    <w:p w14:paraId="4089948E" w14:textId="2D640EEA" w:rsidR="00410FED" w:rsidRDefault="00410FED" w:rsidP="002C4E26">
      <w:pPr>
        <w:jc w:val="both"/>
        <w:rPr>
          <w:rFonts w:ascii="Arial" w:hAnsi="Arial" w:cs="Arial"/>
        </w:rPr>
      </w:pPr>
      <w:r w:rsidRPr="00815640">
        <w:rPr>
          <w:rFonts w:ascii="Arial" w:hAnsi="Arial" w:cs="Arial"/>
        </w:rPr>
        <w:t>(1</w:t>
      </w:r>
      <w:r w:rsidR="00091139" w:rsidRPr="00815640">
        <w:rPr>
          <w:rFonts w:ascii="Arial" w:hAnsi="Arial" w:cs="Arial"/>
        </w:rPr>
        <w:t>.3.1</w:t>
      </w:r>
      <w:r w:rsidRPr="00815640">
        <w:rPr>
          <w:rFonts w:ascii="Arial" w:hAnsi="Arial" w:cs="Arial"/>
        </w:rPr>
        <w:t>) Pomoč se lahko dodeli za naložbe v kmetijska gospodarstva, ki se ukvarjajo z ekološkim kmetijstvom, z vidika sonaravnega kmetovanja, samooskrbe in vzdrževanja krajine pred zaraščanjem.</w:t>
      </w:r>
    </w:p>
    <w:p w14:paraId="729CFB13" w14:textId="77777777" w:rsidR="00556FE4" w:rsidRPr="00815640" w:rsidRDefault="00556FE4" w:rsidP="00341577">
      <w:pPr>
        <w:ind w:left="284" w:hanging="284"/>
        <w:jc w:val="both"/>
        <w:rPr>
          <w:rFonts w:ascii="Arial" w:hAnsi="Arial" w:cs="Arial"/>
        </w:rPr>
      </w:pPr>
    </w:p>
    <w:p w14:paraId="334D673F" w14:textId="01173B3A" w:rsidR="00410FED" w:rsidRDefault="00410FED" w:rsidP="002C4E26">
      <w:pPr>
        <w:jc w:val="both"/>
        <w:rPr>
          <w:rFonts w:ascii="Arial" w:hAnsi="Arial" w:cs="Arial"/>
          <w:bCs/>
        </w:rPr>
      </w:pPr>
      <w:r w:rsidRPr="00815640">
        <w:rPr>
          <w:rFonts w:ascii="Arial" w:hAnsi="Arial" w:cs="Arial"/>
        </w:rPr>
        <w:lastRenderedPageBreak/>
        <w:t>(</w:t>
      </w:r>
      <w:r w:rsidR="00091139" w:rsidRPr="00815640">
        <w:rPr>
          <w:rFonts w:ascii="Arial" w:hAnsi="Arial" w:cs="Arial"/>
        </w:rPr>
        <w:t>1.3.</w:t>
      </w:r>
      <w:r w:rsidRPr="00815640">
        <w:rPr>
          <w:rFonts w:ascii="Arial" w:hAnsi="Arial" w:cs="Arial"/>
        </w:rPr>
        <w:t xml:space="preserve">2) </w:t>
      </w:r>
      <w:r w:rsidR="0071103B" w:rsidRPr="00815640">
        <w:rPr>
          <w:rFonts w:ascii="Arial" w:hAnsi="Arial" w:cs="Arial"/>
        </w:rPr>
        <w:t xml:space="preserve">Upravičenci do pomoči so </w:t>
      </w:r>
      <w:r w:rsidR="0071103B" w:rsidRPr="00815640">
        <w:rPr>
          <w:rFonts w:ascii="Arial" w:hAnsi="Arial" w:cs="Arial"/>
          <w:bCs/>
        </w:rPr>
        <w:t xml:space="preserve">kmetijska gospodarstva, </w:t>
      </w:r>
      <w:r w:rsidR="0071103B" w:rsidRPr="00815640">
        <w:rPr>
          <w:rFonts w:ascii="Arial" w:hAnsi="Arial" w:cs="Arial"/>
        </w:rPr>
        <w:t>ki imajo status ekološke kmetije in ga dokazujejo s certifikatom, so</w:t>
      </w:r>
      <w:r w:rsidR="0071103B" w:rsidRPr="00815640">
        <w:rPr>
          <w:rFonts w:ascii="Arial" w:hAnsi="Arial" w:cs="Arial"/>
          <w:bCs/>
        </w:rPr>
        <w:t xml:space="preserve"> </w:t>
      </w:r>
      <w:proofErr w:type="spellStart"/>
      <w:r w:rsidR="0071103B" w:rsidRPr="00815640">
        <w:rPr>
          <w:rFonts w:ascii="Arial" w:hAnsi="Arial" w:cs="Arial"/>
          <w:bCs/>
        </w:rPr>
        <w:t>mikro</w:t>
      </w:r>
      <w:proofErr w:type="spellEnd"/>
      <w:r w:rsidR="0071103B" w:rsidRPr="00815640">
        <w:rPr>
          <w:rFonts w:ascii="Arial" w:hAnsi="Arial" w:cs="Arial"/>
          <w:bCs/>
        </w:rPr>
        <w:t xml:space="preserve"> podjetja, vpisana v register kmetijskih gospodarstev, izvedejo naložbo na območju občine ter imajo v lasti oziroma v zakupu do 6 ha primerljivih kmetijskih zemljišč, ki ležijo na območju občine.</w:t>
      </w:r>
    </w:p>
    <w:p w14:paraId="7347D844" w14:textId="77777777" w:rsidR="00556FE4" w:rsidRPr="00815640" w:rsidRDefault="00556FE4" w:rsidP="00341577">
      <w:pPr>
        <w:ind w:left="284" w:hanging="284"/>
        <w:jc w:val="both"/>
        <w:rPr>
          <w:rFonts w:ascii="Arial" w:hAnsi="Arial" w:cs="Arial"/>
        </w:rPr>
      </w:pPr>
    </w:p>
    <w:p w14:paraId="3B7EA611" w14:textId="5DBADA84" w:rsidR="00410FED" w:rsidRPr="00815640" w:rsidRDefault="00410FED" w:rsidP="00341577">
      <w:pPr>
        <w:ind w:left="284" w:hanging="284"/>
        <w:jc w:val="both"/>
        <w:rPr>
          <w:rFonts w:ascii="Arial" w:hAnsi="Arial" w:cs="Arial"/>
        </w:rPr>
      </w:pPr>
      <w:r w:rsidRPr="00815640">
        <w:rPr>
          <w:rFonts w:ascii="Arial" w:hAnsi="Arial" w:cs="Arial"/>
        </w:rPr>
        <w:t>(</w:t>
      </w:r>
      <w:r w:rsidR="00091139" w:rsidRPr="00815640">
        <w:rPr>
          <w:rFonts w:ascii="Arial" w:hAnsi="Arial" w:cs="Arial"/>
        </w:rPr>
        <w:t>1.</w:t>
      </w:r>
      <w:r w:rsidRPr="00815640">
        <w:rPr>
          <w:rFonts w:ascii="Arial" w:hAnsi="Arial" w:cs="Arial"/>
        </w:rPr>
        <w:t>3</w:t>
      </w:r>
      <w:r w:rsidR="00091139" w:rsidRPr="00815640">
        <w:rPr>
          <w:rFonts w:ascii="Arial" w:hAnsi="Arial" w:cs="Arial"/>
        </w:rPr>
        <w:t>.3</w:t>
      </w:r>
      <w:r w:rsidRPr="00815640">
        <w:rPr>
          <w:rFonts w:ascii="Arial" w:hAnsi="Arial" w:cs="Arial"/>
        </w:rPr>
        <w:t>) Upravičeni stroški so:</w:t>
      </w:r>
    </w:p>
    <w:p w14:paraId="7FEB083F" w14:textId="77777777" w:rsidR="001C40E7" w:rsidRPr="00815640" w:rsidRDefault="001C40E7" w:rsidP="00341577">
      <w:pPr>
        <w:pStyle w:val="Odstavekseznama"/>
        <w:numPr>
          <w:ilvl w:val="0"/>
          <w:numId w:val="19"/>
        </w:numPr>
        <w:ind w:left="284" w:hanging="284"/>
        <w:contextualSpacing w:val="0"/>
        <w:jc w:val="both"/>
        <w:rPr>
          <w:rFonts w:ascii="Arial" w:hAnsi="Arial" w:cs="Arial"/>
        </w:rPr>
      </w:pPr>
      <w:r w:rsidRPr="00815640">
        <w:rPr>
          <w:rFonts w:ascii="Arial" w:hAnsi="Arial" w:cs="Arial"/>
        </w:rPr>
        <w:t>stroški ureditve gospodarskih objektov (npr. hlevi, zatočišča za živali, skladišča, zavarovani prostori);</w:t>
      </w:r>
    </w:p>
    <w:p w14:paraId="76A85604" w14:textId="77777777" w:rsidR="001C40E7" w:rsidRPr="00815640" w:rsidRDefault="001C40E7" w:rsidP="00341577">
      <w:pPr>
        <w:pStyle w:val="Odstavekseznama"/>
        <w:numPr>
          <w:ilvl w:val="0"/>
          <w:numId w:val="19"/>
        </w:numPr>
        <w:ind w:left="284" w:hanging="284"/>
        <w:contextualSpacing w:val="0"/>
        <w:jc w:val="both"/>
        <w:rPr>
          <w:rFonts w:ascii="Arial" w:hAnsi="Arial" w:cs="Arial"/>
        </w:rPr>
      </w:pPr>
      <w:r w:rsidRPr="00815640">
        <w:rPr>
          <w:rFonts w:ascii="Arial" w:hAnsi="Arial" w:cs="Arial"/>
        </w:rPr>
        <w:t>stroški nakupa specializirane opreme, pametne tehnologije, protitočne zaščite, nakupa in postavitve rastlinjaka minimalne površine 100 m</w:t>
      </w:r>
      <w:r w:rsidRPr="00815640">
        <w:rPr>
          <w:rFonts w:ascii="Arial" w:hAnsi="Arial" w:cs="Arial"/>
          <w:vertAlign w:val="superscript"/>
        </w:rPr>
        <w:t>2</w:t>
      </w:r>
      <w:r w:rsidRPr="00815640">
        <w:rPr>
          <w:rFonts w:ascii="Arial" w:hAnsi="Arial" w:cs="Arial"/>
        </w:rPr>
        <w:t>;</w:t>
      </w:r>
    </w:p>
    <w:p w14:paraId="32F8D569" w14:textId="70193581" w:rsidR="001C40E7" w:rsidRPr="00815640" w:rsidRDefault="001C40E7" w:rsidP="00341577">
      <w:pPr>
        <w:numPr>
          <w:ilvl w:val="0"/>
          <w:numId w:val="19"/>
        </w:numPr>
        <w:ind w:left="284" w:hanging="284"/>
        <w:jc w:val="both"/>
        <w:rPr>
          <w:rFonts w:ascii="Arial" w:hAnsi="Arial" w:cs="Arial"/>
        </w:rPr>
      </w:pPr>
      <w:r w:rsidRPr="00815640">
        <w:rPr>
          <w:rFonts w:ascii="Arial" w:hAnsi="Arial" w:cs="Arial"/>
        </w:rPr>
        <w:t>stroški nakupa novih strojev</w:t>
      </w:r>
      <w:r w:rsidR="00245B6E">
        <w:rPr>
          <w:rFonts w:ascii="Arial" w:hAnsi="Arial" w:cs="Arial"/>
        </w:rPr>
        <w:t>, razen traktorjev</w:t>
      </w:r>
      <w:r w:rsidRPr="00815640">
        <w:rPr>
          <w:rFonts w:ascii="Arial" w:hAnsi="Arial" w:cs="Arial"/>
        </w:rPr>
        <w:t xml:space="preserve"> in opreme do njene tržne vrednosti;</w:t>
      </w:r>
    </w:p>
    <w:p w14:paraId="0F1FDDA9" w14:textId="77777777" w:rsidR="001C40E7" w:rsidRPr="00815640" w:rsidRDefault="001C40E7" w:rsidP="00341577">
      <w:pPr>
        <w:pStyle w:val="Odstavekseznama"/>
        <w:numPr>
          <w:ilvl w:val="0"/>
          <w:numId w:val="19"/>
        </w:numPr>
        <w:ind w:left="284" w:hanging="284"/>
        <w:contextualSpacing w:val="0"/>
        <w:jc w:val="both"/>
        <w:rPr>
          <w:rFonts w:ascii="Arial" w:hAnsi="Arial" w:cs="Arial"/>
        </w:rPr>
      </w:pPr>
      <w:r w:rsidRPr="00815640">
        <w:rPr>
          <w:rFonts w:ascii="Arial" w:hAnsi="Arial" w:cs="Arial"/>
        </w:rPr>
        <w:t xml:space="preserve">stroški nakupa panjev in čebelarske opreme; </w:t>
      </w:r>
    </w:p>
    <w:p w14:paraId="54875EEE" w14:textId="77777777" w:rsidR="001C40E7" w:rsidRPr="00815640" w:rsidRDefault="001C40E7" w:rsidP="00341577">
      <w:pPr>
        <w:pStyle w:val="Odstavekseznama"/>
        <w:numPr>
          <w:ilvl w:val="0"/>
          <w:numId w:val="19"/>
        </w:numPr>
        <w:ind w:left="284" w:hanging="284"/>
        <w:contextualSpacing w:val="0"/>
        <w:jc w:val="both"/>
        <w:rPr>
          <w:rFonts w:ascii="Arial" w:hAnsi="Arial" w:cs="Arial"/>
        </w:rPr>
      </w:pPr>
      <w:r w:rsidRPr="00815640">
        <w:rPr>
          <w:rFonts w:ascii="Arial" w:hAnsi="Arial" w:cs="Arial"/>
        </w:rPr>
        <w:t>stroški naprave pašnikov, trajnih nasadov s pripadajočo opremo in zemeljskimi deli;</w:t>
      </w:r>
    </w:p>
    <w:p w14:paraId="148B0722" w14:textId="128BB2A1" w:rsidR="00410FED" w:rsidRDefault="001C40E7" w:rsidP="00341577">
      <w:pPr>
        <w:pStyle w:val="Odstavekseznama"/>
        <w:numPr>
          <w:ilvl w:val="0"/>
          <w:numId w:val="19"/>
        </w:numPr>
        <w:ind w:left="284" w:hanging="284"/>
        <w:contextualSpacing w:val="0"/>
        <w:jc w:val="both"/>
        <w:rPr>
          <w:rFonts w:ascii="Arial" w:hAnsi="Arial" w:cs="Arial"/>
        </w:rPr>
      </w:pPr>
      <w:r w:rsidRPr="00815640">
        <w:rPr>
          <w:rFonts w:ascii="Arial" w:hAnsi="Arial" w:cs="Arial"/>
        </w:rPr>
        <w:t>stroški izvedbe del za nezahtevne agromelioracije.</w:t>
      </w:r>
    </w:p>
    <w:p w14:paraId="14508037" w14:textId="77777777" w:rsidR="009D197C" w:rsidRPr="00815640" w:rsidRDefault="009D197C" w:rsidP="00341577">
      <w:pPr>
        <w:pStyle w:val="Odstavekseznama"/>
        <w:ind w:left="284" w:hanging="284"/>
        <w:contextualSpacing w:val="0"/>
        <w:jc w:val="both"/>
        <w:rPr>
          <w:rFonts w:ascii="Arial" w:hAnsi="Arial" w:cs="Arial"/>
        </w:rPr>
      </w:pPr>
    </w:p>
    <w:p w14:paraId="349D4EBC" w14:textId="2CB0AB5F" w:rsidR="00410FED" w:rsidRPr="00815640" w:rsidRDefault="00410FED" w:rsidP="00341577">
      <w:pPr>
        <w:ind w:left="284" w:hanging="284"/>
        <w:jc w:val="both"/>
        <w:rPr>
          <w:rFonts w:ascii="Arial" w:hAnsi="Arial" w:cs="Arial"/>
        </w:rPr>
      </w:pPr>
      <w:r w:rsidRPr="00815640">
        <w:rPr>
          <w:rFonts w:ascii="Arial" w:hAnsi="Arial" w:cs="Arial"/>
        </w:rPr>
        <w:t>(</w:t>
      </w:r>
      <w:r w:rsidR="00091139" w:rsidRPr="00815640">
        <w:rPr>
          <w:rFonts w:ascii="Arial" w:hAnsi="Arial" w:cs="Arial"/>
        </w:rPr>
        <w:t>1.3.</w:t>
      </w:r>
      <w:r w:rsidRPr="00815640">
        <w:rPr>
          <w:rFonts w:ascii="Arial" w:hAnsi="Arial" w:cs="Arial"/>
        </w:rPr>
        <w:t>4) Pogoji za pridobitev pomoči:</w:t>
      </w:r>
    </w:p>
    <w:p w14:paraId="73563C69" w14:textId="77777777" w:rsidR="0071103B" w:rsidRPr="00815640" w:rsidRDefault="0071103B" w:rsidP="00341577">
      <w:pPr>
        <w:pStyle w:val="Odstavekseznama"/>
        <w:numPr>
          <w:ilvl w:val="0"/>
          <w:numId w:val="19"/>
        </w:numPr>
        <w:ind w:left="284" w:hanging="284"/>
        <w:contextualSpacing w:val="0"/>
        <w:jc w:val="both"/>
        <w:rPr>
          <w:rFonts w:ascii="Arial" w:hAnsi="Arial" w:cs="Arial"/>
        </w:rPr>
      </w:pPr>
      <w:r w:rsidRPr="00815640">
        <w:rPr>
          <w:rFonts w:ascii="Arial" w:hAnsi="Arial" w:cs="Arial"/>
        </w:rPr>
        <w:t>ustrezna dovoljenja za izvedbo investicije, če je s predpisi s področja gradnje objektov to potrebno;</w:t>
      </w:r>
    </w:p>
    <w:p w14:paraId="4E587B62" w14:textId="77777777" w:rsidR="0071103B" w:rsidRPr="00815640" w:rsidRDefault="0071103B" w:rsidP="00341577">
      <w:pPr>
        <w:numPr>
          <w:ilvl w:val="0"/>
          <w:numId w:val="19"/>
        </w:numPr>
        <w:overflowPunct w:val="0"/>
        <w:autoSpaceDE w:val="0"/>
        <w:autoSpaceDN w:val="0"/>
        <w:adjustRightInd w:val="0"/>
        <w:ind w:left="284" w:hanging="284"/>
        <w:jc w:val="both"/>
        <w:rPr>
          <w:rFonts w:ascii="Arial" w:hAnsi="Arial" w:cs="Arial"/>
          <w:bCs/>
        </w:rPr>
      </w:pPr>
      <w:r w:rsidRPr="00815640">
        <w:rPr>
          <w:rFonts w:ascii="Arial" w:hAnsi="Arial" w:cs="Arial"/>
          <w:bCs/>
        </w:rPr>
        <w:t>projektna dokumentacija za izvedbo naložbe ter dokazila o teh stroških, kadar so upravičeni do sofinanciranja;</w:t>
      </w:r>
    </w:p>
    <w:p w14:paraId="33824687" w14:textId="77777777" w:rsidR="0071103B" w:rsidRPr="00815640" w:rsidRDefault="0071103B" w:rsidP="00341577">
      <w:pPr>
        <w:numPr>
          <w:ilvl w:val="0"/>
          <w:numId w:val="19"/>
        </w:numPr>
        <w:overflowPunct w:val="0"/>
        <w:autoSpaceDE w:val="0"/>
        <w:autoSpaceDN w:val="0"/>
        <w:adjustRightInd w:val="0"/>
        <w:ind w:left="284" w:hanging="284"/>
        <w:jc w:val="both"/>
        <w:rPr>
          <w:rFonts w:ascii="Arial" w:hAnsi="Arial" w:cs="Arial"/>
          <w:bCs/>
        </w:rPr>
      </w:pPr>
      <w:r w:rsidRPr="00815640">
        <w:rPr>
          <w:rFonts w:ascii="Arial" w:hAnsi="Arial" w:cs="Arial"/>
          <w:bCs/>
        </w:rPr>
        <w:t>za naložbo</w:t>
      </w:r>
      <w:r w:rsidRPr="00815640">
        <w:rPr>
          <w:rFonts w:ascii="Arial" w:hAnsi="Arial" w:cs="Arial"/>
        </w:rPr>
        <w:t>,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27D88069" w14:textId="77777777" w:rsidR="0071103B" w:rsidRPr="00815640" w:rsidRDefault="0071103B" w:rsidP="00341577">
      <w:pPr>
        <w:numPr>
          <w:ilvl w:val="0"/>
          <w:numId w:val="19"/>
        </w:numPr>
        <w:overflowPunct w:val="0"/>
        <w:autoSpaceDE w:val="0"/>
        <w:autoSpaceDN w:val="0"/>
        <w:adjustRightInd w:val="0"/>
        <w:ind w:left="284" w:hanging="284"/>
        <w:jc w:val="both"/>
        <w:rPr>
          <w:rFonts w:ascii="Arial" w:hAnsi="Arial" w:cs="Arial"/>
          <w:bCs/>
        </w:rPr>
      </w:pPr>
      <w:r w:rsidRPr="00815640">
        <w:rPr>
          <w:rFonts w:ascii="Arial" w:hAnsi="Arial" w:cs="Arial"/>
          <w:bCs/>
        </w:rPr>
        <w:t>ponudbe oziroma predračun za načrtovano naložbo;</w:t>
      </w:r>
    </w:p>
    <w:p w14:paraId="37C30E0B" w14:textId="658DFEBE" w:rsidR="0071103B" w:rsidRDefault="0071103B" w:rsidP="00341577">
      <w:pPr>
        <w:numPr>
          <w:ilvl w:val="0"/>
          <w:numId w:val="19"/>
        </w:numPr>
        <w:overflowPunct w:val="0"/>
        <w:autoSpaceDE w:val="0"/>
        <w:autoSpaceDN w:val="0"/>
        <w:adjustRightInd w:val="0"/>
        <w:ind w:left="284" w:hanging="284"/>
        <w:jc w:val="both"/>
        <w:rPr>
          <w:rFonts w:ascii="Arial" w:hAnsi="Arial" w:cs="Arial"/>
          <w:bCs/>
        </w:rPr>
      </w:pPr>
      <w:r w:rsidRPr="00815640">
        <w:rPr>
          <w:rFonts w:ascii="Arial" w:hAnsi="Arial" w:cs="Arial"/>
          <w:bCs/>
        </w:rPr>
        <w:t>predložitev oddane zbirne vloge v tekočem oziroma preteklem letu, če rok za oddajo zbirne vloge v tekočem letu še ni potekel.</w:t>
      </w:r>
    </w:p>
    <w:p w14:paraId="1372BC15" w14:textId="77777777" w:rsidR="009D197C" w:rsidRPr="00815640" w:rsidRDefault="009D197C" w:rsidP="00341577">
      <w:pPr>
        <w:overflowPunct w:val="0"/>
        <w:autoSpaceDE w:val="0"/>
        <w:autoSpaceDN w:val="0"/>
        <w:adjustRightInd w:val="0"/>
        <w:ind w:left="284" w:hanging="284"/>
        <w:jc w:val="both"/>
        <w:rPr>
          <w:rFonts w:ascii="Arial" w:hAnsi="Arial" w:cs="Arial"/>
          <w:bCs/>
        </w:rPr>
      </w:pPr>
    </w:p>
    <w:p w14:paraId="2FF1D7A1" w14:textId="0C44B084" w:rsidR="00E42CBA" w:rsidRPr="00AA7ABE" w:rsidRDefault="0071103B" w:rsidP="00341577">
      <w:pPr>
        <w:pStyle w:val="p"/>
        <w:tabs>
          <w:tab w:val="left" w:pos="284"/>
        </w:tabs>
        <w:autoSpaceDE w:val="0"/>
        <w:autoSpaceDN w:val="0"/>
        <w:adjustRightInd w:val="0"/>
        <w:spacing w:before="0" w:after="0" w:line="240" w:lineRule="auto"/>
        <w:ind w:left="284" w:right="0" w:hanging="284"/>
        <w:outlineLvl w:val="0"/>
        <w:rPr>
          <w:color w:val="auto"/>
        </w:rPr>
      </w:pPr>
      <w:r w:rsidRPr="00AA7ABE">
        <w:rPr>
          <w:color w:val="auto"/>
        </w:rPr>
        <w:t>(</w:t>
      </w:r>
      <w:r w:rsidR="005966D4" w:rsidRPr="00AA7ABE">
        <w:rPr>
          <w:color w:val="auto"/>
        </w:rPr>
        <w:t>1.</w:t>
      </w:r>
      <w:r w:rsidR="00341577" w:rsidRPr="00AA7ABE">
        <w:rPr>
          <w:color w:val="auto"/>
        </w:rPr>
        <w:t>3</w:t>
      </w:r>
      <w:r w:rsidR="005966D4" w:rsidRPr="00AA7ABE">
        <w:rPr>
          <w:color w:val="auto"/>
        </w:rPr>
        <w:t>.</w:t>
      </w:r>
      <w:r w:rsidRPr="00AA7ABE">
        <w:rPr>
          <w:color w:val="auto"/>
        </w:rPr>
        <w:t>5</w:t>
      </w:r>
      <w:r w:rsidR="005966D4" w:rsidRPr="00AA7ABE">
        <w:rPr>
          <w:color w:val="auto"/>
        </w:rPr>
        <w:t xml:space="preserve">) </w:t>
      </w:r>
      <w:r w:rsidR="00C0757C" w:rsidRPr="00AA7ABE">
        <w:rPr>
          <w:color w:val="auto"/>
        </w:rPr>
        <w:t>Merila in točkovanje so sestavni del razpisne dokumentacije</w:t>
      </w:r>
      <w:r w:rsidR="00E42CBA" w:rsidRPr="00AA7ABE">
        <w:rPr>
          <w:color w:val="auto"/>
        </w:rPr>
        <w:t xml:space="preserve">. </w:t>
      </w:r>
    </w:p>
    <w:p w14:paraId="1695173E" w14:textId="365C3E2E" w:rsidR="005966D4" w:rsidRPr="00AA7ABE" w:rsidRDefault="0048485F" w:rsidP="00704346">
      <w:pPr>
        <w:jc w:val="both"/>
        <w:rPr>
          <w:rFonts w:ascii="Arial" w:hAnsi="Arial" w:cs="Arial"/>
        </w:rPr>
      </w:pPr>
      <w:r w:rsidRPr="00AA7ABE">
        <w:rPr>
          <w:rFonts w:ascii="Arial" w:hAnsi="Arial" w:cs="Arial"/>
        </w:rPr>
        <w:t>U</w:t>
      </w:r>
      <w:r w:rsidR="005966D4" w:rsidRPr="00AA7ABE">
        <w:rPr>
          <w:rFonts w:ascii="Arial" w:hAnsi="Arial" w:cs="Arial"/>
        </w:rPr>
        <w:t xml:space="preserve">poštevane </w:t>
      </w:r>
      <w:r w:rsidRPr="00AA7ABE">
        <w:rPr>
          <w:rFonts w:ascii="Arial" w:hAnsi="Arial" w:cs="Arial"/>
        </w:rPr>
        <w:t xml:space="preserve">bodo </w:t>
      </w:r>
      <w:r w:rsidR="005966D4" w:rsidRPr="00AA7ABE">
        <w:rPr>
          <w:rFonts w:ascii="Arial" w:hAnsi="Arial" w:cs="Arial"/>
        </w:rPr>
        <w:t>vloge, katerih skupna vrednost vseh prijavljenih investicij na  upravičenca, oziroma na kmetijsko gospodarstvo bo najmanj 1.000 EUR in največ 10.000 EUR, kar je razvidno iz priloženih predračunov. Pri izračunu bo upoštevan spodnji in zgornji limit. Skupna vrednost investicije je lahko tudi višja od 10.000 EUR brez DDV, vendar se pri izračunu upošteva zgornji limit.</w:t>
      </w:r>
    </w:p>
    <w:p w14:paraId="0939993C" w14:textId="77777777" w:rsidR="009D197C" w:rsidRPr="00815640" w:rsidRDefault="009D197C" w:rsidP="00341577">
      <w:pPr>
        <w:ind w:left="284" w:hanging="284"/>
        <w:jc w:val="both"/>
        <w:rPr>
          <w:rFonts w:ascii="Arial" w:hAnsi="Arial" w:cs="Arial"/>
        </w:rPr>
      </w:pPr>
    </w:p>
    <w:p w14:paraId="5AC72D75" w14:textId="081450B5" w:rsidR="00410FED" w:rsidRPr="00815640" w:rsidRDefault="00410FED" w:rsidP="00D32D72">
      <w:pPr>
        <w:jc w:val="both"/>
        <w:rPr>
          <w:rFonts w:ascii="Arial" w:hAnsi="Arial" w:cs="Arial"/>
        </w:rPr>
      </w:pPr>
      <w:r w:rsidRPr="00815640">
        <w:rPr>
          <w:rFonts w:ascii="Arial" w:hAnsi="Arial" w:cs="Arial"/>
        </w:rPr>
        <w:t>(</w:t>
      </w:r>
      <w:r w:rsidR="00091139" w:rsidRPr="00815640">
        <w:rPr>
          <w:rFonts w:ascii="Arial" w:hAnsi="Arial" w:cs="Arial"/>
        </w:rPr>
        <w:t>1.3.</w:t>
      </w:r>
      <w:r w:rsidR="0071103B" w:rsidRPr="00815640">
        <w:rPr>
          <w:rFonts w:ascii="Arial" w:hAnsi="Arial" w:cs="Arial"/>
        </w:rPr>
        <w:t>6</w:t>
      </w:r>
      <w:r w:rsidRPr="00815640">
        <w:rPr>
          <w:rFonts w:ascii="Arial" w:hAnsi="Arial" w:cs="Arial"/>
        </w:rPr>
        <w:t>) Najvišji skupni znesek dodeljene pomoči znaša 5.000 EUR na kmetijsko gospodarstvo na leto.</w:t>
      </w:r>
    </w:p>
    <w:p w14:paraId="398F70ED" w14:textId="7E008D06" w:rsidR="002047B4" w:rsidRPr="00815640" w:rsidRDefault="002047B4" w:rsidP="00815640">
      <w:pPr>
        <w:ind w:left="567" w:hanging="357"/>
        <w:jc w:val="both"/>
        <w:rPr>
          <w:rFonts w:ascii="Arial" w:hAnsi="Arial" w:cs="Arial"/>
          <w:b/>
        </w:rPr>
      </w:pPr>
    </w:p>
    <w:p w14:paraId="4A6E0ACE" w14:textId="77777777" w:rsidR="002047B4" w:rsidRPr="00815640" w:rsidRDefault="002D4911" w:rsidP="00B51585">
      <w:pPr>
        <w:pStyle w:val="Telobesedila3"/>
        <w:spacing w:after="0" w:line="240" w:lineRule="auto"/>
        <w:jc w:val="both"/>
        <w:rPr>
          <w:rFonts w:ascii="Arial" w:hAnsi="Arial" w:cs="Arial"/>
          <w:b/>
          <w:sz w:val="22"/>
          <w:szCs w:val="22"/>
          <w:lang w:val="sl-SI"/>
        </w:rPr>
      </w:pPr>
      <w:r w:rsidRPr="00815640">
        <w:rPr>
          <w:rFonts w:ascii="Arial" w:hAnsi="Arial" w:cs="Arial"/>
          <w:b/>
          <w:sz w:val="22"/>
          <w:szCs w:val="22"/>
          <w:lang w:val="sl-SI"/>
        </w:rPr>
        <w:t>POMOČI DE MINIMIS</w:t>
      </w:r>
    </w:p>
    <w:p w14:paraId="7AA14C23" w14:textId="77777777" w:rsidR="002D4911" w:rsidRPr="00815640" w:rsidRDefault="002D4911" w:rsidP="00B51585">
      <w:pPr>
        <w:pStyle w:val="Telobesedila3"/>
        <w:spacing w:after="0" w:line="240" w:lineRule="auto"/>
        <w:jc w:val="both"/>
        <w:rPr>
          <w:rFonts w:ascii="Arial" w:hAnsi="Arial" w:cs="Arial"/>
          <w:sz w:val="22"/>
          <w:szCs w:val="22"/>
          <w:lang w:val="sl-SI"/>
        </w:rPr>
      </w:pPr>
    </w:p>
    <w:p w14:paraId="0E9B60A1" w14:textId="77777777" w:rsidR="00091139" w:rsidRPr="00815640" w:rsidRDefault="00091139" w:rsidP="00B51585">
      <w:pPr>
        <w:pStyle w:val="Telobesedila3"/>
        <w:spacing w:after="0" w:line="240" w:lineRule="auto"/>
        <w:jc w:val="both"/>
        <w:rPr>
          <w:rFonts w:ascii="Arial" w:hAnsi="Arial" w:cs="Arial"/>
          <w:caps/>
          <w:sz w:val="22"/>
          <w:szCs w:val="22"/>
        </w:rPr>
      </w:pPr>
      <w:r w:rsidRPr="00815640">
        <w:rPr>
          <w:rFonts w:ascii="Arial" w:hAnsi="Arial" w:cs="Arial"/>
          <w:sz w:val="22"/>
          <w:szCs w:val="22"/>
        </w:rPr>
        <w:t xml:space="preserve">UKREPI </w:t>
      </w:r>
      <w:r w:rsidRPr="00815640">
        <w:rPr>
          <w:rFonts w:ascii="Arial" w:hAnsi="Arial" w:cs="Arial"/>
          <w:i/>
          <w:sz w:val="22"/>
          <w:szCs w:val="22"/>
        </w:rPr>
        <w:t>DE MINIMIS</w:t>
      </w:r>
      <w:r w:rsidRPr="00815640">
        <w:rPr>
          <w:rFonts w:ascii="Arial" w:hAnsi="Arial" w:cs="Arial"/>
          <w:sz w:val="22"/>
          <w:szCs w:val="22"/>
        </w:rPr>
        <w:t xml:space="preserve"> V SKLADU Z UREDBO KOMISIJE (EU) ŠT. </w:t>
      </w:r>
      <w:r w:rsidRPr="00815640">
        <w:rPr>
          <w:rFonts w:ascii="Arial" w:hAnsi="Arial" w:cs="Arial"/>
          <w:sz w:val="22"/>
          <w:szCs w:val="22"/>
          <w:lang w:val="sl-SI"/>
        </w:rPr>
        <w:t>2023/2831</w:t>
      </w:r>
      <w:r w:rsidRPr="00815640">
        <w:rPr>
          <w:rFonts w:ascii="Arial" w:hAnsi="Arial" w:cs="Arial"/>
          <w:sz w:val="22"/>
          <w:szCs w:val="22"/>
        </w:rPr>
        <w:t xml:space="preserve"> </w:t>
      </w:r>
      <w:r w:rsidRPr="00815640">
        <w:rPr>
          <w:rFonts w:ascii="Arial" w:hAnsi="Arial" w:cs="Arial"/>
          <w:caps/>
          <w:sz w:val="22"/>
          <w:szCs w:val="22"/>
        </w:rPr>
        <w:t xml:space="preserve"> </w:t>
      </w:r>
    </w:p>
    <w:p w14:paraId="352D38EB" w14:textId="77777777" w:rsidR="00780134" w:rsidRPr="00815640" w:rsidRDefault="00780134" w:rsidP="00815640">
      <w:pPr>
        <w:pStyle w:val="Telobesedila3"/>
        <w:spacing w:after="0" w:line="240" w:lineRule="auto"/>
        <w:ind w:left="567" w:hanging="357"/>
        <w:jc w:val="both"/>
        <w:rPr>
          <w:rFonts w:ascii="Arial" w:hAnsi="Arial" w:cs="Arial"/>
          <w:sz w:val="22"/>
          <w:szCs w:val="22"/>
        </w:rPr>
      </w:pPr>
    </w:p>
    <w:p w14:paraId="3126CB46" w14:textId="77777777" w:rsidR="00D55E74" w:rsidRPr="00815640" w:rsidRDefault="00D55E74" w:rsidP="00341577">
      <w:pPr>
        <w:jc w:val="both"/>
        <w:rPr>
          <w:rFonts w:ascii="Arial" w:hAnsi="Arial" w:cs="Arial"/>
          <w:b/>
          <w:color w:val="2F5496" w:themeColor="accent1" w:themeShade="BF"/>
        </w:rPr>
      </w:pPr>
      <w:r w:rsidRPr="00815640">
        <w:rPr>
          <w:rFonts w:ascii="Arial" w:hAnsi="Arial" w:cs="Arial"/>
          <w:b/>
        </w:rPr>
        <w:t xml:space="preserve">UKREP 6: Pomoč za naložbe v predelavo in trženje kmetijskih in živilskih proizvodov, gozdarske tehnologije, trženje gozdarskih proizvodov ter naložbe v nekmetijsko dejavnost na kmetiji - </w:t>
      </w:r>
      <w:r w:rsidRPr="00815640">
        <w:rPr>
          <w:rFonts w:ascii="Arial" w:hAnsi="Arial" w:cs="Arial"/>
          <w:b/>
          <w:i/>
        </w:rPr>
        <w:t xml:space="preserve">de </w:t>
      </w:r>
      <w:proofErr w:type="spellStart"/>
      <w:r w:rsidRPr="00815640">
        <w:rPr>
          <w:rFonts w:ascii="Arial" w:hAnsi="Arial" w:cs="Arial"/>
          <w:b/>
          <w:i/>
        </w:rPr>
        <w:t>minimis</w:t>
      </w:r>
      <w:proofErr w:type="spellEnd"/>
    </w:p>
    <w:p w14:paraId="7168D52C" w14:textId="77777777" w:rsidR="00C8754D" w:rsidRPr="00815640" w:rsidRDefault="002D4911" w:rsidP="00650645">
      <w:pPr>
        <w:ind w:left="284" w:hanging="284"/>
        <w:jc w:val="both"/>
        <w:rPr>
          <w:rFonts w:ascii="Arial" w:hAnsi="Arial" w:cs="Arial"/>
          <w:bCs/>
        </w:rPr>
      </w:pPr>
      <w:r w:rsidRPr="00815640">
        <w:rPr>
          <w:rFonts w:ascii="Arial" w:hAnsi="Arial" w:cs="Arial"/>
          <w:bCs/>
        </w:rPr>
        <w:t xml:space="preserve"> </w:t>
      </w:r>
    </w:p>
    <w:p w14:paraId="12A806C0" w14:textId="5EA80ECF" w:rsidR="0048485F" w:rsidRPr="00982A0C" w:rsidRDefault="002D4911" w:rsidP="00650645">
      <w:pPr>
        <w:ind w:left="284" w:hanging="284"/>
        <w:jc w:val="both"/>
        <w:rPr>
          <w:rFonts w:ascii="Arial" w:hAnsi="Arial" w:cs="Arial"/>
          <w:bCs/>
        </w:rPr>
      </w:pPr>
      <w:r w:rsidRPr="00982A0C">
        <w:rPr>
          <w:rFonts w:ascii="Arial" w:hAnsi="Arial" w:cs="Arial"/>
          <w:bCs/>
        </w:rPr>
        <w:t>Višin</w:t>
      </w:r>
      <w:r w:rsidR="00D55E74" w:rsidRPr="00982A0C">
        <w:rPr>
          <w:rFonts w:ascii="Arial" w:hAnsi="Arial" w:cs="Arial"/>
          <w:bCs/>
        </w:rPr>
        <w:t xml:space="preserve">a razpisanih sredstev </w:t>
      </w:r>
      <w:r w:rsidRPr="00982A0C">
        <w:rPr>
          <w:rFonts w:ascii="Arial" w:hAnsi="Arial" w:cs="Arial"/>
          <w:bCs/>
        </w:rPr>
        <w:t xml:space="preserve">je </w:t>
      </w:r>
      <w:r w:rsidR="009D197C" w:rsidRPr="00982A0C">
        <w:rPr>
          <w:rFonts w:ascii="Arial" w:hAnsi="Arial" w:cs="Arial"/>
          <w:bCs/>
        </w:rPr>
        <w:t>15</w:t>
      </w:r>
      <w:r w:rsidRPr="00982A0C">
        <w:rPr>
          <w:rFonts w:ascii="Arial" w:hAnsi="Arial" w:cs="Arial"/>
          <w:bCs/>
        </w:rPr>
        <w:t xml:space="preserve">.000 EUR. Ukrep se izvede v okviru proračunske vrstice </w:t>
      </w:r>
    </w:p>
    <w:p w14:paraId="5DC6F584" w14:textId="640ACF78" w:rsidR="002047B4" w:rsidRPr="00815640" w:rsidRDefault="002D4911" w:rsidP="00650645">
      <w:pPr>
        <w:ind w:left="284" w:hanging="284"/>
        <w:jc w:val="both"/>
        <w:rPr>
          <w:rFonts w:ascii="Arial" w:hAnsi="Arial" w:cs="Arial"/>
          <w:bCs/>
        </w:rPr>
      </w:pPr>
      <w:r w:rsidRPr="00982A0C">
        <w:rPr>
          <w:rFonts w:ascii="Arial" w:hAnsi="Arial" w:cs="Arial"/>
          <w:bCs/>
        </w:rPr>
        <w:t xml:space="preserve">5065-4102 99 </w:t>
      </w:r>
      <w:r w:rsidR="003114F9">
        <w:rPr>
          <w:rFonts w:ascii="Arial" w:hAnsi="Arial" w:cs="Arial"/>
          <w:bCs/>
        </w:rPr>
        <w:t xml:space="preserve">- </w:t>
      </w:r>
      <w:r w:rsidRPr="00982A0C">
        <w:rPr>
          <w:rFonts w:ascii="Arial" w:hAnsi="Arial" w:cs="Arial"/>
          <w:bCs/>
        </w:rPr>
        <w:t xml:space="preserve">Naložbe v predelavo in trženje kmetijskih proizvodov in NRP </w:t>
      </w:r>
      <w:r w:rsidR="003114F9">
        <w:rPr>
          <w:rFonts w:ascii="Arial" w:hAnsi="Arial" w:cs="Arial"/>
          <w:bCs/>
        </w:rPr>
        <w:t>(</w:t>
      </w:r>
      <w:r w:rsidRPr="00982A0C">
        <w:rPr>
          <w:rFonts w:ascii="Arial" w:hAnsi="Arial" w:cs="Arial"/>
          <w:bCs/>
        </w:rPr>
        <w:t>OB054-2</w:t>
      </w:r>
      <w:r w:rsidR="00D55E74" w:rsidRPr="00982A0C">
        <w:rPr>
          <w:rFonts w:ascii="Arial" w:hAnsi="Arial" w:cs="Arial"/>
          <w:bCs/>
        </w:rPr>
        <w:t>4-007</w:t>
      </w:r>
      <w:r w:rsidR="001E0BE6" w:rsidRPr="00982A0C">
        <w:rPr>
          <w:rFonts w:ascii="Arial" w:hAnsi="Arial" w:cs="Arial"/>
          <w:bCs/>
        </w:rPr>
        <w:t>1</w:t>
      </w:r>
      <w:r w:rsidR="003114F9">
        <w:rPr>
          <w:rFonts w:ascii="Arial" w:hAnsi="Arial" w:cs="Arial"/>
          <w:bCs/>
        </w:rPr>
        <w:t>)</w:t>
      </w:r>
      <w:r w:rsidR="00894416" w:rsidRPr="00982A0C">
        <w:rPr>
          <w:rFonts w:ascii="Arial" w:hAnsi="Arial" w:cs="Arial"/>
          <w:bCs/>
        </w:rPr>
        <w:t>.</w:t>
      </w:r>
    </w:p>
    <w:p w14:paraId="43291ACF" w14:textId="77777777" w:rsidR="00785968" w:rsidRPr="00815640" w:rsidRDefault="00785968" w:rsidP="00650645">
      <w:pPr>
        <w:ind w:left="284" w:hanging="284"/>
        <w:jc w:val="both"/>
        <w:rPr>
          <w:rFonts w:ascii="Arial" w:hAnsi="Arial" w:cs="Arial"/>
          <w:bCs/>
        </w:rPr>
      </w:pPr>
    </w:p>
    <w:p w14:paraId="550C75F5" w14:textId="31235F05" w:rsidR="001C40E7" w:rsidRPr="00655988" w:rsidRDefault="00556FE4" w:rsidP="00DF03A9">
      <w:pPr>
        <w:pStyle w:val="Odstavekseznama"/>
        <w:numPr>
          <w:ilvl w:val="0"/>
          <w:numId w:val="36"/>
        </w:numPr>
        <w:ind w:left="284" w:hanging="284"/>
        <w:jc w:val="both"/>
        <w:rPr>
          <w:rFonts w:ascii="Arial" w:hAnsi="Arial" w:cs="Arial"/>
        </w:rPr>
      </w:pPr>
      <w:r>
        <w:rPr>
          <w:rFonts w:ascii="Arial" w:hAnsi="Arial" w:cs="Arial"/>
        </w:rPr>
        <w:t xml:space="preserve"> </w:t>
      </w:r>
      <w:r w:rsidR="001C40E7" w:rsidRPr="00655988">
        <w:rPr>
          <w:rFonts w:ascii="Arial" w:hAnsi="Arial" w:cs="Arial"/>
        </w:rPr>
        <w:t>Cilj pomoči je diverzifikacija dejavnosti na kmetijskih gospodarstvih v predelavo in trženje kmetijskih in živilskih proizvodov, gozdnih lesnih sortimentov ter širjenje nekmetijskih dejavnosti na kmetijskih gospodarstvih.</w:t>
      </w:r>
    </w:p>
    <w:p w14:paraId="6CCC04C7" w14:textId="77777777" w:rsidR="00655988" w:rsidRPr="00655988" w:rsidRDefault="00655988" w:rsidP="00650645">
      <w:pPr>
        <w:pStyle w:val="Odstavekseznama"/>
        <w:ind w:left="284" w:hanging="284"/>
        <w:jc w:val="both"/>
        <w:rPr>
          <w:rFonts w:ascii="Arial" w:hAnsi="Arial" w:cs="Arial"/>
        </w:rPr>
      </w:pPr>
    </w:p>
    <w:p w14:paraId="5A1610A5" w14:textId="77777777" w:rsidR="001C40E7" w:rsidRPr="00815640" w:rsidRDefault="001C40E7" w:rsidP="00650645">
      <w:pPr>
        <w:ind w:left="284" w:hanging="284"/>
        <w:jc w:val="both"/>
        <w:rPr>
          <w:rFonts w:ascii="Arial" w:hAnsi="Arial" w:cs="Arial"/>
        </w:rPr>
      </w:pPr>
      <w:r w:rsidRPr="00815640">
        <w:rPr>
          <w:rFonts w:ascii="Arial" w:hAnsi="Arial" w:cs="Arial"/>
        </w:rPr>
        <w:t>(2) Upravičeni stroški so:</w:t>
      </w:r>
    </w:p>
    <w:p w14:paraId="1B895F36"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splošni stroški, ki se nanašajo na izvedbo naložbe (stroški izdelave projektne dokumentacije za naložbe v predelavo in trženje kmetijskih in živilskih proizvodov ter naložbe v gozdarske tehnologije in nekmetijske dejavnosti na kmetiji);</w:t>
      </w:r>
    </w:p>
    <w:p w14:paraId="00166939"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stroški gradnje ali obnove objekta za dejavnosti predelave in trženja kmetijskih proizvodov ter nekmetijske dejavnosti na kmetiji;</w:t>
      </w:r>
    </w:p>
    <w:p w14:paraId="76CF5192" w14:textId="6269A40E"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lastRenderedPageBreak/>
        <w:t>stroški nakupa opreme in naprav za dejavnosti predelave in trženja na kmetijah ter nekmetijske dejavnosti;</w:t>
      </w:r>
    </w:p>
    <w:p w14:paraId="0A795225"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stroški organizacije razstav, publikacij, spletišč, tiskanih in elektronskih publikacij;</w:t>
      </w:r>
    </w:p>
    <w:p w14:paraId="6B50F92E" w14:textId="4888FF13" w:rsidR="001C40E7"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stroški nakupa nove opreme za predelavo vina.</w:t>
      </w:r>
    </w:p>
    <w:p w14:paraId="4AAE4ED9" w14:textId="77777777" w:rsidR="00655988" w:rsidRPr="00815640" w:rsidRDefault="00655988" w:rsidP="00650645">
      <w:pPr>
        <w:pStyle w:val="Odstavekseznama"/>
        <w:ind w:left="284" w:hanging="284"/>
        <w:contextualSpacing w:val="0"/>
        <w:jc w:val="both"/>
        <w:rPr>
          <w:rFonts w:ascii="Arial" w:hAnsi="Arial" w:cs="Arial"/>
        </w:rPr>
      </w:pPr>
    </w:p>
    <w:p w14:paraId="1C744C34" w14:textId="77777777" w:rsidR="001C40E7" w:rsidRPr="00815640" w:rsidRDefault="001C40E7" w:rsidP="00650645">
      <w:pPr>
        <w:ind w:left="284" w:hanging="284"/>
        <w:jc w:val="both"/>
        <w:rPr>
          <w:rFonts w:ascii="Arial" w:hAnsi="Arial" w:cs="Arial"/>
        </w:rPr>
      </w:pPr>
      <w:r w:rsidRPr="00815640">
        <w:rPr>
          <w:rFonts w:ascii="Arial" w:hAnsi="Arial" w:cs="Arial"/>
        </w:rPr>
        <w:t>(3) Pomoč se ne dodeli za:</w:t>
      </w:r>
    </w:p>
    <w:p w14:paraId="349C2F59"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 xml:space="preserve">obratna sredstva; </w:t>
      </w:r>
    </w:p>
    <w:p w14:paraId="66D1359B" w14:textId="4353F664"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stroške</w:t>
      </w:r>
      <w:r w:rsidR="003A1F68">
        <w:rPr>
          <w:rFonts w:ascii="Arial" w:hAnsi="Arial" w:cs="Arial"/>
        </w:rPr>
        <w:t>,</w:t>
      </w:r>
      <w:r w:rsidRPr="00815640">
        <w:rPr>
          <w:rFonts w:ascii="Arial" w:hAnsi="Arial" w:cs="Arial"/>
        </w:rPr>
        <w:t xml:space="preserve"> povezane z zakupnimi pogodbami; </w:t>
      </w:r>
    </w:p>
    <w:p w14:paraId="03027811"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 xml:space="preserve">naložbe v zvezi s proizvodnjo </w:t>
      </w:r>
      <w:proofErr w:type="spellStart"/>
      <w:r w:rsidRPr="00815640">
        <w:rPr>
          <w:rFonts w:ascii="Arial" w:hAnsi="Arial" w:cs="Arial"/>
        </w:rPr>
        <w:t>biogoriv</w:t>
      </w:r>
      <w:proofErr w:type="spellEnd"/>
      <w:r w:rsidRPr="00815640">
        <w:rPr>
          <w:rFonts w:ascii="Arial" w:hAnsi="Arial" w:cs="Arial"/>
        </w:rPr>
        <w:t xml:space="preserve"> na osnovi hrane; </w:t>
      </w:r>
    </w:p>
    <w:p w14:paraId="10C4E837" w14:textId="07882C08" w:rsidR="001C40E7"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investicije, ki se izvajajo izven občine.</w:t>
      </w:r>
    </w:p>
    <w:p w14:paraId="0E0DF125" w14:textId="77777777" w:rsidR="00655988" w:rsidRPr="00815640" w:rsidRDefault="00655988" w:rsidP="00650645">
      <w:pPr>
        <w:pStyle w:val="Odstavekseznama"/>
        <w:ind w:left="284" w:hanging="284"/>
        <w:contextualSpacing w:val="0"/>
        <w:jc w:val="both"/>
        <w:rPr>
          <w:rFonts w:ascii="Arial" w:hAnsi="Arial" w:cs="Arial"/>
        </w:rPr>
      </w:pPr>
    </w:p>
    <w:p w14:paraId="6D0D36C2" w14:textId="77777777" w:rsidR="001C40E7" w:rsidRPr="00815640" w:rsidRDefault="001C40E7" w:rsidP="00650645">
      <w:pPr>
        <w:ind w:left="284" w:hanging="284"/>
        <w:jc w:val="both"/>
        <w:rPr>
          <w:rFonts w:ascii="Arial" w:hAnsi="Arial" w:cs="Arial"/>
        </w:rPr>
      </w:pPr>
      <w:r w:rsidRPr="00815640">
        <w:rPr>
          <w:rFonts w:ascii="Arial" w:hAnsi="Arial" w:cs="Arial"/>
        </w:rPr>
        <w:t>(4) Pomoč se dodeli za naložbe v:</w:t>
      </w:r>
    </w:p>
    <w:p w14:paraId="2EFAAAD6"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turizem na kmetiji;</w:t>
      </w:r>
    </w:p>
    <w:p w14:paraId="61789F0B"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predelavo primarnih kmetijskih proizvodov, zelišč, gob in gozdnih sadežev;</w:t>
      </w:r>
    </w:p>
    <w:p w14:paraId="6B7A57E3"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prodajo pridelkov in izdelkov s kmetij;</w:t>
      </w:r>
    </w:p>
    <w:p w14:paraId="4F8A9913"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dejavnosti, povezane s tradicionalnimi znanji na kmetiji, storitvami oziroma izdelki;</w:t>
      </w:r>
    </w:p>
    <w:p w14:paraId="131F4040"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predelavo in trženje gozdarskih proizvodov;</w:t>
      </w:r>
    </w:p>
    <w:p w14:paraId="30F0A2A1" w14:textId="6F073AAA" w:rsidR="001C40E7"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kletarsko opremo.</w:t>
      </w:r>
    </w:p>
    <w:p w14:paraId="036281B4" w14:textId="77777777" w:rsidR="00655988" w:rsidRPr="00815640" w:rsidRDefault="00655988" w:rsidP="00650645">
      <w:pPr>
        <w:pStyle w:val="Odstavekseznama"/>
        <w:ind w:left="284" w:hanging="284"/>
        <w:contextualSpacing w:val="0"/>
        <w:jc w:val="both"/>
        <w:rPr>
          <w:rFonts w:ascii="Arial" w:hAnsi="Arial" w:cs="Arial"/>
        </w:rPr>
      </w:pPr>
    </w:p>
    <w:p w14:paraId="1A9BC9FD" w14:textId="4E6C3F54" w:rsidR="001C40E7" w:rsidRPr="00815640" w:rsidRDefault="001C40E7" w:rsidP="00650645">
      <w:pPr>
        <w:ind w:left="284" w:hanging="284"/>
        <w:jc w:val="both"/>
        <w:rPr>
          <w:rFonts w:ascii="Arial" w:hAnsi="Arial" w:cs="Arial"/>
        </w:rPr>
      </w:pPr>
      <w:r w:rsidRPr="00815640">
        <w:rPr>
          <w:rFonts w:ascii="Arial" w:hAnsi="Arial" w:cs="Arial"/>
        </w:rPr>
        <w:t xml:space="preserve">(5) </w:t>
      </w:r>
      <w:r w:rsidR="00785968" w:rsidRPr="00815640">
        <w:rPr>
          <w:rFonts w:ascii="Arial" w:hAnsi="Arial" w:cs="Arial"/>
        </w:rPr>
        <w:t xml:space="preserve">Upravičenci do </w:t>
      </w:r>
      <w:r w:rsidRPr="00815640">
        <w:rPr>
          <w:rFonts w:ascii="Arial" w:hAnsi="Arial" w:cs="Arial"/>
        </w:rPr>
        <w:t>pomoči so:</w:t>
      </w:r>
    </w:p>
    <w:p w14:paraId="65A0BE08" w14:textId="09C78A43" w:rsidR="001C40E7" w:rsidRPr="00815640" w:rsidRDefault="00976AD2" w:rsidP="00650645">
      <w:pPr>
        <w:pStyle w:val="Odstavekseznama"/>
        <w:numPr>
          <w:ilvl w:val="0"/>
          <w:numId w:val="14"/>
        </w:numPr>
        <w:ind w:left="284" w:hanging="284"/>
        <w:contextualSpacing w:val="0"/>
        <w:jc w:val="both"/>
        <w:rPr>
          <w:rFonts w:ascii="Arial" w:hAnsi="Arial" w:cs="Arial"/>
        </w:rPr>
      </w:pPr>
      <w:r>
        <w:rPr>
          <w:rFonts w:ascii="Arial" w:hAnsi="Arial" w:cs="Arial"/>
        </w:rPr>
        <w:t xml:space="preserve">kmetijska gospodarstva, ki so </w:t>
      </w:r>
      <w:proofErr w:type="spellStart"/>
      <w:r>
        <w:rPr>
          <w:rFonts w:ascii="Arial" w:hAnsi="Arial" w:cs="Arial"/>
        </w:rPr>
        <w:t>mikro</w:t>
      </w:r>
      <w:proofErr w:type="spellEnd"/>
      <w:r>
        <w:rPr>
          <w:rFonts w:ascii="Arial" w:hAnsi="Arial" w:cs="Arial"/>
        </w:rPr>
        <w:t xml:space="preserve"> in mala podjetja, </w:t>
      </w:r>
      <w:r w:rsidR="001C40E7" w:rsidRPr="00815640">
        <w:rPr>
          <w:rFonts w:ascii="Arial" w:hAnsi="Arial" w:cs="Arial"/>
        </w:rPr>
        <w:t xml:space="preserve">so registrirana za dejavnosti predelave in trženje oziroma nekmetijske dejavnosti, </w:t>
      </w:r>
      <w:r>
        <w:rPr>
          <w:rFonts w:ascii="Arial" w:hAnsi="Arial" w:cs="Arial"/>
        </w:rPr>
        <w:t xml:space="preserve">vpisana v register kmetijskih gospodarstev, </w:t>
      </w:r>
      <w:r w:rsidR="001C40E7" w:rsidRPr="00815640">
        <w:rPr>
          <w:rFonts w:ascii="Arial" w:hAnsi="Arial" w:cs="Arial"/>
        </w:rPr>
        <w:t>izvajajo dejavnost in naložbo na območju občine in imajo v lasti oziroma v zakupu najmanj 1,0 ha primerljivih kmetijskih zemljišč v uporabi;</w:t>
      </w:r>
    </w:p>
    <w:p w14:paraId="62A731EA" w14:textId="470FEDFA" w:rsidR="001C40E7" w:rsidRDefault="001C40E7" w:rsidP="00650645">
      <w:pPr>
        <w:pStyle w:val="Odstavekseznama"/>
        <w:numPr>
          <w:ilvl w:val="0"/>
          <w:numId w:val="14"/>
        </w:numPr>
        <w:ind w:left="284" w:hanging="284"/>
        <w:contextualSpacing w:val="0"/>
        <w:jc w:val="both"/>
        <w:rPr>
          <w:rFonts w:ascii="Arial" w:hAnsi="Arial" w:cs="Arial"/>
        </w:rPr>
      </w:pPr>
      <w:proofErr w:type="spellStart"/>
      <w:r w:rsidRPr="00815640">
        <w:rPr>
          <w:rFonts w:ascii="Arial" w:hAnsi="Arial" w:cs="Arial"/>
        </w:rPr>
        <w:t>mikro</w:t>
      </w:r>
      <w:proofErr w:type="spellEnd"/>
      <w:r w:rsidRPr="00815640">
        <w:rPr>
          <w:rFonts w:ascii="Arial" w:hAnsi="Arial" w:cs="Arial"/>
        </w:rPr>
        <w:t xml:space="preserve"> </w:t>
      </w:r>
      <w:r w:rsidR="003A1F68" w:rsidRPr="00815640">
        <w:rPr>
          <w:rFonts w:ascii="Arial" w:hAnsi="Arial" w:cs="Arial"/>
        </w:rPr>
        <w:t>podjetj</w:t>
      </w:r>
      <w:r w:rsidR="003A1F68">
        <w:rPr>
          <w:rFonts w:ascii="Arial" w:hAnsi="Arial" w:cs="Arial"/>
        </w:rPr>
        <w:t>a</w:t>
      </w:r>
      <w:r w:rsidRPr="00815640">
        <w:rPr>
          <w:rFonts w:ascii="Arial" w:hAnsi="Arial" w:cs="Arial"/>
        </w:rPr>
        <w:t>, ki se ukvarjajo s pridelavo vina in imajo lasti ali zakupu najmanj 0,5 ha površin za pridelavo vina (GERK 1211) in potrdilo o vpisu v register obratov nosilca živilske dejavnosti pri Upravi za varno hrano, veterinarstvo in varstvo rastlin.</w:t>
      </w:r>
    </w:p>
    <w:p w14:paraId="7D1B9F60" w14:textId="77777777" w:rsidR="00655988" w:rsidRPr="00815640" w:rsidRDefault="00655988" w:rsidP="00650645">
      <w:pPr>
        <w:pStyle w:val="Odstavekseznama"/>
        <w:ind w:left="284" w:hanging="284"/>
        <w:contextualSpacing w:val="0"/>
        <w:jc w:val="both"/>
        <w:rPr>
          <w:rFonts w:ascii="Arial" w:hAnsi="Arial" w:cs="Arial"/>
        </w:rPr>
      </w:pPr>
    </w:p>
    <w:p w14:paraId="4332C542" w14:textId="77777777" w:rsidR="001C40E7" w:rsidRPr="00815640" w:rsidRDefault="001C40E7" w:rsidP="00650645">
      <w:pPr>
        <w:ind w:left="284" w:hanging="284"/>
        <w:jc w:val="both"/>
        <w:rPr>
          <w:rFonts w:ascii="Arial" w:hAnsi="Arial" w:cs="Arial"/>
        </w:rPr>
      </w:pPr>
      <w:r w:rsidRPr="00815640">
        <w:rPr>
          <w:rFonts w:ascii="Arial" w:hAnsi="Arial" w:cs="Arial"/>
        </w:rPr>
        <w:t>(6) Pogoji za pridobitev sredstev:</w:t>
      </w:r>
    </w:p>
    <w:p w14:paraId="0DC65A5C"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 xml:space="preserve">dovoljenje za opravljanje dopolnilne dejavnosti na kmetijskem gospodarstvu, razen za vinarje, ki predložijo potrdilo o vpisu v register obratov nosilca živilske dejavnosti pri Upravi za varno hrano, veterinarstvo in varstvo rastlin; </w:t>
      </w:r>
    </w:p>
    <w:p w14:paraId="0D8525AF"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dejavnost se mora izvajati še vsaj 5 let po zaključeni naložbi;</w:t>
      </w:r>
    </w:p>
    <w:p w14:paraId="48036F22" w14:textId="77777777" w:rsidR="001C40E7" w:rsidRPr="00815640"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rPr>
        <w:t>predložitev ustreznega dovoljenja za izvedbo investicije, če je s predpisi s področja gradnje objektov to potrebno, oziroma druga ustrezna dokumentacija;</w:t>
      </w:r>
    </w:p>
    <w:p w14:paraId="46CB4CE8" w14:textId="2846B338" w:rsidR="001C40E7" w:rsidRDefault="00A82B82" w:rsidP="00650645">
      <w:pPr>
        <w:pStyle w:val="Odstavekseznama"/>
        <w:numPr>
          <w:ilvl w:val="0"/>
          <w:numId w:val="14"/>
        </w:numPr>
        <w:ind w:left="284" w:hanging="284"/>
        <w:contextualSpacing w:val="0"/>
        <w:jc w:val="both"/>
        <w:rPr>
          <w:rFonts w:ascii="Arial" w:hAnsi="Arial" w:cs="Arial"/>
        </w:rPr>
      </w:pPr>
      <w:r>
        <w:rPr>
          <w:rFonts w:ascii="Arial" w:hAnsi="Arial" w:cs="Arial"/>
        </w:rPr>
        <w:t xml:space="preserve">predložitev </w:t>
      </w:r>
      <w:r w:rsidR="001C40E7" w:rsidRPr="00815640">
        <w:rPr>
          <w:rFonts w:ascii="Arial" w:hAnsi="Arial" w:cs="Arial"/>
        </w:rPr>
        <w:t>projektn</w:t>
      </w:r>
      <w:r>
        <w:rPr>
          <w:rFonts w:ascii="Arial" w:hAnsi="Arial" w:cs="Arial"/>
        </w:rPr>
        <w:t>e</w:t>
      </w:r>
      <w:r w:rsidR="001C40E7" w:rsidRPr="00815640">
        <w:rPr>
          <w:rFonts w:ascii="Arial" w:hAnsi="Arial" w:cs="Arial"/>
        </w:rPr>
        <w:t xml:space="preserve"> dokumentacij</w:t>
      </w:r>
      <w:r>
        <w:rPr>
          <w:rFonts w:ascii="Arial" w:hAnsi="Arial" w:cs="Arial"/>
        </w:rPr>
        <w:t>e</w:t>
      </w:r>
      <w:r w:rsidR="001C40E7" w:rsidRPr="00815640">
        <w:rPr>
          <w:rFonts w:ascii="Arial" w:hAnsi="Arial" w:cs="Arial"/>
        </w:rPr>
        <w:t xml:space="preserve"> za izvedbo naložbe ter dokazila o teh stroških, kadar so </w:t>
      </w:r>
      <w:r>
        <w:rPr>
          <w:rFonts w:ascii="Arial" w:hAnsi="Arial" w:cs="Arial"/>
        </w:rPr>
        <w:t xml:space="preserve">prejemniki </w:t>
      </w:r>
      <w:r w:rsidR="001C40E7" w:rsidRPr="00815640">
        <w:rPr>
          <w:rFonts w:ascii="Arial" w:hAnsi="Arial" w:cs="Arial"/>
        </w:rPr>
        <w:t>upravičeni do sofinanciranja;</w:t>
      </w:r>
    </w:p>
    <w:p w14:paraId="3B564615" w14:textId="6823581B" w:rsidR="002D3919" w:rsidRPr="00815640" w:rsidRDefault="002D3919" w:rsidP="00650645">
      <w:pPr>
        <w:pStyle w:val="Odstavekseznama"/>
        <w:numPr>
          <w:ilvl w:val="0"/>
          <w:numId w:val="14"/>
        </w:numPr>
        <w:ind w:left="284" w:hanging="284"/>
        <w:contextualSpacing w:val="0"/>
        <w:jc w:val="both"/>
        <w:rPr>
          <w:rFonts w:ascii="Arial" w:hAnsi="Arial" w:cs="Arial"/>
        </w:rPr>
      </w:pPr>
      <w:r>
        <w:rPr>
          <w:rFonts w:ascii="Arial" w:hAnsi="Arial" w:cs="Arial"/>
        </w:rPr>
        <w:t>predložitev dokazila o registraciji dejavnosti;</w:t>
      </w:r>
    </w:p>
    <w:p w14:paraId="00524D28" w14:textId="3A4E0009" w:rsidR="001C40E7" w:rsidRPr="00815640" w:rsidRDefault="00655988" w:rsidP="00650645">
      <w:pPr>
        <w:pStyle w:val="Odstavekseznama"/>
        <w:numPr>
          <w:ilvl w:val="0"/>
          <w:numId w:val="14"/>
        </w:numPr>
        <w:ind w:left="284" w:hanging="284"/>
        <w:contextualSpacing w:val="0"/>
        <w:jc w:val="both"/>
        <w:rPr>
          <w:rFonts w:ascii="Arial" w:hAnsi="Arial" w:cs="Arial"/>
        </w:rPr>
      </w:pPr>
      <w:r>
        <w:rPr>
          <w:rFonts w:ascii="Arial" w:hAnsi="Arial" w:cs="Arial"/>
        </w:rPr>
        <w:t>predračun ali račun stroškov za nove naložbe</w:t>
      </w:r>
      <w:r w:rsidR="001C40E7" w:rsidRPr="00815640">
        <w:rPr>
          <w:rFonts w:ascii="Arial" w:hAnsi="Arial" w:cs="Arial"/>
        </w:rPr>
        <w:t>;</w:t>
      </w:r>
    </w:p>
    <w:p w14:paraId="66A5DE04" w14:textId="403D71A9" w:rsidR="003114F9" w:rsidRDefault="001C40E7" w:rsidP="00650645">
      <w:pPr>
        <w:pStyle w:val="Odstavekseznama"/>
        <w:numPr>
          <w:ilvl w:val="0"/>
          <w:numId w:val="14"/>
        </w:numPr>
        <w:ind w:left="284" w:hanging="284"/>
        <w:contextualSpacing w:val="0"/>
        <w:jc w:val="both"/>
        <w:rPr>
          <w:rFonts w:ascii="Arial" w:hAnsi="Arial" w:cs="Arial"/>
        </w:rPr>
      </w:pPr>
      <w:r w:rsidRPr="00815640">
        <w:rPr>
          <w:rFonts w:ascii="Arial" w:hAnsi="Arial" w:cs="Arial"/>
          <w:bCs/>
        </w:rPr>
        <w:t>predložitev oddane zbirne vloge v tekočem oziroma preteklem letu, če rok za oddajo zbirne vloge v tekočem letu še ni poteke</w:t>
      </w:r>
      <w:r w:rsidR="003114F9">
        <w:rPr>
          <w:rFonts w:ascii="Arial" w:hAnsi="Arial" w:cs="Arial"/>
        </w:rPr>
        <w:t>l.</w:t>
      </w:r>
    </w:p>
    <w:p w14:paraId="77BF14F5" w14:textId="77777777" w:rsidR="00655988" w:rsidRPr="00815640" w:rsidRDefault="00655988" w:rsidP="00650645">
      <w:pPr>
        <w:pStyle w:val="Odstavekseznama"/>
        <w:ind w:left="284" w:hanging="284"/>
        <w:contextualSpacing w:val="0"/>
        <w:jc w:val="both"/>
        <w:rPr>
          <w:rFonts w:ascii="Arial" w:hAnsi="Arial" w:cs="Arial"/>
        </w:rPr>
      </w:pPr>
    </w:p>
    <w:p w14:paraId="3675382C" w14:textId="6327EA35" w:rsidR="001C40E7" w:rsidRDefault="001C40E7" w:rsidP="00650645">
      <w:pPr>
        <w:ind w:left="284" w:hanging="284"/>
        <w:jc w:val="both"/>
        <w:rPr>
          <w:rFonts w:ascii="Arial" w:hAnsi="Arial" w:cs="Arial"/>
        </w:rPr>
      </w:pPr>
      <w:r w:rsidRPr="00815640">
        <w:rPr>
          <w:rFonts w:ascii="Arial" w:hAnsi="Arial" w:cs="Arial"/>
        </w:rPr>
        <w:t>(7) Intenzivnost pomoči znaša do 50 % upravičenih stroškov neto vrednosti naložbe.</w:t>
      </w:r>
    </w:p>
    <w:p w14:paraId="0D50EBAB" w14:textId="77777777" w:rsidR="009D197C" w:rsidRPr="00815640" w:rsidRDefault="009D197C" w:rsidP="00650645">
      <w:pPr>
        <w:ind w:left="284" w:hanging="284"/>
        <w:jc w:val="both"/>
        <w:rPr>
          <w:rFonts w:ascii="Arial" w:hAnsi="Arial" w:cs="Arial"/>
        </w:rPr>
      </w:pPr>
    </w:p>
    <w:p w14:paraId="49F8B1C5" w14:textId="6B40140B" w:rsidR="001C40E7" w:rsidRDefault="001C40E7" w:rsidP="006C23AD">
      <w:pPr>
        <w:jc w:val="both"/>
        <w:rPr>
          <w:rFonts w:ascii="Arial" w:hAnsi="Arial" w:cs="Arial"/>
        </w:rPr>
      </w:pPr>
      <w:r w:rsidRPr="00815640">
        <w:rPr>
          <w:rFonts w:ascii="Arial" w:hAnsi="Arial" w:cs="Arial"/>
        </w:rPr>
        <w:t xml:space="preserve">(8) Ne glede na določilo iz sedmega odstavka se pomoč ustrezno zniža, če bi z odobreno pomočjo presegli skupni znesek </w:t>
      </w:r>
      <w:r w:rsidRPr="00815640">
        <w:rPr>
          <w:rFonts w:ascii="Arial" w:hAnsi="Arial" w:cs="Arial"/>
          <w:i/>
        </w:rPr>
        <w:t xml:space="preserve">de </w:t>
      </w:r>
      <w:proofErr w:type="spellStart"/>
      <w:r w:rsidRPr="00815640">
        <w:rPr>
          <w:rFonts w:ascii="Arial" w:hAnsi="Arial" w:cs="Arial"/>
          <w:i/>
        </w:rPr>
        <w:t>minimis</w:t>
      </w:r>
      <w:proofErr w:type="spellEnd"/>
      <w:r w:rsidRPr="00815640">
        <w:rPr>
          <w:rFonts w:ascii="Arial" w:hAnsi="Arial" w:cs="Arial"/>
        </w:rPr>
        <w:t xml:space="preserve"> pomoči iz</w:t>
      </w:r>
      <w:r w:rsidR="008E591C" w:rsidRPr="00815640">
        <w:rPr>
          <w:rFonts w:ascii="Arial" w:hAnsi="Arial" w:cs="Arial"/>
        </w:rPr>
        <w:t xml:space="preserve"> šestega odstavka 20. člena</w:t>
      </w:r>
      <w:r w:rsidRPr="00815640">
        <w:rPr>
          <w:rFonts w:ascii="Arial" w:hAnsi="Arial" w:cs="Arial"/>
        </w:rPr>
        <w:t xml:space="preserve"> pravilnika.</w:t>
      </w:r>
    </w:p>
    <w:p w14:paraId="144DCE8E" w14:textId="77777777" w:rsidR="00655988" w:rsidRPr="00815640" w:rsidRDefault="00655988" w:rsidP="00650645">
      <w:pPr>
        <w:ind w:left="284" w:hanging="284"/>
        <w:jc w:val="both"/>
        <w:rPr>
          <w:rFonts w:ascii="Arial" w:hAnsi="Arial" w:cs="Arial"/>
        </w:rPr>
      </w:pPr>
    </w:p>
    <w:p w14:paraId="466AAF74" w14:textId="6F8D4CD1" w:rsidR="001C40E7" w:rsidRDefault="001C40E7" w:rsidP="00650645">
      <w:pPr>
        <w:ind w:left="284" w:hanging="284"/>
        <w:jc w:val="both"/>
        <w:rPr>
          <w:rFonts w:ascii="Arial" w:hAnsi="Arial" w:cs="Arial"/>
        </w:rPr>
      </w:pPr>
      <w:r w:rsidRPr="00815640">
        <w:rPr>
          <w:rFonts w:ascii="Arial" w:hAnsi="Arial" w:cs="Arial"/>
        </w:rPr>
        <w:t xml:space="preserve">(9) Skupni znesek dodeljene pomoči znaša največ 10.000 EUR na podjetje na leto. </w:t>
      </w:r>
    </w:p>
    <w:p w14:paraId="1AC8D328" w14:textId="77777777" w:rsidR="00655988" w:rsidRPr="00815640" w:rsidRDefault="00655988" w:rsidP="00650645">
      <w:pPr>
        <w:ind w:left="284" w:hanging="284"/>
        <w:jc w:val="both"/>
        <w:rPr>
          <w:rFonts w:ascii="Arial" w:hAnsi="Arial" w:cs="Arial"/>
        </w:rPr>
      </w:pPr>
    </w:p>
    <w:p w14:paraId="42B3691D" w14:textId="54AF2E99" w:rsidR="00A52154" w:rsidRDefault="00A52154" w:rsidP="006C23AD">
      <w:pPr>
        <w:jc w:val="both"/>
        <w:rPr>
          <w:rFonts w:ascii="Arial" w:hAnsi="Arial" w:cs="Arial"/>
        </w:rPr>
      </w:pPr>
      <w:r w:rsidRPr="00815640">
        <w:rPr>
          <w:rFonts w:ascii="Arial" w:hAnsi="Arial" w:cs="Arial"/>
        </w:rPr>
        <w:t>(10) Vlogo za pomoč v okviru tega ukrepa predloži nosilec kmetijskega gospodarstva ali pooblaščenec.</w:t>
      </w:r>
    </w:p>
    <w:p w14:paraId="5F9B7A59" w14:textId="77777777" w:rsidR="00655988" w:rsidRPr="00815640" w:rsidRDefault="00655988" w:rsidP="00650645">
      <w:pPr>
        <w:ind w:left="284" w:hanging="284"/>
        <w:jc w:val="both"/>
        <w:rPr>
          <w:rFonts w:ascii="Arial" w:hAnsi="Arial" w:cs="Arial"/>
        </w:rPr>
      </w:pPr>
    </w:p>
    <w:p w14:paraId="3BA74610" w14:textId="0DE5D13D" w:rsidR="0048485F" w:rsidRDefault="002047B4" w:rsidP="006C23AD">
      <w:pPr>
        <w:pStyle w:val="p"/>
        <w:tabs>
          <w:tab w:val="left" w:pos="0"/>
        </w:tabs>
        <w:autoSpaceDE w:val="0"/>
        <w:autoSpaceDN w:val="0"/>
        <w:adjustRightInd w:val="0"/>
        <w:spacing w:before="0" w:after="0" w:line="240" w:lineRule="auto"/>
        <w:ind w:left="0" w:right="0" w:firstLine="0"/>
        <w:outlineLvl w:val="0"/>
        <w:rPr>
          <w:color w:val="auto"/>
        </w:rPr>
      </w:pPr>
      <w:r w:rsidRPr="00982A0C">
        <w:rPr>
          <w:color w:val="auto"/>
        </w:rPr>
        <w:t>(</w:t>
      </w:r>
      <w:r w:rsidR="00AB3756" w:rsidRPr="00982A0C">
        <w:rPr>
          <w:color w:val="auto"/>
        </w:rPr>
        <w:t>1</w:t>
      </w:r>
      <w:r w:rsidR="00650645" w:rsidRPr="00982A0C">
        <w:rPr>
          <w:color w:val="auto"/>
        </w:rPr>
        <w:t>1</w:t>
      </w:r>
      <w:r w:rsidRPr="00982A0C">
        <w:rPr>
          <w:color w:val="auto"/>
        </w:rPr>
        <w:t xml:space="preserve">) </w:t>
      </w:r>
      <w:r w:rsidR="00C941A2" w:rsidRPr="00982A0C">
        <w:rPr>
          <w:color w:val="auto"/>
        </w:rPr>
        <w:t xml:space="preserve">Merila in točkovanje so sestavni del </w:t>
      </w:r>
      <w:r w:rsidR="009D197C" w:rsidRPr="00982A0C">
        <w:rPr>
          <w:color w:val="auto"/>
        </w:rPr>
        <w:t>razpisne dokumentacije</w:t>
      </w:r>
      <w:r w:rsidR="00C941A2" w:rsidRPr="00982A0C">
        <w:rPr>
          <w:color w:val="auto"/>
        </w:rPr>
        <w:t xml:space="preserve">. </w:t>
      </w:r>
      <w:r w:rsidR="00E918F1">
        <w:rPr>
          <w:color w:val="auto"/>
        </w:rPr>
        <w:t xml:space="preserve">Dovoljenje za opravljanje dopolnilne dejavnosti na kmetijskem gospodarstvu priložijo vlagatelji, ki vlagajo v opremo, novo tehnologijo ali rekonstrukcijo objekta. </w:t>
      </w:r>
      <w:r w:rsidR="005B1127" w:rsidRPr="00982A0C">
        <w:rPr>
          <w:color w:val="auto"/>
        </w:rPr>
        <w:t>Račun</w:t>
      </w:r>
      <w:r w:rsidR="00556FE4" w:rsidRPr="00982A0C">
        <w:rPr>
          <w:color w:val="auto"/>
        </w:rPr>
        <w:t xml:space="preserve"> mora biti izdan</w:t>
      </w:r>
      <w:r w:rsidR="005B1127" w:rsidRPr="00982A0C">
        <w:rPr>
          <w:color w:val="auto"/>
        </w:rPr>
        <w:t xml:space="preserve"> za isti </w:t>
      </w:r>
      <w:r w:rsidR="005B1127" w:rsidRPr="00815640">
        <w:rPr>
          <w:color w:val="auto"/>
        </w:rPr>
        <w:t>namen in plačan. V primeru, da višina zneska računa za izvedeno investicijo odstopa navzdol od višine predračuna</w:t>
      </w:r>
      <w:r w:rsidR="003A1F68">
        <w:rPr>
          <w:color w:val="auto"/>
        </w:rPr>
        <w:t>,</w:t>
      </w:r>
      <w:r w:rsidR="005B1127" w:rsidRPr="00815640">
        <w:rPr>
          <w:color w:val="auto"/>
        </w:rPr>
        <w:t xml:space="preserve"> prijavljenega na </w:t>
      </w:r>
      <w:r w:rsidR="005B1127" w:rsidRPr="00815640">
        <w:rPr>
          <w:color w:val="auto"/>
        </w:rPr>
        <w:lastRenderedPageBreak/>
        <w:t>javni razpis, se kot podlaga za izplačilo upošteva odobren delež sofinanciranja prvega obračuna predračuna.</w:t>
      </w:r>
    </w:p>
    <w:p w14:paraId="7CD33CA9" w14:textId="77777777" w:rsidR="006C23AD" w:rsidRDefault="006C23AD" w:rsidP="006C23AD">
      <w:pPr>
        <w:pStyle w:val="p"/>
        <w:tabs>
          <w:tab w:val="left" w:pos="0"/>
        </w:tabs>
        <w:autoSpaceDE w:val="0"/>
        <w:autoSpaceDN w:val="0"/>
        <w:adjustRightInd w:val="0"/>
        <w:spacing w:before="0" w:after="0" w:line="240" w:lineRule="auto"/>
        <w:ind w:left="0" w:right="0" w:firstLine="0"/>
        <w:outlineLvl w:val="0"/>
      </w:pPr>
    </w:p>
    <w:p w14:paraId="29600EF1" w14:textId="1B9249D2" w:rsidR="002047B4" w:rsidRDefault="0048485F" w:rsidP="006C23AD">
      <w:pPr>
        <w:pStyle w:val="p"/>
        <w:tabs>
          <w:tab w:val="left" w:pos="0"/>
        </w:tabs>
        <w:autoSpaceDE w:val="0"/>
        <w:autoSpaceDN w:val="0"/>
        <w:adjustRightInd w:val="0"/>
        <w:spacing w:before="0" w:after="0" w:line="240" w:lineRule="auto"/>
        <w:ind w:left="0" w:right="0" w:firstLine="0"/>
        <w:outlineLvl w:val="0"/>
      </w:pPr>
      <w:r>
        <w:t>U</w:t>
      </w:r>
      <w:r w:rsidR="002047B4" w:rsidRPr="00815640">
        <w:t xml:space="preserve">poštevane </w:t>
      </w:r>
      <w:r w:rsidR="00AA7ABE">
        <w:t xml:space="preserve">bodo </w:t>
      </w:r>
      <w:r w:rsidR="002047B4" w:rsidRPr="00815640">
        <w:t xml:space="preserve">vloge, katerih skupna vrednost vseh prijavljenih investicij na upravičenca, oziroma </w:t>
      </w:r>
      <w:r w:rsidR="002047B4" w:rsidRPr="008914F1">
        <w:t xml:space="preserve">na kmetijsko gospodarstvo bo </w:t>
      </w:r>
      <w:r w:rsidR="00AB3756" w:rsidRPr="008914F1">
        <w:t>najmanj 1.5</w:t>
      </w:r>
      <w:r w:rsidR="00EC05EC" w:rsidRPr="008914F1">
        <w:t>00 EUR</w:t>
      </w:r>
      <w:r w:rsidR="00CD0CCF" w:rsidRPr="008914F1">
        <w:t xml:space="preserve"> neto vrednosti računa</w:t>
      </w:r>
      <w:r w:rsidR="002047B4" w:rsidRPr="008914F1">
        <w:t xml:space="preserve"> </w:t>
      </w:r>
      <w:r w:rsidR="00CD0CCF" w:rsidRPr="008914F1">
        <w:t xml:space="preserve"> in </w:t>
      </w:r>
      <w:r w:rsidR="005B1C81">
        <w:t>največ</w:t>
      </w:r>
      <w:r w:rsidR="00CD0CCF" w:rsidRPr="008914F1">
        <w:t xml:space="preserve"> 1</w:t>
      </w:r>
      <w:r w:rsidR="008914F1" w:rsidRPr="008914F1">
        <w:t>0</w:t>
      </w:r>
      <w:r w:rsidR="00CD0CCF" w:rsidRPr="008914F1">
        <w:t xml:space="preserve">.000 EUR, </w:t>
      </w:r>
      <w:r w:rsidR="002047B4" w:rsidRPr="008914F1">
        <w:t>kar je razvidno iz priloženih računov. Pri izračunu bo upoštevan spodnji in zgornji limit. Skupna vrednost inve</w:t>
      </w:r>
      <w:r w:rsidR="00EC05EC" w:rsidRPr="008914F1">
        <w:t>sticije je lahko tudi višja od 1</w:t>
      </w:r>
      <w:r w:rsidR="008914F1" w:rsidRPr="008914F1">
        <w:t>0</w:t>
      </w:r>
      <w:r w:rsidR="002047B4" w:rsidRPr="008914F1">
        <w:t>.000 EUR brez DDV, vendar se pri izračunu upošteva zgornji limit.</w:t>
      </w:r>
    </w:p>
    <w:p w14:paraId="202B08AC" w14:textId="77777777" w:rsidR="00655988" w:rsidRPr="0048485F" w:rsidRDefault="00655988" w:rsidP="00650645">
      <w:pPr>
        <w:pStyle w:val="p"/>
        <w:tabs>
          <w:tab w:val="left" w:pos="284"/>
        </w:tabs>
        <w:autoSpaceDE w:val="0"/>
        <w:autoSpaceDN w:val="0"/>
        <w:adjustRightInd w:val="0"/>
        <w:spacing w:before="0" w:after="0" w:line="240" w:lineRule="auto"/>
        <w:ind w:left="284" w:right="0" w:hanging="284"/>
        <w:outlineLvl w:val="0"/>
        <w:rPr>
          <w:color w:val="auto"/>
        </w:rPr>
      </w:pPr>
    </w:p>
    <w:p w14:paraId="1575528A" w14:textId="67DC2B74" w:rsidR="00655988" w:rsidRDefault="00AB3756" w:rsidP="00650645">
      <w:pPr>
        <w:ind w:left="284" w:hanging="284"/>
        <w:jc w:val="both"/>
        <w:rPr>
          <w:rFonts w:ascii="Arial" w:hAnsi="Arial" w:cs="Arial"/>
        </w:rPr>
      </w:pPr>
      <w:r w:rsidRPr="00815640">
        <w:rPr>
          <w:rFonts w:ascii="Arial" w:hAnsi="Arial" w:cs="Arial"/>
        </w:rPr>
        <w:t>(1</w:t>
      </w:r>
      <w:r w:rsidR="00650645">
        <w:rPr>
          <w:rFonts w:ascii="Arial" w:hAnsi="Arial" w:cs="Arial"/>
        </w:rPr>
        <w:t>2</w:t>
      </w:r>
      <w:r w:rsidR="002047B4" w:rsidRPr="00815640">
        <w:rPr>
          <w:rFonts w:ascii="Arial" w:hAnsi="Arial" w:cs="Arial"/>
        </w:rPr>
        <w:t xml:space="preserve">) Računi in potrdila o plačilu, v okviru upravičenih stroškov, se nanašajo na datum opravljene </w:t>
      </w:r>
      <w:r w:rsidR="00655988">
        <w:rPr>
          <w:rFonts w:ascii="Arial" w:hAnsi="Arial" w:cs="Arial"/>
        </w:rPr>
        <w:t xml:space="preserve">  </w:t>
      </w:r>
    </w:p>
    <w:p w14:paraId="19EB2BE9" w14:textId="05B176CC" w:rsidR="00785968" w:rsidRPr="00815640" w:rsidRDefault="002047B4" w:rsidP="00650645">
      <w:pPr>
        <w:ind w:left="284" w:hanging="284"/>
        <w:jc w:val="both"/>
        <w:rPr>
          <w:rFonts w:ascii="Arial" w:hAnsi="Arial" w:cs="Arial"/>
        </w:rPr>
      </w:pPr>
      <w:r w:rsidRPr="00815640">
        <w:rPr>
          <w:rFonts w:ascii="Arial" w:hAnsi="Arial" w:cs="Arial"/>
        </w:rPr>
        <w:t xml:space="preserve">storitve, oziroma </w:t>
      </w:r>
      <w:r w:rsidRPr="0002398B">
        <w:rPr>
          <w:rFonts w:ascii="Arial" w:hAnsi="Arial" w:cs="Arial"/>
        </w:rPr>
        <w:t>od 1.1.202</w:t>
      </w:r>
      <w:r w:rsidR="002D3919" w:rsidRPr="0002398B">
        <w:rPr>
          <w:rFonts w:ascii="Arial" w:hAnsi="Arial" w:cs="Arial"/>
        </w:rPr>
        <w:t>5</w:t>
      </w:r>
      <w:r w:rsidR="00D040B7" w:rsidRPr="0002398B">
        <w:rPr>
          <w:rFonts w:ascii="Arial" w:hAnsi="Arial" w:cs="Arial"/>
        </w:rPr>
        <w:t xml:space="preserve"> do vključno 30</w:t>
      </w:r>
      <w:r w:rsidRPr="0002398B">
        <w:rPr>
          <w:rFonts w:ascii="Arial" w:hAnsi="Arial" w:cs="Arial"/>
        </w:rPr>
        <w:t>.10</w:t>
      </w:r>
      <w:r w:rsidR="00C61C76" w:rsidRPr="0002398B">
        <w:rPr>
          <w:rFonts w:ascii="Arial" w:hAnsi="Arial" w:cs="Arial"/>
        </w:rPr>
        <w:t>.202</w:t>
      </w:r>
      <w:r w:rsidR="002D3919" w:rsidRPr="0002398B">
        <w:rPr>
          <w:rFonts w:ascii="Arial" w:hAnsi="Arial" w:cs="Arial"/>
        </w:rPr>
        <w:t>5</w:t>
      </w:r>
      <w:r w:rsidRPr="0002398B">
        <w:rPr>
          <w:rFonts w:ascii="Arial" w:hAnsi="Arial" w:cs="Arial"/>
        </w:rPr>
        <w:t>.</w:t>
      </w:r>
      <w:r w:rsidRPr="00815640">
        <w:rPr>
          <w:rFonts w:ascii="Arial" w:hAnsi="Arial" w:cs="Arial"/>
        </w:rPr>
        <w:t xml:space="preserve"> </w:t>
      </w:r>
    </w:p>
    <w:p w14:paraId="4F651489" w14:textId="77777777" w:rsidR="00655988" w:rsidRDefault="00655988" w:rsidP="00650645">
      <w:pPr>
        <w:ind w:left="284" w:hanging="284"/>
        <w:jc w:val="both"/>
        <w:rPr>
          <w:rFonts w:ascii="Arial" w:hAnsi="Arial" w:cs="Arial"/>
        </w:rPr>
      </w:pPr>
    </w:p>
    <w:p w14:paraId="04D4AF5F" w14:textId="4DBC078B" w:rsidR="007F0235" w:rsidRPr="009918B0" w:rsidRDefault="00650645" w:rsidP="007F0235">
      <w:pPr>
        <w:jc w:val="both"/>
        <w:rPr>
          <w:rFonts w:ascii="Arial" w:hAnsi="Arial" w:cs="Arial"/>
        </w:rPr>
      </w:pPr>
      <w:r w:rsidRPr="00AC486A">
        <w:rPr>
          <w:rFonts w:ascii="Arial" w:hAnsi="Arial" w:cs="Arial"/>
        </w:rPr>
        <w:t xml:space="preserve">(13) </w:t>
      </w:r>
      <w:r w:rsidR="007F0235" w:rsidRPr="005327B5">
        <w:rPr>
          <w:rFonts w:ascii="Arial" w:hAnsi="Arial" w:cs="Arial"/>
        </w:rPr>
        <w:t xml:space="preserve">Sredstva v okviru tega ukrepa se izplačajo na podlagi </w:t>
      </w:r>
      <w:r w:rsidR="007F0235">
        <w:rPr>
          <w:rFonts w:ascii="Arial" w:hAnsi="Arial" w:cs="Arial"/>
        </w:rPr>
        <w:t>e-</w:t>
      </w:r>
      <w:r w:rsidR="007F0235" w:rsidRPr="005327B5">
        <w:rPr>
          <w:rFonts w:ascii="Arial" w:hAnsi="Arial" w:cs="Arial"/>
        </w:rPr>
        <w:t xml:space="preserve">zahtevka. Zahtevek </w:t>
      </w:r>
      <w:r w:rsidR="007F0235">
        <w:rPr>
          <w:rFonts w:ascii="Arial" w:hAnsi="Arial" w:cs="Arial"/>
        </w:rPr>
        <w:t>se pošlje v e</w:t>
      </w:r>
      <w:r w:rsidR="00194515">
        <w:rPr>
          <w:rFonts w:ascii="Arial" w:hAnsi="Arial" w:cs="Arial"/>
        </w:rPr>
        <w:t xml:space="preserve">lektronski </w:t>
      </w:r>
      <w:r w:rsidR="007F0235">
        <w:rPr>
          <w:rFonts w:ascii="Arial" w:hAnsi="Arial" w:cs="Arial"/>
        </w:rPr>
        <w:t xml:space="preserve">obliki do 30.10.2025, priloge pa se pošljejo ali oddajo v fizični obliki na naslov Mestne občine Krško </w:t>
      </w:r>
    </w:p>
    <w:p w14:paraId="2A5A334F" w14:textId="77777777" w:rsidR="007F0235" w:rsidRPr="00AC486A" w:rsidRDefault="007F0235" w:rsidP="0028729A">
      <w:pPr>
        <w:jc w:val="both"/>
        <w:rPr>
          <w:rFonts w:ascii="Arial" w:hAnsi="Arial" w:cs="Arial"/>
        </w:rPr>
      </w:pPr>
    </w:p>
    <w:p w14:paraId="0AE6E52F" w14:textId="396B60D4" w:rsidR="00605100" w:rsidRPr="00815640" w:rsidRDefault="00605100" w:rsidP="00650645">
      <w:pPr>
        <w:ind w:left="284" w:hanging="284"/>
        <w:jc w:val="both"/>
        <w:rPr>
          <w:rFonts w:ascii="Arial" w:hAnsi="Arial" w:cs="Arial"/>
        </w:rPr>
      </w:pPr>
    </w:p>
    <w:p w14:paraId="552A14DB" w14:textId="77777777" w:rsidR="00605100" w:rsidRPr="00815640" w:rsidRDefault="00605100" w:rsidP="00650645">
      <w:pPr>
        <w:jc w:val="both"/>
        <w:rPr>
          <w:rFonts w:ascii="Arial" w:hAnsi="Arial" w:cs="Arial"/>
          <w:b/>
        </w:rPr>
      </w:pPr>
      <w:r w:rsidRPr="00815640">
        <w:rPr>
          <w:rFonts w:ascii="Arial" w:hAnsi="Arial" w:cs="Arial"/>
          <w:b/>
        </w:rPr>
        <w:t xml:space="preserve">UKREP 7: Pomoč za izobraževanje in usposabljanje na področju nekmetijskih dejavnosti na kmetiji ter predelave in trženja </w:t>
      </w:r>
    </w:p>
    <w:p w14:paraId="4A6EF9D0" w14:textId="4039269A" w:rsidR="00605100" w:rsidRPr="00815640" w:rsidRDefault="00605100" w:rsidP="00815640">
      <w:pPr>
        <w:ind w:left="567" w:hanging="357"/>
        <w:jc w:val="both"/>
        <w:rPr>
          <w:rFonts w:ascii="Arial" w:hAnsi="Arial" w:cs="Arial"/>
          <w:b/>
        </w:rPr>
      </w:pPr>
    </w:p>
    <w:p w14:paraId="31A59FD2" w14:textId="612B986C" w:rsidR="00605100" w:rsidRPr="00AC486A" w:rsidRDefault="004801C8" w:rsidP="00650645">
      <w:pPr>
        <w:ind w:left="284" w:hanging="284"/>
        <w:jc w:val="both"/>
        <w:rPr>
          <w:rFonts w:ascii="Arial" w:hAnsi="Arial" w:cs="Arial"/>
          <w:bCs/>
        </w:rPr>
      </w:pPr>
      <w:r w:rsidRPr="00AC486A">
        <w:rPr>
          <w:rFonts w:ascii="Arial" w:hAnsi="Arial" w:cs="Arial"/>
          <w:bCs/>
        </w:rPr>
        <w:t>Skupna v</w:t>
      </w:r>
      <w:r w:rsidR="001E0BE6" w:rsidRPr="00AC486A">
        <w:rPr>
          <w:rFonts w:ascii="Arial" w:hAnsi="Arial" w:cs="Arial"/>
          <w:bCs/>
        </w:rPr>
        <w:t xml:space="preserve">išina razpisanih sredstev je </w:t>
      </w:r>
      <w:r w:rsidR="00A82B82" w:rsidRPr="00AC486A">
        <w:rPr>
          <w:rFonts w:ascii="Arial" w:hAnsi="Arial" w:cs="Arial"/>
          <w:bCs/>
        </w:rPr>
        <w:t>10</w:t>
      </w:r>
      <w:r w:rsidR="00605100" w:rsidRPr="00AC486A">
        <w:rPr>
          <w:rFonts w:ascii="Arial" w:hAnsi="Arial" w:cs="Arial"/>
          <w:bCs/>
        </w:rPr>
        <w:t>.000 EUR. Ukrep se izvede v okviru proračunske vrstice</w:t>
      </w:r>
      <w:r w:rsidR="00645D09" w:rsidRPr="00AC486A">
        <w:rPr>
          <w:rFonts w:ascii="Arial" w:hAnsi="Arial" w:cs="Arial"/>
          <w:bCs/>
        </w:rPr>
        <w:t>:</w:t>
      </w:r>
      <w:r w:rsidR="00605100" w:rsidRPr="00AC486A">
        <w:rPr>
          <w:rFonts w:ascii="Arial" w:hAnsi="Arial" w:cs="Arial"/>
          <w:bCs/>
        </w:rPr>
        <w:t xml:space="preserve"> </w:t>
      </w:r>
    </w:p>
    <w:p w14:paraId="30011805" w14:textId="0D29A94B" w:rsidR="00605100" w:rsidRPr="00B75590" w:rsidRDefault="00F637C0" w:rsidP="00FE1AD9">
      <w:pPr>
        <w:jc w:val="both"/>
        <w:rPr>
          <w:rFonts w:ascii="Arial" w:hAnsi="Arial" w:cs="Arial"/>
          <w:bCs/>
        </w:rPr>
      </w:pPr>
      <w:r w:rsidRPr="00B75590">
        <w:rPr>
          <w:rFonts w:ascii="Arial" w:hAnsi="Arial" w:cs="Arial"/>
          <w:bCs/>
        </w:rPr>
        <w:t>5002 -</w:t>
      </w:r>
      <w:r w:rsidR="002D3919" w:rsidRPr="00B75590">
        <w:rPr>
          <w:rFonts w:ascii="Arial" w:hAnsi="Arial" w:cs="Arial"/>
          <w:bCs/>
        </w:rPr>
        <w:t xml:space="preserve"> 4102 17</w:t>
      </w:r>
      <w:r w:rsidR="00A82B82" w:rsidRPr="00B75590">
        <w:rPr>
          <w:rFonts w:ascii="Arial" w:hAnsi="Arial" w:cs="Arial"/>
          <w:bCs/>
        </w:rPr>
        <w:t xml:space="preserve"> – </w:t>
      </w:r>
      <w:r w:rsidR="00FE1AD9" w:rsidRPr="00B75590">
        <w:rPr>
          <w:rFonts w:ascii="Arial" w:hAnsi="Arial" w:cs="Arial"/>
          <w:bCs/>
        </w:rPr>
        <w:t xml:space="preserve">(NRP OB054-24-0072) </w:t>
      </w:r>
      <w:r w:rsidR="00A82B82" w:rsidRPr="00B75590">
        <w:rPr>
          <w:rFonts w:ascii="Arial" w:hAnsi="Arial" w:cs="Arial"/>
          <w:bCs/>
        </w:rPr>
        <w:t xml:space="preserve">Izobraževanje in dotacije, </w:t>
      </w:r>
      <w:r w:rsidRPr="00B75590">
        <w:rPr>
          <w:rFonts w:ascii="Arial" w:hAnsi="Arial" w:cs="Arial"/>
          <w:bCs/>
        </w:rPr>
        <w:t xml:space="preserve">ki jih organizirajo društva, </w:t>
      </w:r>
      <w:r w:rsidR="00FE1AD9" w:rsidRPr="00B75590">
        <w:rPr>
          <w:rFonts w:ascii="Arial" w:hAnsi="Arial" w:cs="Arial"/>
          <w:bCs/>
        </w:rPr>
        <w:t xml:space="preserve">v višini </w:t>
      </w:r>
      <w:r w:rsidR="00A82B82" w:rsidRPr="00B75590">
        <w:rPr>
          <w:rFonts w:ascii="Arial" w:hAnsi="Arial" w:cs="Arial"/>
          <w:bCs/>
        </w:rPr>
        <w:t>5.000 EUR</w:t>
      </w:r>
      <w:r w:rsidRPr="00B75590">
        <w:rPr>
          <w:rFonts w:ascii="Arial" w:hAnsi="Arial" w:cs="Arial"/>
          <w:bCs/>
        </w:rPr>
        <w:t>;</w:t>
      </w:r>
    </w:p>
    <w:p w14:paraId="6B8AC5D3" w14:textId="6ED02EE6" w:rsidR="00605100" w:rsidRPr="00815640" w:rsidRDefault="00605100" w:rsidP="00556FE4">
      <w:pPr>
        <w:jc w:val="both"/>
        <w:rPr>
          <w:rFonts w:ascii="Arial" w:hAnsi="Arial" w:cs="Arial"/>
          <w:bCs/>
        </w:rPr>
      </w:pPr>
      <w:r w:rsidRPr="00B75590">
        <w:rPr>
          <w:rFonts w:ascii="Arial" w:hAnsi="Arial" w:cs="Arial"/>
          <w:bCs/>
        </w:rPr>
        <w:t xml:space="preserve">5065 </w:t>
      </w:r>
      <w:r w:rsidR="00F637C0" w:rsidRPr="00B75590">
        <w:rPr>
          <w:rFonts w:ascii="Arial" w:hAnsi="Arial" w:cs="Arial"/>
          <w:bCs/>
        </w:rPr>
        <w:softHyphen/>
        <w:t>-</w:t>
      </w:r>
      <w:r w:rsidRPr="00B75590">
        <w:rPr>
          <w:rFonts w:ascii="Arial" w:hAnsi="Arial" w:cs="Arial"/>
          <w:bCs/>
        </w:rPr>
        <w:t xml:space="preserve"> 4102 99 </w:t>
      </w:r>
      <w:r w:rsidR="00F637C0" w:rsidRPr="00B75590">
        <w:rPr>
          <w:rFonts w:ascii="Arial" w:hAnsi="Arial" w:cs="Arial"/>
          <w:bCs/>
        </w:rPr>
        <w:t>–</w:t>
      </w:r>
      <w:r w:rsidRPr="00B75590">
        <w:rPr>
          <w:rFonts w:ascii="Arial" w:hAnsi="Arial" w:cs="Arial"/>
          <w:bCs/>
        </w:rPr>
        <w:t xml:space="preserve"> </w:t>
      </w:r>
      <w:r w:rsidR="00F637C0" w:rsidRPr="00B75590">
        <w:rPr>
          <w:rFonts w:ascii="Arial" w:hAnsi="Arial" w:cs="Arial"/>
          <w:bCs/>
        </w:rPr>
        <w:t>(NRP OB054-24-0070) Izobraževanje in pridobivanje novih kompetenc za potrebe DDK, ki jih organizirajo ustrezne organizacije</w:t>
      </w:r>
      <w:r w:rsidRPr="00B75590">
        <w:rPr>
          <w:rFonts w:ascii="Arial" w:hAnsi="Arial" w:cs="Arial"/>
          <w:bCs/>
        </w:rPr>
        <w:t>, v višini 5.000</w:t>
      </w:r>
      <w:r w:rsidR="001E0BE6" w:rsidRPr="00B75590">
        <w:rPr>
          <w:rFonts w:ascii="Arial" w:hAnsi="Arial" w:cs="Arial"/>
          <w:bCs/>
        </w:rPr>
        <w:t xml:space="preserve"> EUR</w:t>
      </w:r>
      <w:r w:rsidR="00F637C0" w:rsidRPr="00B75590">
        <w:rPr>
          <w:rFonts w:ascii="Arial" w:hAnsi="Arial" w:cs="Arial"/>
          <w:bCs/>
        </w:rPr>
        <w:t>.</w:t>
      </w:r>
    </w:p>
    <w:p w14:paraId="60817646" w14:textId="77777777" w:rsidR="00605100" w:rsidRPr="00815640" w:rsidRDefault="00605100" w:rsidP="00650645">
      <w:pPr>
        <w:ind w:left="284" w:hanging="284"/>
        <w:jc w:val="both"/>
        <w:rPr>
          <w:rFonts w:ascii="Arial" w:hAnsi="Arial" w:cs="Arial"/>
          <w:b/>
        </w:rPr>
      </w:pPr>
    </w:p>
    <w:p w14:paraId="1E727BC1" w14:textId="49296E28" w:rsidR="00605100" w:rsidRPr="00A82B82" w:rsidRDefault="009C4178" w:rsidP="009C4178">
      <w:pPr>
        <w:pStyle w:val="Odstavekseznama"/>
        <w:ind w:left="0"/>
        <w:jc w:val="both"/>
        <w:rPr>
          <w:rFonts w:ascii="Arial" w:hAnsi="Arial" w:cs="Arial"/>
          <w:shd w:val="clear" w:color="auto" w:fill="FFFFFF"/>
        </w:rPr>
      </w:pPr>
      <w:r>
        <w:rPr>
          <w:rFonts w:ascii="Arial" w:hAnsi="Arial" w:cs="Arial"/>
          <w:shd w:val="clear" w:color="auto" w:fill="FFFFFF"/>
        </w:rPr>
        <w:t xml:space="preserve">(1) </w:t>
      </w:r>
      <w:r w:rsidR="00605100" w:rsidRPr="00A82B82">
        <w:rPr>
          <w:rFonts w:ascii="Arial" w:hAnsi="Arial" w:cs="Arial"/>
          <w:shd w:val="clear" w:color="auto" w:fill="FFFFFF"/>
        </w:rPr>
        <w:t>Cilj pomoči je doseganje višje ravni strokovne izobraženosti in usposobljenosti kmetov in njihovih družinskih članov s področja nekmetijskih dejavnosti na kmetiji ter predelave in trženja kmetijskih proizvodov, ki niso proizvodi</w:t>
      </w:r>
      <w:r w:rsidR="0078590D">
        <w:rPr>
          <w:rFonts w:ascii="Arial" w:hAnsi="Arial" w:cs="Arial"/>
          <w:shd w:val="clear" w:color="auto" w:fill="FFFFFF"/>
        </w:rPr>
        <w:t xml:space="preserve"> primarne kmetijske proizvodnje in možnosti koriščenja storitev </w:t>
      </w:r>
      <w:r w:rsidR="003A1F68">
        <w:rPr>
          <w:rFonts w:ascii="Arial" w:hAnsi="Arial" w:cs="Arial"/>
          <w:shd w:val="clear" w:color="auto" w:fill="FFFFFF"/>
        </w:rPr>
        <w:t>svetovanj</w:t>
      </w:r>
      <w:r w:rsidR="0078590D">
        <w:rPr>
          <w:rFonts w:ascii="Arial" w:hAnsi="Arial" w:cs="Arial"/>
          <w:shd w:val="clear" w:color="auto" w:fill="FFFFFF"/>
        </w:rPr>
        <w:t>.</w:t>
      </w:r>
    </w:p>
    <w:p w14:paraId="0E3BEB36" w14:textId="77777777" w:rsidR="00A82B82" w:rsidRPr="00A82B82" w:rsidRDefault="00A82B82" w:rsidP="00650645">
      <w:pPr>
        <w:pStyle w:val="Odstavekseznama"/>
        <w:ind w:left="284" w:hanging="284"/>
        <w:jc w:val="both"/>
        <w:rPr>
          <w:rFonts w:ascii="Arial" w:hAnsi="Arial" w:cs="Arial"/>
        </w:rPr>
      </w:pPr>
    </w:p>
    <w:p w14:paraId="290250C3" w14:textId="77777777" w:rsidR="00605100" w:rsidRPr="00815640" w:rsidRDefault="00605100" w:rsidP="00650645">
      <w:pPr>
        <w:ind w:left="284" w:hanging="284"/>
        <w:jc w:val="both"/>
        <w:rPr>
          <w:rFonts w:ascii="Arial" w:hAnsi="Arial" w:cs="Arial"/>
        </w:rPr>
      </w:pPr>
      <w:r w:rsidRPr="00815640">
        <w:rPr>
          <w:rFonts w:ascii="Arial" w:hAnsi="Arial" w:cs="Arial"/>
        </w:rPr>
        <w:t>(2) Upravičeni stroški so:</w:t>
      </w:r>
    </w:p>
    <w:p w14:paraId="58E124C7" w14:textId="52064E8A" w:rsidR="00605100" w:rsidRPr="00815640" w:rsidRDefault="00605100" w:rsidP="00650645">
      <w:pPr>
        <w:pStyle w:val="Odstavekseznama"/>
        <w:numPr>
          <w:ilvl w:val="0"/>
          <w:numId w:val="28"/>
        </w:numPr>
        <w:ind w:left="284" w:hanging="284"/>
        <w:contextualSpacing w:val="0"/>
        <w:jc w:val="both"/>
        <w:rPr>
          <w:rFonts w:ascii="Arial" w:hAnsi="Arial" w:cs="Arial"/>
        </w:rPr>
      </w:pPr>
      <w:r w:rsidRPr="00815640">
        <w:rPr>
          <w:rFonts w:ascii="Arial" w:hAnsi="Arial" w:cs="Arial"/>
        </w:rPr>
        <w:t>stroški kotizacije in šolnin za tečaje, seminarje, predavanja in strokovne ekskurzije</w:t>
      </w:r>
      <w:r w:rsidR="003A1F68">
        <w:rPr>
          <w:rFonts w:ascii="Arial" w:hAnsi="Arial" w:cs="Arial"/>
        </w:rPr>
        <w:t>,</w:t>
      </w:r>
      <w:r w:rsidRPr="00815640">
        <w:rPr>
          <w:rFonts w:ascii="Arial" w:hAnsi="Arial" w:cs="Arial"/>
        </w:rPr>
        <w:t xml:space="preserve"> povezane z nekmetijskimi dejavnostmi ter predelavo in trženjem kmetijskih proizvodov;</w:t>
      </w:r>
    </w:p>
    <w:p w14:paraId="504CBB43" w14:textId="77777777" w:rsidR="00605100" w:rsidRPr="00815640" w:rsidRDefault="00605100" w:rsidP="00650645">
      <w:pPr>
        <w:pStyle w:val="Odstavekseznama"/>
        <w:numPr>
          <w:ilvl w:val="0"/>
          <w:numId w:val="28"/>
        </w:numPr>
        <w:ind w:left="284" w:hanging="284"/>
        <w:contextualSpacing w:val="0"/>
        <w:jc w:val="both"/>
        <w:rPr>
          <w:rFonts w:ascii="Arial" w:hAnsi="Arial" w:cs="Arial"/>
        </w:rPr>
      </w:pPr>
      <w:r w:rsidRPr="00815640">
        <w:rPr>
          <w:rFonts w:ascii="Arial" w:hAnsi="Arial" w:cs="Arial"/>
        </w:rPr>
        <w:t>stroški udeležbe na sejmih, povezanih z nekmetijskimi dejavnostmi ter predelavo in trženjem kmetijskih proizvodov;</w:t>
      </w:r>
    </w:p>
    <w:p w14:paraId="2AB8D26E" w14:textId="77777777" w:rsidR="00605100" w:rsidRPr="00815640" w:rsidRDefault="00605100" w:rsidP="00650645">
      <w:pPr>
        <w:pStyle w:val="Odstavekseznama"/>
        <w:numPr>
          <w:ilvl w:val="0"/>
          <w:numId w:val="28"/>
        </w:numPr>
        <w:ind w:left="284" w:hanging="284"/>
        <w:contextualSpacing w:val="0"/>
        <w:jc w:val="both"/>
        <w:rPr>
          <w:rFonts w:ascii="Arial" w:hAnsi="Arial" w:cs="Arial"/>
        </w:rPr>
      </w:pPr>
      <w:r w:rsidRPr="00815640">
        <w:rPr>
          <w:rFonts w:ascii="Arial" w:hAnsi="Arial" w:cs="Arial"/>
        </w:rPr>
        <w:t>stroški tečajev za pridobitev certifikata nacionalne poklicne kvalifikacije;</w:t>
      </w:r>
    </w:p>
    <w:p w14:paraId="0F6D9EAE" w14:textId="77777777" w:rsidR="00605100" w:rsidRPr="00815640" w:rsidRDefault="00605100" w:rsidP="00650645">
      <w:pPr>
        <w:pStyle w:val="Odstavekseznama"/>
        <w:numPr>
          <w:ilvl w:val="0"/>
          <w:numId w:val="28"/>
        </w:numPr>
        <w:shd w:val="clear" w:color="auto" w:fill="FFFFFF"/>
        <w:ind w:left="284" w:hanging="284"/>
        <w:contextualSpacing w:val="0"/>
        <w:jc w:val="both"/>
        <w:rPr>
          <w:rFonts w:ascii="Arial" w:hAnsi="Arial" w:cs="Arial"/>
        </w:rPr>
      </w:pPr>
      <w:r w:rsidRPr="00815640">
        <w:rPr>
          <w:rFonts w:ascii="Arial" w:hAnsi="Arial" w:cs="Arial"/>
        </w:rPr>
        <w:t>stroški prevoza in stroški vstopnin za strokovne oglede, povezane z nekmetijskimi dejavnostmi ter predelavo in trženjem kmetijskih proizvodov;</w:t>
      </w:r>
    </w:p>
    <w:p w14:paraId="7B6D2F15" w14:textId="77777777" w:rsidR="00605100" w:rsidRPr="00815640" w:rsidRDefault="00605100" w:rsidP="00650645">
      <w:pPr>
        <w:pStyle w:val="Odstavekseznama"/>
        <w:numPr>
          <w:ilvl w:val="0"/>
          <w:numId w:val="28"/>
        </w:numPr>
        <w:shd w:val="clear" w:color="auto" w:fill="FFFFFF"/>
        <w:ind w:left="284" w:hanging="284"/>
        <w:contextualSpacing w:val="0"/>
        <w:jc w:val="both"/>
        <w:rPr>
          <w:rFonts w:ascii="Arial" w:hAnsi="Arial" w:cs="Arial"/>
        </w:rPr>
      </w:pPr>
      <w:r w:rsidRPr="00815640">
        <w:rPr>
          <w:rFonts w:ascii="Arial" w:hAnsi="Arial" w:cs="Arial"/>
        </w:rPr>
        <w:t>stroški strokovnih gradiv, pomembnih za izobraževanje in usposabljanje, povezano z nekmetijskimi dejavnostmi ter predelavo in trženjem kmetijskih proizvodov;</w:t>
      </w:r>
    </w:p>
    <w:p w14:paraId="26B42979" w14:textId="77777777" w:rsidR="00605100" w:rsidRPr="00815640" w:rsidRDefault="00605100" w:rsidP="00650645">
      <w:pPr>
        <w:pStyle w:val="Odstavekseznama"/>
        <w:numPr>
          <w:ilvl w:val="0"/>
          <w:numId w:val="28"/>
        </w:numPr>
        <w:shd w:val="clear" w:color="auto" w:fill="FFFFFF"/>
        <w:ind w:left="284" w:hanging="284"/>
        <w:contextualSpacing w:val="0"/>
        <w:jc w:val="both"/>
        <w:rPr>
          <w:rFonts w:ascii="Arial" w:hAnsi="Arial" w:cs="Arial"/>
        </w:rPr>
      </w:pPr>
      <w:r w:rsidRPr="00815640">
        <w:rPr>
          <w:rFonts w:ascii="Arial" w:hAnsi="Arial" w:cs="Arial"/>
        </w:rPr>
        <w:t>stroški udeležbe na sejmih, povezanih z nekmetijskimi dejavnostmi ter predelavo in trženjem kmetijskih proizvodov;</w:t>
      </w:r>
    </w:p>
    <w:p w14:paraId="68A7CFB6" w14:textId="77777777" w:rsidR="00605100" w:rsidRPr="00815640" w:rsidRDefault="00605100" w:rsidP="00650645">
      <w:pPr>
        <w:pStyle w:val="Odstavekseznama"/>
        <w:numPr>
          <w:ilvl w:val="0"/>
          <w:numId w:val="28"/>
        </w:numPr>
        <w:shd w:val="clear" w:color="auto" w:fill="FFFFFF"/>
        <w:ind w:left="284" w:hanging="284"/>
        <w:contextualSpacing w:val="0"/>
        <w:jc w:val="both"/>
        <w:rPr>
          <w:rFonts w:ascii="Arial" w:hAnsi="Arial" w:cs="Arial"/>
        </w:rPr>
      </w:pPr>
      <w:r w:rsidRPr="00815640">
        <w:rPr>
          <w:rFonts w:ascii="Arial" w:hAnsi="Arial" w:cs="Arial"/>
        </w:rPr>
        <w:t>stroški najemnin razstavnih prostorov in stojnic;</w:t>
      </w:r>
    </w:p>
    <w:p w14:paraId="08D86145" w14:textId="299A9E8B" w:rsidR="00605100" w:rsidRDefault="00605100" w:rsidP="00650645">
      <w:pPr>
        <w:pStyle w:val="Odstavekseznama"/>
        <w:numPr>
          <w:ilvl w:val="0"/>
          <w:numId w:val="28"/>
        </w:numPr>
        <w:shd w:val="clear" w:color="auto" w:fill="FFFFFF"/>
        <w:ind w:left="284" w:hanging="284"/>
        <w:contextualSpacing w:val="0"/>
        <w:jc w:val="both"/>
        <w:rPr>
          <w:rFonts w:ascii="Arial" w:hAnsi="Arial" w:cs="Arial"/>
        </w:rPr>
      </w:pPr>
      <w:r w:rsidRPr="00815640">
        <w:rPr>
          <w:rFonts w:ascii="Arial" w:hAnsi="Arial" w:cs="Arial"/>
        </w:rPr>
        <w:t>stroški publikacij in spletišč, tiskanih in elektronskih.</w:t>
      </w:r>
    </w:p>
    <w:p w14:paraId="2BC0F312" w14:textId="77777777" w:rsidR="00A82B82" w:rsidRPr="00815640" w:rsidRDefault="00A82B82" w:rsidP="00650645">
      <w:pPr>
        <w:pStyle w:val="Odstavekseznama"/>
        <w:shd w:val="clear" w:color="auto" w:fill="FFFFFF"/>
        <w:ind w:left="284" w:hanging="284"/>
        <w:contextualSpacing w:val="0"/>
        <w:jc w:val="both"/>
        <w:rPr>
          <w:rFonts w:ascii="Arial" w:hAnsi="Arial" w:cs="Arial"/>
        </w:rPr>
      </w:pPr>
    </w:p>
    <w:p w14:paraId="701859F9" w14:textId="77777777" w:rsidR="00605100" w:rsidRPr="00815640" w:rsidRDefault="00605100" w:rsidP="00650645">
      <w:pPr>
        <w:ind w:left="284" w:hanging="284"/>
        <w:jc w:val="both"/>
        <w:rPr>
          <w:rFonts w:ascii="Arial" w:hAnsi="Arial" w:cs="Arial"/>
        </w:rPr>
      </w:pPr>
      <w:r w:rsidRPr="00815640">
        <w:rPr>
          <w:rFonts w:ascii="Arial" w:hAnsi="Arial" w:cs="Arial"/>
        </w:rPr>
        <w:t>(3) Prejemniki pomoči so:</w:t>
      </w:r>
    </w:p>
    <w:p w14:paraId="7140915A" w14:textId="77777777" w:rsidR="00605100" w:rsidRPr="00815640" w:rsidRDefault="00605100" w:rsidP="00650645">
      <w:pPr>
        <w:pStyle w:val="Odstavekseznama"/>
        <w:numPr>
          <w:ilvl w:val="0"/>
          <w:numId w:val="28"/>
        </w:numPr>
        <w:ind w:left="284" w:hanging="284"/>
        <w:contextualSpacing w:val="0"/>
        <w:jc w:val="both"/>
        <w:rPr>
          <w:rFonts w:ascii="Arial" w:hAnsi="Arial" w:cs="Arial"/>
        </w:rPr>
      </w:pPr>
      <w:r w:rsidRPr="00815640">
        <w:rPr>
          <w:rFonts w:ascii="Arial" w:hAnsi="Arial" w:cs="Arial"/>
        </w:rPr>
        <w:t>ustrezno registrirane organizacije, ki izvajajo izobraževanje in usposabljanje na področju nekmetijskih dejavnosti na kmetiji ter predelave in trženja za kmetovalce iz občine;</w:t>
      </w:r>
    </w:p>
    <w:p w14:paraId="5515191D" w14:textId="73D7F0C1" w:rsidR="00605100" w:rsidRDefault="00605100" w:rsidP="00650645">
      <w:pPr>
        <w:pStyle w:val="Odstavekseznama"/>
        <w:numPr>
          <w:ilvl w:val="0"/>
          <w:numId w:val="28"/>
        </w:numPr>
        <w:shd w:val="clear" w:color="auto" w:fill="FFFFFF"/>
        <w:ind w:left="284" w:hanging="284"/>
        <w:contextualSpacing w:val="0"/>
        <w:jc w:val="both"/>
        <w:rPr>
          <w:rFonts w:ascii="Arial" w:hAnsi="Arial" w:cs="Arial"/>
        </w:rPr>
      </w:pPr>
      <w:r w:rsidRPr="00815640">
        <w:rPr>
          <w:rFonts w:ascii="Arial" w:hAnsi="Arial" w:cs="Arial"/>
        </w:rPr>
        <w:t>registrirana stanovska in interesna združenja, ki delujejo na področju kmetijstva, gozdarstva in prehrane na območju občine ali regije in območja Slovenije, ki izvajajo izobraževanje in usposabljanje na področju nekmetijskih dejavnosti na k</w:t>
      </w:r>
      <w:r w:rsidR="00A82B82">
        <w:rPr>
          <w:rFonts w:ascii="Arial" w:hAnsi="Arial" w:cs="Arial"/>
        </w:rPr>
        <w:t>metiji ter predelave in trženja.</w:t>
      </w:r>
    </w:p>
    <w:p w14:paraId="3E3C0038" w14:textId="77777777" w:rsidR="00A82B82" w:rsidRPr="00815640" w:rsidRDefault="00A82B82" w:rsidP="00650645">
      <w:pPr>
        <w:pStyle w:val="Odstavekseznama"/>
        <w:shd w:val="clear" w:color="auto" w:fill="FFFFFF"/>
        <w:ind w:left="284" w:hanging="284"/>
        <w:contextualSpacing w:val="0"/>
        <w:jc w:val="both"/>
        <w:rPr>
          <w:rFonts w:ascii="Arial" w:hAnsi="Arial" w:cs="Arial"/>
        </w:rPr>
      </w:pPr>
    </w:p>
    <w:p w14:paraId="066178D3" w14:textId="5B6CE92A" w:rsidR="00605100" w:rsidRPr="00C735EF" w:rsidRDefault="00605100" w:rsidP="00650645">
      <w:pPr>
        <w:shd w:val="clear" w:color="auto" w:fill="FFFFFF"/>
        <w:ind w:left="284" w:hanging="284"/>
        <w:jc w:val="both"/>
        <w:rPr>
          <w:rFonts w:ascii="Arial" w:hAnsi="Arial" w:cs="Arial"/>
          <w:b/>
        </w:rPr>
      </w:pPr>
      <w:r w:rsidRPr="00815640">
        <w:rPr>
          <w:rFonts w:ascii="Arial" w:hAnsi="Arial" w:cs="Arial"/>
        </w:rPr>
        <w:t xml:space="preserve"> (4) Pogoji za pridobitev sredstev</w:t>
      </w:r>
      <w:r w:rsidR="00897D4D">
        <w:rPr>
          <w:rFonts w:ascii="Arial" w:hAnsi="Arial" w:cs="Arial"/>
        </w:rPr>
        <w:t xml:space="preserve"> za pomoč izobraževanja</w:t>
      </w:r>
      <w:r w:rsidR="005673EA">
        <w:rPr>
          <w:rFonts w:ascii="Arial" w:hAnsi="Arial" w:cs="Arial"/>
        </w:rPr>
        <w:t xml:space="preserve">, ki jih organizirajo ustrezne </w:t>
      </w:r>
      <w:r w:rsidR="005673EA" w:rsidRPr="00C735EF">
        <w:rPr>
          <w:rFonts w:ascii="Arial" w:hAnsi="Arial" w:cs="Arial"/>
          <w:b/>
        </w:rPr>
        <w:t>registrirane organizacije</w:t>
      </w:r>
      <w:r w:rsidRPr="00C735EF">
        <w:rPr>
          <w:rFonts w:ascii="Arial" w:hAnsi="Arial" w:cs="Arial"/>
          <w:b/>
        </w:rPr>
        <w:t>:</w:t>
      </w:r>
    </w:p>
    <w:p w14:paraId="10C6EB06" w14:textId="0F21D04D" w:rsidR="00605100" w:rsidRPr="00A75EDA" w:rsidRDefault="00605100" w:rsidP="00650645">
      <w:pPr>
        <w:pStyle w:val="Odstavekseznama"/>
        <w:numPr>
          <w:ilvl w:val="0"/>
          <w:numId w:val="28"/>
        </w:numPr>
        <w:tabs>
          <w:tab w:val="left" w:pos="709"/>
        </w:tabs>
        <w:ind w:left="284" w:hanging="284"/>
        <w:contextualSpacing w:val="0"/>
        <w:jc w:val="both"/>
        <w:rPr>
          <w:rFonts w:ascii="Arial" w:hAnsi="Arial" w:cs="Arial"/>
        </w:rPr>
      </w:pPr>
      <w:r w:rsidRPr="00A75EDA">
        <w:rPr>
          <w:rFonts w:ascii="Arial" w:hAnsi="Arial" w:cs="Arial"/>
        </w:rPr>
        <w:t>program izobraževanja oziroma usposabljanja povezanega z nekmetijskimi dejavnostmi na kmetiji, predelavo ali trženjem kmetijskih proizvodov;</w:t>
      </w:r>
    </w:p>
    <w:p w14:paraId="1F40D039" w14:textId="1C958EE6" w:rsidR="00897D4D" w:rsidRPr="00A75EDA" w:rsidRDefault="00897D4D" w:rsidP="00650645">
      <w:pPr>
        <w:pStyle w:val="Odstavekseznama"/>
        <w:numPr>
          <w:ilvl w:val="0"/>
          <w:numId w:val="28"/>
        </w:numPr>
        <w:tabs>
          <w:tab w:val="left" w:pos="709"/>
        </w:tabs>
        <w:ind w:left="284" w:hanging="284"/>
        <w:contextualSpacing w:val="0"/>
        <w:jc w:val="both"/>
        <w:rPr>
          <w:rFonts w:ascii="Arial" w:hAnsi="Arial" w:cs="Arial"/>
        </w:rPr>
      </w:pPr>
      <w:r w:rsidRPr="00A75EDA">
        <w:rPr>
          <w:rFonts w:ascii="Arial" w:hAnsi="Arial" w:cs="Arial"/>
        </w:rPr>
        <w:t>predračun oziroma račun in dokazila o plačilu stroškov, za katere se uveljavlja pomoč;</w:t>
      </w:r>
    </w:p>
    <w:p w14:paraId="77808217" w14:textId="794700AC" w:rsidR="005673EA" w:rsidRPr="00A75EDA" w:rsidRDefault="005673EA" w:rsidP="00650645">
      <w:pPr>
        <w:pStyle w:val="Odstavekseznama"/>
        <w:numPr>
          <w:ilvl w:val="0"/>
          <w:numId w:val="28"/>
        </w:numPr>
        <w:tabs>
          <w:tab w:val="left" w:pos="709"/>
        </w:tabs>
        <w:ind w:left="284" w:hanging="284"/>
        <w:contextualSpacing w:val="0"/>
        <w:jc w:val="both"/>
        <w:rPr>
          <w:rFonts w:ascii="Arial" w:hAnsi="Arial" w:cs="Arial"/>
        </w:rPr>
      </w:pPr>
      <w:r w:rsidRPr="00A75EDA">
        <w:rPr>
          <w:rFonts w:ascii="Arial" w:hAnsi="Arial" w:cs="Arial"/>
        </w:rPr>
        <w:t>pomoč mora biti dostopna vsem upravičencem na ustreznem območju in to na podlagi objektivno opredeljenih pogojev;</w:t>
      </w:r>
    </w:p>
    <w:p w14:paraId="36A7FE0B" w14:textId="60226434" w:rsidR="005673EA" w:rsidRPr="00A75EDA" w:rsidRDefault="005673EA" w:rsidP="00650645">
      <w:pPr>
        <w:pStyle w:val="Odstavekseznama"/>
        <w:numPr>
          <w:ilvl w:val="0"/>
          <w:numId w:val="28"/>
        </w:numPr>
        <w:tabs>
          <w:tab w:val="left" w:pos="709"/>
        </w:tabs>
        <w:ind w:left="284" w:hanging="284"/>
        <w:contextualSpacing w:val="0"/>
        <w:jc w:val="both"/>
        <w:rPr>
          <w:rFonts w:ascii="Arial" w:hAnsi="Arial" w:cs="Arial"/>
        </w:rPr>
      </w:pPr>
      <w:r w:rsidRPr="00A75EDA">
        <w:rPr>
          <w:rFonts w:ascii="Arial" w:hAnsi="Arial" w:cs="Arial"/>
        </w:rPr>
        <w:lastRenderedPageBreak/>
        <w:t>če pomoč za izobraževanje zagotavljajo skupine proizvajalcev ali druge kmetijske organizacije za vzajemno pomoč, članstvo v takih skupinah ali organizacijah ne sme biti pogoj do storitev</w:t>
      </w:r>
      <w:r w:rsidR="00897D4D" w:rsidRPr="00A75EDA">
        <w:rPr>
          <w:rFonts w:ascii="Arial" w:hAnsi="Arial" w:cs="Arial"/>
        </w:rPr>
        <w:t>. Vsak prispevek nečlanov za kritje upravnih stroškov skupine ali organizacije se omeji na stroške zagotavljanja storitve</w:t>
      </w:r>
      <w:r w:rsidR="003A1F68">
        <w:rPr>
          <w:rFonts w:ascii="Arial" w:hAnsi="Arial" w:cs="Arial"/>
        </w:rPr>
        <w:t>.</w:t>
      </w:r>
    </w:p>
    <w:p w14:paraId="4EABC412" w14:textId="02598203" w:rsidR="005673EA" w:rsidRPr="00A75EDA" w:rsidRDefault="005673EA" w:rsidP="00650645">
      <w:pPr>
        <w:ind w:left="284" w:hanging="284"/>
        <w:jc w:val="both"/>
        <w:rPr>
          <w:rFonts w:ascii="Arial" w:hAnsi="Arial" w:cs="Arial"/>
        </w:rPr>
      </w:pPr>
    </w:p>
    <w:p w14:paraId="3EDD6656" w14:textId="7CA3797F" w:rsidR="005673EA" w:rsidRPr="00A75EDA" w:rsidRDefault="00897D4D" w:rsidP="00650645">
      <w:pPr>
        <w:ind w:left="284" w:hanging="284"/>
        <w:jc w:val="both"/>
        <w:rPr>
          <w:rFonts w:ascii="Arial" w:hAnsi="Arial" w:cs="Arial"/>
        </w:rPr>
      </w:pPr>
      <w:r w:rsidRPr="00A75EDA">
        <w:rPr>
          <w:rFonts w:ascii="Arial" w:hAnsi="Arial" w:cs="Arial"/>
        </w:rPr>
        <w:t>(5) Pogoji za pridobitev sredstev za pomoč izobraževanja, ki jih organizirajo ustrezn</w:t>
      </w:r>
      <w:r w:rsidR="00A75EDA" w:rsidRPr="00A75EDA">
        <w:rPr>
          <w:rFonts w:ascii="Arial" w:hAnsi="Arial" w:cs="Arial"/>
        </w:rPr>
        <w:t>a</w:t>
      </w:r>
      <w:r w:rsidRPr="00A75EDA">
        <w:rPr>
          <w:rFonts w:ascii="Arial" w:hAnsi="Arial" w:cs="Arial"/>
        </w:rPr>
        <w:t xml:space="preserve"> društva ali zveze v okviru </w:t>
      </w:r>
      <w:r w:rsidRPr="00C735EF">
        <w:rPr>
          <w:rFonts w:ascii="Arial" w:hAnsi="Arial" w:cs="Arial"/>
          <w:b/>
        </w:rPr>
        <w:t>društvene dejavnosti</w:t>
      </w:r>
      <w:r w:rsidRPr="00A75EDA">
        <w:rPr>
          <w:rFonts w:ascii="Arial" w:hAnsi="Arial" w:cs="Arial"/>
        </w:rPr>
        <w:t>:</w:t>
      </w:r>
    </w:p>
    <w:p w14:paraId="2F186ACF" w14:textId="32AA2303" w:rsidR="00240DAA" w:rsidRPr="00A75EDA" w:rsidRDefault="0085573C" w:rsidP="00650645">
      <w:pPr>
        <w:pStyle w:val="Odstavekseznama"/>
        <w:numPr>
          <w:ilvl w:val="0"/>
          <w:numId w:val="28"/>
        </w:numPr>
        <w:ind w:left="284" w:hanging="284"/>
        <w:contextualSpacing w:val="0"/>
        <w:jc w:val="both"/>
        <w:rPr>
          <w:rFonts w:ascii="Arial" w:hAnsi="Arial" w:cs="Arial"/>
        </w:rPr>
      </w:pPr>
      <w:r w:rsidRPr="00A75EDA">
        <w:rPr>
          <w:rFonts w:ascii="Arial" w:hAnsi="Arial" w:cs="Arial"/>
        </w:rPr>
        <w:t>letni program društva, sprejet na občnem zboru</w:t>
      </w:r>
      <w:r w:rsidR="00897D4D" w:rsidRPr="00A75EDA">
        <w:rPr>
          <w:rFonts w:ascii="Arial" w:hAnsi="Arial" w:cs="Arial"/>
        </w:rPr>
        <w:t xml:space="preserve"> (izvedba predavanj, delavnic, seminarjev,.. na območju občine)</w:t>
      </w:r>
      <w:r w:rsidR="00240DAA" w:rsidRPr="00A75EDA">
        <w:rPr>
          <w:rFonts w:ascii="Arial" w:hAnsi="Arial" w:cs="Arial"/>
        </w:rPr>
        <w:t>;</w:t>
      </w:r>
    </w:p>
    <w:p w14:paraId="6F836110" w14:textId="25524490" w:rsidR="00897D4D" w:rsidRPr="00A75EDA" w:rsidRDefault="00897D4D" w:rsidP="00650645">
      <w:pPr>
        <w:pStyle w:val="Odstavekseznama"/>
        <w:numPr>
          <w:ilvl w:val="0"/>
          <w:numId w:val="28"/>
        </w:numPr>
        <w:tabs>
          <w:tab w:val="left" w:pos="709"/>
        </w:tabs>
        <w:ind w:left="284" w:hanging="284"/>
        <w:contextualSpacing w:val="0"/>
        <w:jc w:val="both"/>
        <w:rPr>
          <w:rFonts w:ascii="Arial" w:hAnsi="Arial" w:cs="Arial"/>
        </w:rPr>
      </w:pPr>
      <w:r w:rsidRPr="00A75EDA">
        <w:rPr>
          <w:rFonts w:ascii="Arial" w:hAnsi="Arial" w:cs="Arial"/>
        </w:rPr>
        <w:t>program izobraževanja oziroma usposabljanja</w:t>
      </w:r>
      <w:r w:rsidR="007847E9">
        <w:rPr>
          <w:rFonts w:ascii="Arial" w:hAnsi="Arial" w:cs="Arial"/>
        </w:rPr>
        <w:t>,</w:t>
      </w:r>
      <w:r w:rsidRPr="00A75EDA">
        <w:rPr>
          <w:rFonts w:ascii="Arial" w:hAnsi="Arial" w:cs="Arial"/>
        </w:rPr>
        <w:t xml:space="preserve"> povezanega z nekmetijskimi dejavnostmi na kmetiji, predelavo ali trženjem kmetijskih proizvodov;</w:t>
      </w:r>
    </w:p>
    <w:p w14:paraId="0310C6B2" w14:textId="52FA125B" w:rsidR="00897D4D" w:rsidRPr="00A75EDA" w:rsidRDefault="00897D4D" w:rsidP="00650645">
      <w:pPr>
        <w:pStyle w:val="Odstavekseznama"/>
        <w:numPr>
          <w:ilvl w:val="0"/>
          <w:numId w:val="28"/>
        </w:numPr>
        <w:ind w:left="284" w:hanging="284"/>
        <w:contextualSpacing w:val="0"/>
        <w:jc w:val="both"/>
        <w:rPr>
          <w:rFonts w:ascii="Arial" w:hAnsi="Arial" w:cs="Arial"/>
        </w:rPr>
      </w:pPr>
      <w:r w:rsidRPr="00A75EDA">
        <w:rPr>
          <w:rFonts w:ascii="Arial" w:hAnsi="Arial" w:cs="Arial"/>
        </w:rPr>
        <w:t>predračun oziroma račun in dokazila o plačilu stroškov</w:t>
      </w:r>
      <w:r w:rsidR="00105DDB" w:rsidRPr="00A75EDA">
        <w:rPr>
          <w:rFonts w:ascii="Arial" w:hAnsi="Arial" w:cs="Arial"/>
        </w:rPr>
        <w:t xml:space="preserve"> izobraževanj, predavanj,..</w:t>
      </w:r>
      <w:r w:rsidR="00AC69D0" w:rsidRPr="00A75EDA">
        <w:rPr>
          <w:rFonts w:ascii="Arial" w:hAnsi="Arial" w:cs="Arial"/>
        </w:rPr>
        <w:t>;</w:t>
      </w:r>
    </w:p>
    <w:p w14:paraId="0E4539DF" w14:textId="64DE542E" w:rsidR="00240DAA" w:rsidRDefault="00240DAA" w:rsidP="00650645">
      <w:pPr>
        <w:pStyle w:val="Odstavekseznama"/>
        <w:numPr>
          <w:ilvl w:val="0"/>
          <w:numId w:val="28"/>
        </w:numPr>
        <w:ind w:left="284" w:hanging="284"/>
        <w:contextualSpacing w:val="0"/>
        <w:jc w:val="both"/>
        <w:rPr>
          <w:rFonts w:ascii="Arial" w:hAnsi="Arial" w:cs="Arial"/>
        </w:rPr>
      </w:pPr>
      <w:r w:rsidRPr="00A75EDA">
        <w:rPr>
          <w:rFonts w:ascii="Arial" w:hAnsi="Arial" w:cs="Arial"/>
        </w:rPr>
        <w:t>pomoč mora biti dostopna vsem upravičencem na ustreznem območju in to na podlagi objek</w:t>
      </w:r>
      <w:r w:rsidR="00897D4D" w:rsidRPr="00A75EDA">
        <w:rPr>
          <w:rFonts w:ascii="Arial" w:hAnsi="Arial" w:cs="Arial"/>
        </w:rPr>
        <w:t>tivno opredeljenih pogojev.</w:t>
      </w:r>
    </w:p>
    <w:p w14:paraId="405045EC" w14:textId="77777777" w:rsidR="00556FE4" w:rsidRPr="00A75EDA" w:rsidRDefault="00556FE4" w:rsidP="00556FE4">
      <w:pPr>
        <w:pStyle w:val="Odstavekseznama"/>
        <w:ind w:left="284"/>
        <w:contextualSpacing w:val="0"/>
        <w:jc w:val="both"/>
        <w:rPr>
          <w:rFonts w:ascii="Arial" w:hAnsi="Arial" w:cs="Arial"/>
        </w:rPr>
      </w:pPr>
    </w:p>
    <w:p w14:paraId="0B11BEDB" w14:textId="781FB1AB" w:rsidR="00240DAA" w:rsidRPr="00A75EDA" w:rsidRDefault="00A56C77" w:rsidP="00650645">
      <w:pPr>
        <w:ind w:left="284" w:hanging="284"/>
        <w:jc w:val="both"/>
        <w:rPr>
          <w:rFonts w:ascii="Arial" w:hAnsi="Arial" w:cs="Arial"/>
        </w:rPr>
      </w:pPr>
      <w:r w:rsidRPr="00A75EDA">
        <w:rPr>
          <w:rFonts w:ascii="Arial" w:hAnsi="Arial" w:cs="Arial"/>
        </w:rPr>
        <w:t>(6) Dodatni pogoji za pridobitev sredstev:</w:t>
      </w:r>
    </w:p>
    <w:p w14:paraId="4DF25C42" w14:textId="7717409F" w:rsidR="00240DAA" w:rsidRPr="0002398B" w:rsidRDefault="00A75EDA" w:rsidP="00650645">
      <w:pPr>
        <w:pStyle w:val="Odstavekseznama"/>
        <w:numPr>
          <w:ilvl w:val="0"/>
          <w:numId w:val="28"/>
        </w:numPr>
        <w:tabs>
          <w:tab w:val="left" w:pos="2700"/>
        </w:tabs>
        <w:ind w:left="284" w:hanging="284"/>
        <w:contextualSpacing w:val="0"/>
        <w:jc w:val="both"/>
        <w:rPr>
          <w:rFonts w:ascii="Arial" w:hAnsi="Arial" w:cs="Arial"/>
        </w:rPr>
      </w:pPr>
      <w:r w:rsidRPr="00A75EDA">
        <w:rPr>
          <w:rFonts w:ascii="Arial" w:hAnsi="Arial" w:cs="Arial"/>
        </w:rPr>
        <w:t xml:space="preserve">priloga ob prijavi na javni razpis je </w:t>
      </w:r>
      <w:r w:rsidR="00B15DFB">
        <w:rPr>
          <w:rFonts w:ascii="Arial" w:hAnsi="Arial" w:cs="Arial"/>
        </w:rPr>
        <w:t>pred</w:t>
      </w:r>
      <w:r w:rsidR="00240DAA" w:rsidRPr="00A75EDA">
        <w:rPr>
          <w:rFonts w:ascii="Arial" w:hAnsi="Arial" w:cs="Arial"/>
        </w:rPr>
        <w:t>rač</w:t>
      </w:r>
      <w:r w:rsidRPr="00A75EDA">
        <w:rPr>
          <w:rFonts w:ascii="Arial" w:hAnsi="Arial" w:cs="Arial"/>
        </w:rPr>
        <w:t>un</w:t>
      </w:r>
      <w:r w:rsidR="00412004">
        <w:rPr>
          <w:rFonts w:ascii="Arial" w:hAnsi="Arial" w:cs="Arial"/>
        </w:rPr>
        <w:t xml:space="preserve"> /račun,</w:t>
      </w:r>
      <w:r w:rsidRPr="00A75EDA">
        <w:rPr>
          <w:rFonts w:ascii="Arial" w:hAnsi="Arial" w:cs="Arial"/>
        </w:rPr>
        <w:t xml:space="preserve"> </w:t>
      </w:r>
      <w:r w:rsidR="00B60AAA">
        <w:rPr>
          <w:rFonts w:ascii="Arial" w:hAnsi="Arial" w:cs="Arial"/>
        </w:rPr>
        <w:t xml:space="preserve">program, </w:t>
      </w:r>
      <w:r w:rsidRPr="00A75EDA">
        <w:rPr>
          <w:rFonts w:ascii="Arial" w:hAnsi="Arial" w:cs="Arial"/>
        </w:rPr>
        <w:t xml:space="preserve">oziroma </w:t>
      </w:r>
      <w:r w:rsidR="00B15DFB">
        <w:rPr>
          <w:rFonts w:ascii="Arial" w:hAnsi="Arial" w:cs="Arial"/>
        </w:rPr>
        <w:t>okvirna višina stroškov za izvedbo izobraževalnih vsebin</w:t>
      </w:r>
      <w:r w:rsidR="007847E9">
        <w:rPr>
          <w:rFonts w:ascii="Arial" w:hAnsi="Arial" w:cs="Arial"/>
        </w:rPr>
        <w:t>,</w:t>
      </w:r>
      <w:r w:rsidR="00240DAA" w:rsidRPr="00A75EDA">
        <w:rPr>
          <w:rFonts w:ascii="Arial" w:hAnsi="Arial" w:cs="Arial"/>
        </w:rPr>
        <w:t xml:space="preserve"> za katere se uveljavlja pomoč in se nanaša na datum opravljene sto</w:t>
      </w:r>
      <w:r w:rsidR="00A56C77" w:rsidRPr="00A75EDA">
        <w:rPr>
          <w:rFonts w:ascii="Arial" w:hAnsi="Arial" w:cs="Arial"/>
        </w:rPr>
        <w:t xml:space="preserve">ritve </w:t>
      </w:r>
      <w:r w:rsidR="00A56C77" w:rsidRPr="0002398B">
        <w:rPr>
          <w:rFonts w:ascii="Arial" w:hAnsi="Arial" w:cs="Arial"/>
        </w:rPr>
        <w:t xml:space="preserve">od </w:t>
      </w:r>
      <w:r w:rsidR="00490EAF" w:rsidRPr="0002398B">
        <w:rPr>
          <w:rFonts w:ascii="Arial" w:hAnsi="Arial" w:cs="Arial"/>
        </w:rPr>
        <w:t>25.</w:t>
      </w:r>
      <w:r w:rsidR="007847E9">
        <w:rPr>
          <w:rFonts w:ascii="Arial" w:hAnsi="Arial" w:cs="Arial"/>
        </w:rPr>
        <w:t xml:space="preserve"> </w:t>
      </w:r>
      <w:r w:rsidR="00490EAF" w:rsidRPr="0002398B">
        <w:rPr>
          <w:rFonts w:ascii="Arial" w:hAnsi="Arial" w:cs="Arial"/>
        </w:rPr>
        <w:t>10.</w:t>
      </w:r>
      <w:r w:rsidR="007847E9">
        <w:rPr>
          <w:rFonts w:ascii="Arial" w:hAnsi="Arial" w:cs="Arial"/>
        </w:rPr>
        <w:t xml:space="preserve"> </w:t>
      </w:r>
      <w:r w:rsidR="00490EAF" w:rsidRPr="0002398B">
        <w:rPr>
          <w:rFonts w:ascii="Arial" w:hAnsi="Arial" w:cs="Arial"/>
        </w:rPr>
        <w:t>2024</w:t>
      </w:r>
      <w:r w:rsidR="00A56C77" w:rsidRPr="0002398B">
        <w:rPr>
          <w:rFonts w:ascii="Arial" w:hAnsi="Arial" w:cs="Arial"/>
        </w:rPr>
        <w:t xml:space="preserve"> do </w:t>
      </w:r>
      <w:r w:rsidR="00D040B7" w:rsidRPr="0002398B">
        <w:rPr>
          <w:rFonts w:ascii="Arial" w:hAnsi="Arial" w:cs="Arial"/>
        </w:rPr>
        <w:t>30.</w:t>
      </w:r>
      <w:r w:rsidR="007847E9">
        <w:rPr>
          <w:rFonts w:ascii="Arial" w:hAnsi="Arial" w:cs="Arial"/>
        </w:rPr>
        <w:t xml:space="preserve"> </w:t>
      </w:r>
      <w:r w:rsidR="00D040B7" w:rsidRPr="0002398B">
        <w:rPr>
          <w:rFonts w:ascii="Arial" w:hAnsi="Arial" w:cs="Arial"/>
        </w:rPr>
        <w:t>10</w:t>
      </w:r>
      <w:r w:rsidR="00B15DFB" w:rsidRPr="0002398B">
        <w:rPr>
          <w:rFonts w:ascii="Arial" w:hAnsi="Arial" w:cs="Arial"/>
        </w:rPr>
        <w:t>.</w:t>
      </w:r>
      <w:r w:rsidR="00D040B7" w:rsidRPr="0002398B">
        <w:rPr>
          <w:rFonts w:ascii="Arial" w:hAnsi="Arial" w:cs="Arial"/>
        </w:rPr>
        <w:t xml:space="preserve"> 2025</w:t>
      </w:r>
      <w:r w:rsidR="00A56C77" w:rsidRPr="0002398B">
        <w:rPr>
          <w:rFonts w:ascii="Arial" w:hAnsi="Arial" w:cs="Arial"/>
        </w:rPr>
        <w:t>;</w:t>
      </w:r>
    </w:p>
    <w:p w14:paraId="7EF74F7D" w14:textId="41ECB577" w:rsidR="00A56C77" w:rsidRDefault="00A56C77" w:rsidP="00650645">
      <w:pPr>
        <w:pStyle w:val="Odstavekseznama"/>
        <w:numPr>
          <w:ilvl w:val="0"/>
          <w:numId w:val="28"/>
        </w:numPr>
        <w:tabs>
          <w:tab w:val="left" w:pos="2700"/>
        </w:tabs>
        <w:ind w:left="284" w:hanging="284"/>
        <w:contextualSpacing w:val="0"/>
        <w:jc w:val="both"/>
        <w:rPr>
          <w:rFonts w:ascii="Arial" w:hAnsi="Arial" w:cs="Arial"/>
        </w:rPr>
      </w:pPr>
      <w:r w:rsidRPr="0002398B">
        <w:rPr>
          <w:rFonts w:ascii="Arial" w:hAnsi="Arial" w:cs="Arial"/>
        </w:rPr>
        <w:t>izvedba izobraževanj, seminarjev, okroglih miz</w:t>
      </w:r>
      <w:r>
        <w:rPr>
          <w:rFonts w:ascii="Arial" w:hAnsi="Arial" w:cs="Arial"/>
        </w:rPr>
        <w:t xml:space="preserve"> in predavanj znotraj območja občine.</w:t>
      </w:r>
    </w:p>
    <w:p w14:paraId="30FA704C" w14:textId="77777777" w:rsidR="00556FE4" w:rsidRPr="00815640" w:rsidRDefault="00556FE4" w:rsidP="00556FE4">
      <w:pPr>
        <w:pStyle w:val="Odstavekseznama"/>
        <w:tabs>
          <w:tab w:val="left" w:pos="2700"/>
        </w:tabs>
        <w:ind w:left="284"/>
        <w:contextualSpacing w:val="0"/>
        <w:jc w:val="both"/>
        <w:rPr>
          <w:rFonts w:ascii="Arial" w:hAnsi="Arial" w:cs="Arial"/>
        </w:rPr>
      </w:pPr>
    </w:p>
    <w:p w14:paraId="293591B7" w14:textId="0A11C417" w:rsidR="007F0235" w:rsidRPr="009918B0" w:rsidRDefault="00710512" w:rsidP="007F0235">
      <w:pPr>
        <w:pStyle w:val="Odstavekseznama"/>
        <w:ind w:left="0"/>
        <w:contextualSpacing w:val="0"/>
        <w:jc w:val="both"/>
        <w:rPr>
          <w:rFonts w:ascii="Arial" w:hAnsi="Arial" w:cs="Arial"/>
        </w:rPr>
      </w:pPr>
      <w:r w:rsidRPr="00710512">
        <w:rPr>
          <w:rFonts w:ascii="Arial" w:hAnsi="Arial" w:cs="Arial"/>
        </w:rPr>
        <w:t xml:space="preserve">(7) </w:t>
      </w:r>
      <w:r w:rsidR="007F0235" w:rsidRPr="005327B5">
        <w:rPr>
          <w:rFonts w:ascii="Arial" w:hAnsi="Arial" w:cs="Arial"/>
        </w:rPr>
        <w:t xml:space="preserve">Sredstva v okviru tega ukrepa se izplačajo na podlagi </w:t>
      </w:r>
      <w:r w:rsidR="007F0235">
        <w:rPr>
          <w:rFonts w:ascii="Arial" w:hAnsi="Arial" w:cs="Arial"/>
        </w:rPr>
        <w:t>e-</w:t>
      </w:r>
      <w:r w:rsidR="007F0235" w:rsidRPr="005327B5">
        <w:rPr>
          <w:rFonts w:ascii="Arial" w:hAnsi="Arial" w:cs="Arial"/>
        </w:rPr>
        <w:t xml:space="preserve">zahtevka. Zahtevek </w:t>
      </w:r>
      <w:r w:rsidR="007F0235">
        <w:rPr>
          <w:rFonts w:ascii="Arial" w:hAnsi="Arial" w:cs="Arial"/>
        </w:rPr>
        <w:t>se pošlje v e</w:t>
      </w:r>
      <w:r w:rsidR="00194515">
        <w:rPr>
          <w:rFonts w:ascii="Arial" w:hAnsi="Arial" w:cs="Arial"/>
        </w:rPr>
        <w:t xml:space="preserve">lektronski </w:t>
      </w:r>
      <w:r w:rsidR="007F0235">
        <w:rPr>
          <w:rFonts w:ascii="Arial" w:hAnsi="Arial" w:cs="Arial"/>
        </w:rPr>
        <w:t xml:space="preserve">obliki do 30. 10. 2025, priloge pa se pošljejo ali oddajo v fizični obliki na naslov Mestne občine Krško </w:t>
      </w:r>
    </w:p>
    <w:p w14:paraId="3A32F343" w14:textId="777B4024" w:rsidR="00605100" w:rsidRPr="00105DDB" w:rsidRDefault="00605100" w:rsidP="00650645">
      <w:pPr>
        <w:pStyle w:val="Odstavekseznama"/>
        <w:ind w:left="284" w:hanging="284"/>
        <w:contextualSpacing w:val="0"/>
        <w:jc w:val="both"/>
        <w:rPr>
          <w:rFonts w:ascii="Arial" w:hAnsi="Arial" w:cs="Arial"/>
          <w:color w:val="FF0000"/>
        </w:rPr>
      </w:pPr>
    </w:p>
    <w:p w14:paraId="4FAB2004" w14:textId="65EC08DB" w:rsidR="00605100" w:rsidRPr="00556FE4" w:rsidRDefault="00605100" w:rsidP="00650645">
      <w:pPr>
        <w:ind w:left="284" w:hanging="284"/>
        <w:jc w:val="both"/>
        <w:rPr>
          <w:rFonts w:ascii="Arial" w:hAnsi="Arial" w:cs="Arial"/>
        </w:rPr>
      </w:pPr>
      <w:r w:rsidRPr="00556FE4">
        <w:rPr>
          <w:rFonts w:ascii="Arial" w:hAnsi="Arial" w:cs="Arial"/>
        </w:rPr>
        <w:t>(</w:t>
      </w:r>
      <w:r w:rsidR="00556FE4">
        <w:rPr>
          <w:rFonts w:ascii="Arial" w:hAnsi="Arial" w:cs="Arial"/>
        </w:rPr>
        <w:t>8</w:t>
      </w:r>
      <w:r w:rsidRPr="00556FE4">
        <w:rPr>
          <w:rFonts w:ascii="Arial" w:hAnsi="Arial" w:cs="Arial"/>
        </w:rPr>
        <w:t>) Intenzivnost pomoči:</w:t>
      </w:r>
    </w:p>
    <w:p w14:paraId="72F808A6" w14:textId="5083D748" w:rsidR="00605100" w:rsidRPr="00556FE4" w:rsidRDefault="00E6360A" w:rsidP="00650645">
      <w:pPr>
        <w:pStyle w:val="Odstavekseznama"/>
        <w:numPr>
          <w:ilvl w:val="0"/>
          <w:numId w:val="28"/>
        </w:numPr>
        <w:ind w:left="284" w:hanging="284"/>
        <w:contextualSpacing w:val="0"/>
        <w:jc w:val="both"/>
        <w:rPr>
          <w:rFonts w:ascii="Arial" w:hAnsi="Arial" w:cs="Arial"/>
        </w:rPr>
      </w:pPr>
      <w:r w:rsidRPr="00556FE4">
        <w:rPr>
          <w:rFonts w:ascii="Arial" w:hAnsi="Arial" w:cs="Arial"/>
        </w:rPr>
        <w:t>do 100 % upravičenih stroškov;</w:t>
      </w:r>
    </w:p>
    <w:p w14:paraId="6CE6C609" w14:textId="2F9FED0C" w:rsidR="00E6360A" w:rsidRPr="00556FE4" w:rsidRDefault="00E6360A" w:rsidP="00650645">
      <w:pPr>
        <w:pStyle w:val="Odstavekseznama"/>
        <w:numPr>
          <w:ilvl w:val="0"/>
          <w:numId w:val="28"/>
        </w:numPr>
        <w:ind w:left="284" w:hanging="284"/>
        <w:contextualSpacing w:val="0"/>
        <w:jc w:val="both"/>
        <w:rPr>
          <w:rFonts w:ascii="Arial" w:hAnsi="Arial" w:cs="Arial"/>
        </w:rPr>
      </w:pPr>
      <w:r w:rsidRPr="00556FE4">
        <w:rPr>
          <w:rFonts w:ascii="Arial" w:hAnsi="Arial" w:cs="Arial"/>
        </w:rPr>
        <w:t>pomoč se dodeli v obliki subvencioniranih storitev in ne sme vključevati neposrednih plačil v denarju proizvajalcem</w:t>
      </w:r>
      <w:r w:rsidR="00AF58B0">
        <w:rPr>
          <w:rFonts w:ascii="Arial" w:hAnsi="Arial" w:cs="Arial"/>
        </w:rPr>
        <w:t>.</w:t>
      </w:r>
    </w:p>
    <w:p w14:paraId="5475EA69" w14:textId="77777777" w:rsidR="00556FE4" w:rsidRPr="00815640" w:rsidRDefault="00556FE4" w:rsidP="00556FE4">
      <w:pPr>
        <w:pStyle w:val="Odstavekseznama"/>
        <w:ind w:left="284"/>
        <w:contextualSpacing w:val="0"/>
        <w:jc w:val="both"/>
        <w:rPr>
          <w:rFonts w:ascii="Arial" w:hAnsi="Arial" w:cs="Arial"/>
          <w:highlight w:val="yellow"/>
        </w:rPr>
      </w:pPr>
    </w:p>
    <w:p w14:paraId="3070C849" w14:textId="44465E3A" w:rsidR="00605100" w:rsidRDefault="00556FE4" w:rsidP="0039665B">
      <w:pPr>
        <w:jc w:val="both"/>
        <w:rPr>
          <w:rFonts w:ascii="Arial" w:hAnsi="Arial" w:cs="Arial"/>
        </w:rPr>
      </w:pPr>
      <w:r>
        <w:rPr>
          <w:rFonts w:ascii="Arial" w:hAnsi="Arial" w:cs="Arial"/>
        </w:rPr>
        <w:t>(9</w:t>
      </w:r>
      <w:r w:rsidR="00605100" w:rsidRPr="00815640">
        <w:rPr>
          <w:rFonts w:ascii="Arial" w:hAnsi="Arial" w:cs="Arial"/>
        </w:rPr>
        <w:t xml:space="preserve">) Ne glede na določilo iz prejšnje alineje se pomoč ustrezno zniža, če bi z odobreno pomočjo presegli skupni znesek </w:t>
      </w:r>
      <w:r w:rsidR="00605100" w:rsidRPr="00815640">
        <w:rPr>
          <w:rFonts w:ascii="Arial" w:hAnsi="Arial" w:cs="Arial"/>
          <w:i/>
        </w:rPr>
        <w:t xml:space="preserve">de </w:t>
      </w:r>
      <w:proofErr w:type="spellStart"/>
      <w:r w:rsidR="00605100" w:rsidRPr="00815640">
        <w:rPr>
          <w:rFonts w:ascii="Arial" w:hAnsi="Arial" w:cs="Arial"/>
          <w:i/>
        </w:rPr>
        <w:t>minimis</w:t>
      </w:r>
      <w:proofErr w:type="spellEnd"/>
      <w:r w:rsidR="00605100" w:rsidRPr="00815640">
        <w:rPr>
          <w:rFonts w:ascii="Arial" w:hAnsi="Arial" w:cs="Arial"/>
        </w:rPr>
        <w:t xml:space="preserve"> pomoči iz šeste točke 20. člena Pravilnika.</w:t>
      </w:r>
    </w:p>
    <w:p w14:paraId="6554CC09" w14:textId="77777777" w:rsidR="00A463A4" w:rsidRPr="00815640" w:rsidRDefault="00A463A4" w:rsidP="00650645">
      <w:pPr>
        <w:ind w:left="284" w:hanging="284"/>
        <w:jc w:val="both"/>
        <w:rPr>
          <w:rFonts w:ascii="Arial" w:hAnsi="Arial" w:cs="Arial"/>
        </w:rPr>
      </w:pPr>
    </w:p>
    <w:p w14:paraId="1805F5E0" w14:textId="75868BBE" w:rsidR="00535399" w:rsidRDefault="00556FE4" w:rsidP="00A75EDA">
      <w:pPr>
        <w:ind w:left="284" w:hanging="284"/>
        <w:jc w:val="both"/>
        <w:rPr>
          <w:rFonts w:ascii="Arial" w:hAnsi="Arial" w:cs="Arial"/>
        </w:rPr>
      </w:pPr>
      <w:r>
        <w:rPr>
          <w:rFonts w:ascii="Arial" w:hAnsi="Arial" w:cs="Arial"/>
        </w:rPr>
        <w:t>(10</w:t>
      </w:r>
      <w:r w:rsidR="00A274A6" w:rsidRPr="00556FE4">
        <w:rPr>
          <w:rFonts w:ascii="Arial" w:hAnsi="Arial" w:cs="Arial"/>
        </w:rPr>
        <w:t xml:space="preserve">) </w:t>
      </w:r>
      <w:r w:rsidR="00A463A4" w:rsidRPr="00556FE4">
        <w:rPr>
          <w:rFonts w:ascii="Arial" w:hAnsi="Arial" w:cs="Arial"/>
        </w:rPr>
        <w:t>Merila in točkovanje so sestavni del razpisne dokumentacije</w:t>
      </w:r>
      <w:r w:rsidR="00C941A2" w:rsidRPr="00556FE4">
        <w:rPr>
          <w:rFonts w:ascii="Arial" w:hAnsi="Arial" w:cs="Arial"/>
        </w:rPr>
        <w:t xml:space="preserve">. </w:t>
      </w:r>
    </w:p>
    <w:p w14:paraId="0DF78BCC" w14:textId="77777777" w:rsidR="00556FE4" w:rsidRPr="00556FE4" w:rsidRDefault="00556FE4" w:rsidP="00A75EDA">
      <w:pPr>
        <w:ind w:left="284" w:hanging="284"/>
        <w:jc w:val="both"/>
        <w:rPr>
          <w:rFonts w:ascii="Arial" w:hAnsi="Arial" w:cs="Arial"/>
        </w:rPr>
      </w:pPr>
    </w:p>
    <w:p w14:paraId="56A45244" w14:textId="77777777" w:rsidR="00A75EDA" w:rsidRPr="00E544CE" w:rsidRDefault="00A75EDA" w:rsidP="00A75EDA">
      <w:pPr>
        <w:ind w:left="284" w:hanging="284"/>
        <w:jc w:val="both"/>
        <w:rPr>
          <w:rFonts w:ascii="Arial" w:hAnsi="Arial" w:cs="Arial"/>
        </w:rPr>
      </w:pPr>
    </w:p>
    <w:p w14:paraId="6899973C" w14:textId="46300F34" w:rsidR="00A0257D" w:rsidRPr="00FC47F8" w:rsidRDefault="00A0257D" w:rsidP="00416943">
      <w:pPr>
        <w:ind w:left="284" w:hanging="284"/>
        <w:jc w:val="both"/>
        <w:outlineLvl w:val="0"/>
        <w:rPr>
          <w:rFonts w:ascii="Arial" w:hAnsi="Arial" w:cs="Arial"/>
          <w:caps/>
        </w:rPr>
      </w:pPr>
      <w:r w:rsidRPr="00FC47F8">
        <w:rPr>
          <w:rFonts w:ascii="Arial" w:hAnsi="Arial" w:cs="Arial"/>
        </w:rPr>
        <w:t xml:space="preserve">UKREP </w:t>
      </w:r>
      <w:r w:rsidRPr="00FC47F8">
        <w:rPr>
          <w:rFonts w:ascii="Arial" w:hAnsi="Arial" w:cs="Arial"/>
          <w:i/>
        </w:rPr>
        <w:t>DE MINIMIS</w:t>
      </w:r>
      <w:r w:rsidRPr="00FC47F8">
        <w:rPr>
          <w:rFonts w:ascii="Arial" w:hAnsi="Arial" w:cs="Arial"/>
        </w:rPr>
        <w:t xml:space="preserve"> V SKLADU Z UREDBO KOMISIJE (EU) ŠT. 1408/2013 </w:t>
      </w:r>
      <w:r w:rsidRPr="00FC47F8">
        <w:rPr>
          <w:rFonts w:ascii="Arial" w:hAnsi="Arial" w:cs="Arial"/>
          <w:caps/>
        </w:rPr>
        <w:t xml:space="preserve"> </w:t>
      </w:r>
    </w:p>
    <w:p w14:paraId="674BB9E7" w14:textId="77777777" w:rsidR="00A0257D" w:rsidRPr="00E544CE" w:rsidRDefault="00A0257D" w:rsidP="00416943">
      <w:pPr>
        <w:ind w:left="284" w:hanging="284"/>
        <w:jc w:val="both"/>
        <w:rPr>
          <w:rFonts w:ascii="Arial" w:hAnsi="Arial" w:cs="Arial"/>
        </w:rPr>
      </w:pPr>
    </w:p>
    <w:p w14:paraId="1E7A7474" w14:textId="0F5EDE3F" w:rsidR="00780134" w:rsidRPr="0094027C" w:rsidRDefault="00780134" w:rsidP="00274822">
      <w:pPr>
        <w:pStyle w:val="Telobesedila"/>
        <w:spacing w:after="0" w:line="240" w:lineRule="auto"/>
        <w:jc w:val="both"/>
        <w:rPr>
          <w:rFonts w:ascii="Arial" w:hAnsi="Arial" w:cs="Arial"/>
          <w:sz w:val="22"/>
          <w:szCs w:val="22"/>
          <w:lang w:val="sl-SI"/>
        </w:rPr>
      </w:pPr>
      <w:r w:rsidRPr="00E544CE">
        <w:rPr>
          <w:rFonts w:ascii="Arial" w:hAnsi="Arial" w:cs="Arial"/>
          <w:b/>
          <w:sz w:val="22"/>
          <w:szCs w:val="22"/>
        </w:rPr>
        <w:t xml:space="preserve">UKREP </w:t>
      </w:r>
      <w:r w:rsidR="00AE1333">
        <w:rPr>
          <w:rFonts w:ascii="Arial" w:hAnsi="Arial" w:cs="Arial"/>
          <w:b/>
          <w:sz w:val="22"/>
          <w:szCs w:val="22"/>
          <w:lang w:val="sl-SI"/>
        </w:rPr>
        <w:t>8</w:t>
      </w:r>
      <w:r w:rsidRPr="00E544CE">
        <w:rPr>
          <w:rFonts w:ascii="Arial" w:hAnsi="Arial" w:cs="Arial"/>
          <w:b/>
          <w:sz w:val="22"/>
          <w:szCs w:val="22"/>
        </w:rPr>
        <w:t>: Podpora za tekoče poslovanje v primarni kmetijski proizvodnji-</w:t>
      </w:r>
      <w:r w:rsidRPr="006A2FF2">
        <w:rPr>
          <w:rFonts w:ascii="Arial" w:hAnsi="Arial" w:cs="Arial"/>
          <w:b/>
          <w:i/>
          <w:sz w:val="22"/>
          <w:szCs w:val="22"/>
        </w:rPr>
        <w:t xml:space="preserve">de </w:t>
      </w:r>
      <w:proofErr w:type="spellStart"/>
      <w:r w:rsidRPr="006A2FF2">
        <w:rPr>
          <w:rFonts w:ascii="Arial" w:hAnsi="Arial" w:cs="Arial"/>
          <w:b/>
          <w:i/>
          <w:sz w:val="22"/>
          <w:szCs w:val="22"/>
        </w:rPr>
        <w:t>minimis</w:t>
      </w:r>
      <w:proofErr w:type="spellEnd"/>
      <w:r w:rsidRPr="00E544CE">
        <w:rPr>
          <w:rFonts w:ascii="Arial" w:hAnsi="Arial" w:cs="Arial"/>
          <w:b/>
          <w:sz w:val="22"/>
          <w:szCs w:val="22"/>
        </w:rPr>
        <w:t xml:space="preserve"> </w:t>
      </w:r>
      <w:r w:rsidR="0094027C">
        <w:rPr>
          <w:rFonts w:ascii="Arial" w:hAnsi="Arial" w:cs="Arial"/>
          <w:b/>
          <w:sz w:val="22"/>
          <w:szCs w:val="22"/>
          <w:lang w:val="sl-SI"/>
        </w:rPr>
        <w:t xml:space="preserve">– </w:t>
      </w:r>
      <w:r w:rsidR="0094027C" w:rsidRPr="0094027C">
        <w:rPr>
          <w:rFonts w:ascii="Arial" w:hAnsi="Arial" w:cs="Arial"/>
          <w:sz w:val="22"/>
          <w:szCs w:val="22"/>
          <w:lang w:val="sl-SI"/>
        </w:rPr>
        <w:t>preparat za gnojevko</w:t>
      </w:r>
    </w:p>
    <w:p w14:paraId="11D2C974" w14:textId="77777777" w:rsidR="00416943" w:rsidRPr="00E544CE" w:rsidRDefault="00416943" w:rsidP="00815640">
      <w:pPr>
        <w:pStyle w:val="Telobesedila"/>
        <w:spacing w:after="0" w:line="240" w:lineRule="auto"/>
        <w:ind w:left="567" w:hanging="357"/>
        <w:jc w:val="both"/>
        <w:rPr>
          <w:rFonts w:ascii="Arial" w:hAnsi="Arial" w:cs="Arial"/>
          <w:b/>
          <w:sz w:val="22"/>
          <w:szCs w:val="22"/>
          <w:lang w:val="sl-SI"/>
        </w:rPr>
      </w:pPr>
    </w:p>
    <w:p w14:paraId="4C67DD5E" w14:textId="53918E17" w:rsidR="00556FE4" w:rsidRDefault="001B7014" w:rsidP="00416943">
      <w:pPr>
        <w:ind w:left="284" w:hanging="284"/>
        <w:jc w:val="both"/>
        <w:rPr>
          <w:rFonts w:ascii="Arial" w:hAnsi="Arial" w:cs="Arial"/>
        </w:rPr>
      </w:pPr>
      <w:r w:rsidRPr="00E544CE">
        <w:rPr>
          <w:rFonts w:ascii="Arial" w:hAnsi="Arial" w:cs="Arial"/>
        </w:rPr>
        <w:t>Višina razpisanih</w:t>
      </w:r>
      <w:r w:rsidR="00BF5FD7">
        <w:rPr>
          <w:rFonts w:ascii="Arial" w:hAnsi="Arial" w:cs="Arial"/>
        </w:rPr>
        <w:t xml:space="preserve"> sredstev je </w:t>
      </w:r>
      <w:r w:rsidR="00597AB7">
        <w:rPr>
          <w:rFonts w:ascii="Arial" w:hAnsi="Arial" w:cs="Arial"/>
        </w:rPr>
        <w:t>1</w:t>
      </w:r>
      <w:r w:rsidR="00BF5FD7">
        <w:rPr>
          <w:rFonts w:ascii="Arial" w:hAnsi="Arial" w:cs="Arial"/>
        </w:rPr>
        <w:t>0</w:t>
      </w:r>
      <w:r w:rsidR="00613942">
        <w:rPr>
          <w:rFonts w:ascii="Arial" w:hAnsi="Arial" w:cs="Arial"/>
        </w:rPr>
        <w:t>.000 EUR. Ukrep</w:t>
      </w:r>
      <w:r w:rsidRPr="00E544CE">
        <w:rPr>
          <w:rFonts w:ascii="Arial" w:hAnsi="Arial" w:cs="Arial"/>
        </w:rPr>
        <w:t xml:space="preserve"> se izvede v okviru</w:t>
      </w:r>
      <w:r w:rsidR="00014991" w:rsidRPr="00E544CE">
        <w:rPr>
          <w:rFonts w:ascii="Arial" w:hAnsi="Arial" w:cs="Arial"/>
        </w:rPr>
        <w:t xml:space="preserve"> proračunske vrstice </w:t>
      </w:r>
    </w:p>
    <w:p w14:paraId="75F19D11" w14:textId="6849A862" w:rsidR="00556FE4" w:rsidRDefault="00014991" w:rsidP="00416943">
      <w:pPr>
        <w:ind w:left="284" w:hanging="284"/>
        <w:jc w:val="both"/>
        <w:rPr>
          <w:rFonts w:ascii="Arial" w:hAnsi="Arial" w:cs="Arial"/>
        </w:rPr>
      </w:pPr>
      <w:r w:rsidRPr="00E544CE">
        <w:rPr>
          <w:rFonts w:ascii="Arial" w:hAnsi="Arial" w:cs="Arial"/>
        </w:rPr>
        <w:t>5001-</w:t>
      </w:r>
      <w:r w:rsidR="00597AB7">
        <w:rPr>
          <w:rFonts w:ascii="Arial" w:hAnsi="Arial" w:cs="Arial"/>
        </w:rPr>
        <w:t>4102 17</w:t>
      </w:r>
      <w:r w:rsidR="001B7014" w:rsidRPr="00E544CE">
        <w:rPr>
          <w:rFonts w:ascii="Arial" w:hAnsi="Arial" w:cs="Arial"/>
        </w:rPr>
        <w:t xml:space="preserve"> – Program podpor za prestrukturiranje in prenovo kmetijske proizvodnje in </w:t>
      </w:r>
    </w:p>
    <w:p w14:paraId="522963D5" w14:textId="43963EBC" w:rsidR="001B7014" w:rsidRDefault="00105DDB" w:rsidP="00416943">
      <w:pPr>
        <w:ind w:left="284" w:hanging="284"/>
        <w:jc w:val="both"/>
        <w:rPr>
          <w:rFonts w:ascii="Arial" w:hAnsi="Arial" w:cs="Arial"/>
        </w:rPr>
      </w:pPr>
      <w:r>
        <w:rPr>
          <w:rFonts w:ascii="Arial" w:hAnsi="Arial" w:cs="Arial"/>
        </w:rPr>
        <w:t>(</w:t>
      </w:r>
      <w:r w:rsidR="001B7014" w:rsidRPr="00E544CE">
        <w:rPr>
          <w:rFonts w:ascii="Arial" w:hAnsi="Arial" w:cs="Arial"/>
        </w:rPr>
        <w:t>NRP OB054-2</w:t>
      </w:r>
      <w:r w:rsidR="00AE1333">
        <w:rPr>
          <w:rFonts w:ascii="Arial" w:hAnsi="Arial" w:cs="Arial"/>
        </w:rPr>
        <w:t>4-0075</w:t>
      </w:r>
      <w:r>
        <w:rPr>
          <w:rFonts w:ascii="Arial" w:hAnsi="Arial" w:cs="Arial"/>
        </w:rPr>
        <w:t>)</w:t>
      </w:r>
      <w:r w:rsidR="00FE79D6" w:rsidRPr="00E544CE">
        <w:rPr>
          <w:rFonts w:ascii="Arial" w:hAnsi="Arial" w:cs="Arial"/>
        </w:rPr>
        <w:t>.</w:t>
      </w:r>
    </w:p>
    <w:p w14:paraId="0862EAC3" w14:textId="099D10AE" w:rsidR="00B74769" w:rsidRDefault="00B74769" w:rsidP="00416943">
      <w:pPr>
        <w:ind w:left="284" w:hanging="284"/>
        <w:jc w:val="both"/>
        <w:rPr>
          <w:rFonts w:ascii="Arial" w:hAnsi="Arial" w:cs="Arial"/>
        </w:rPr>
      </w:pPr>
    </w:p>
    <w:p w14:paraId="18AED062" w14:textId="77777777" w:rsidR="001B7014" w:rsidRPr="0000088A" w:rsidRDefault="001B7014" w:rsidP="00416943">
      <w:pPr>
        <w:ind w:left="284" w:hanging="284"/>
        <w:jc w:val="both"/>
        <w:rPr>
          <w:rFonts w:ascii="Arial" w:hAnsi="Arial" w:cs="Arial"/>
        </w:rPr>
      </w:pPr>
      <w:r w:rsidRPr="0000088A">
        <w:rPr>
          <w:rFonts w:ascii="Arial" w:hAnsi="Arial" w:cs="Arial"/>
          <w:iCs/>
        </w:rPr>
        <w:t>(1) Predmet podpore:</w:t>
      </w:r>
      <w:r w:rsidRPr="0000088A">
        <w:rPr>
          <w:rFonts w:ascii="Arial" w:hAnsi="Arial" w:cs="Arial"/>
        </w:rPr>
        <w:t xml:space="preserve"> </w:t>
      </w:r>
    </w:p>
    <w:p w14:paraId="057D024B" w14:textId="16A2D3F0" w:rsidR="001B7014" w:rsidRDefault="001B7014" w:rsidP="00631688">
      <w:pPr>
        <w:jc w:val="both"/>
        <w:rPr>
          <w:rFonts w:ascii="Arial" w:hAnsi="Arial" w:cs="Arial"/>
        </w:rPr>
      </w:pPr>
      <w:r w:rsidRPr="0000088A">
        <w:rPr>
          <w:rFonts w:ascii="Arial" w:hAnsi="Arial" w:cs="Arial"/>
        </w:rPr>
        <w:t xml:space="preserve">Predmet podpore je nakup dodatkov za zorenje gnojevke - </w:t>
      </w:r>
      <w:r w:rsidRPr="0000088A">
        <w:rPr>
          <w:rFonts w:ascii="Arial" w:hAnsi="Arial" w:cs="Arial"/>
          <w:b/>
        </w:rPr>
        <w:t>nakup dodatkov, ki se bodo dodajali v gnojevko</w:t>
      </w:r>
      <w:r w:rsidRPr="0000088A">
        <w:rPr>
          <w:rFonts w:ascii="Arial" w:hAnsi="Arial" w:cs="Arial"/>
        </w:rPr>
        <w:t xml:space="preserve"> in </w:t>
      </w:r>
      <w:r w:rsidRPr="00935F1C">
        <w:rPr>
          <w:rFonts w:ascii="Arial" w:hAnsi="Arial" w:cs="Arial"/>
        </w:rPr>
        <w:t>ne kot dodatek krmi</w:t>
      </w:r>
      <w:r w:rsidRPr="0000088A">
        <w:rPr>
          <w:rFonts w:ascii="Arial" w:hAnsi="Arial" w:cs="Arial"/>
        </w:rPr>
        <w:t>.</w:t>
      </w:r>
    </w:p>
    <w:p w14:paraId="168A4899" w14:textId="77777777" w:rsidR="00105DDB" w:rsidRPr="0000088A" w:rsidRDefault="00105DDB" w:rsidP="00416943">
      <w:pPr>
        <w:ind w:left="284" w:hanging="284"/>
        <w:jc w:val="both"/>
        <w:rPr>
          <w:rFonts w:ascii="Arial" w:hAnsi="Arial" w:cs="Arial"/>
        </w:rPr>
      </w:pPr>
    </w:p>
    <w:p w14:paraId="27CD9DB0" w14:textId="342090D9" w:rsidR="001B7014" w:rsidRDefault="001B7014" w:rsidP="00631688">
      <w:pPr>
        <w:pStyle w:val="Odstavekseznama"/>
        <w:ind w:left="0"/>
        <w:jc w:val="both"/>
        <w:rPr>
          <w:rFonts w:ascii="Arial" w:hAnsi="Arial" w:cs="Arial"/>
        </w:rPr>
      </w:pPr>
      <w:r w:rsidRPr="0000088A">
        <w:rPr>
          <w:rFonts w:ascii="Arial" w:hAnsi="Arial" w:cs="Arial"/>
        </w:rPr>
        <w:t>(2)</w:t>
      </w:r>
      <w:r w:rsidR="00D95C08">
        <w:rPr>
          <w:rFonts w:ascii="Arial" w:hAnsi="Arial" w:cs="Arial"/>
        </w:rPr>
        <w:t xml:space="preserve"> </w:t>
      </w:r>
      <w:r w:rsidRPr="0000088A">
        <w:rPr>
          <w:rFonts w:ascii="Arial" w:hAnsi="Arial" w:cs="Arial"/>
        </w:rPr>
        <w:t xml:space="preserve">Cilji ukrepa so: izboljšanje naravnega okolja, varstvo zraka, vode in tal, standardov za dobrobit živali, </w:t>
      </w:r>
      <w:proofErr w:type="spellStart"/>
      <w:r w:rsidR="00280CE9" w:rsidRPr="0000088A">
        <w:rPr>
          <w:rFonts w:ascii="Arial" w:hAnsi="Arial" w:cs="Arial"/>
        </w:rPr>
        <w:t>okoljski</w:t>
      </w:r>
      <w:r w:rsidR="00280CE9">
        <w:rPr>
          <w:rFonts w:ascii="Arial" w:hAnsi="Arial" w:cs="Arial"/>
        </w:rPr>
        <w:t>h</w:t>
      </w:r>
      <w:proofErr w:type="spellEnd"/>
      <w:r w:rsidR="00280CE9" w:rsidRPr="0000088A">
        <w:rPr>
          <w:rFonts w:ascii="Arial" w:hAnsi="Arial" w:cs="Arial"/>
        </w:rPr>
        <w:t xml:space="preserve"> standard</w:t>
      </w:r>
      <w:r w:rsidR="00280CE9">
        <w:rPr>
          <w:rFonts w:ascii="Arial" w:hAnsi="Arial" w:cs="Arial"/>
        </w:rPr>
        <w:t>ov</w:t>
      </w:r>
      <w:r w:rsidR="00280CE9" w:rsidRPr="0000088A">
        <w:rPr>
          <w:rFonts w:ascii="Arial" w:hAnsi="Arial" w:cs="Arial"/>
        </w:rPr>
        <w:t xml:space="preserve"> </w:t>
      </w:r>
      <w:r w:rsidRPr="0000088A">
        <w:rPr>
          <w:rFonts w:ascii="Arial" w:hAnsi="Arial" w:cs="Arial"/>
        </w:rPr>
        <w:t xml:space="preserve">in </w:t>
      </w:r>
      <w:r w:rsidR="00280CE9" w:rsidRPr="0000088A">
        <w:rPr>
          <w:rFonts w:ascii="Arial" w:hAnsi="Arial" w:cs="Arial"/>
        </w:rPr>
        <w:t>dobri</w:t>
      </w:r>
      <w:r w:rsidR="00280CE9">
        <w:rPr>
          <w:rFonts w:ascii="Arial" w:hAnsi="Arial" w:cs="Arial"/>
        </w:rPr>
        <w:t>h</w:t>
      </w:r>
      <w:r w:rsidR="00280CE9" w:rsidRPr="0000088A">
        <w:rPr>
          <w:rFonts w:ascii="Arial" w:hAnsi="Arial" w:cs="Arial"/>
        </w:rPr>
        <w:t xml:space="preserve"> </w:t>
      </w:r>
      <w:r w:rsidRPr="0000088A">
        <w:rPr>
          <w:rFonts w:ascii="Arial" w:hAnsi="Arial" w:cs="Arial"/>
        </w:rPr>
        <w:t xml:space="preserve">praks sobivanja, izboljšanje splošne učinkovitosti in trajnosti kmetijskega gospodarstva, zlasti z zmanjšanjem stroškov proizvodnje ali izboljšanjem in preusmeritvijo proizvodnje. Z nakupom </w:t>
      </w:r>
      <w:r w:rsidRPr="0000088A">
        <w:rPr>
          <w:rFonts w:ascii="Arial" w:hAnsi="Arial" w:cs="Arial"/>
          <w:bCs/>
          <w:color w:val="000000"/>
        </w:rPr>
        <w:t xml:space="preserve">spodbujamo uporabo preparatov za razgrajevanje gnojevke; </w:t>
      </w:r>
      <w:r w:rsidRPr="0000088A">
        <w:rPr>
          <w:rFonts w:ascii="Arial" w:hAnsi="Arial" w:cs="Arial"/>
        </w:rPr>
        <w:t>omilimo ali zmanjšamo smrad v naseljih; stremimo k zmanjšanju izpustov toplogrednih plinov in amonijaka in s tem k varovanju voda.</w:t>
      </w:r>
    </w:p>
    <w:p w14:paraId="616A7717" w14:textId="77777777" w:rsidR="00105DDB" w:rsidRPr="0000088A" w:rsidRDefault="00105DDB" w:rsidP="00416943">
      <w:pPr>
        <w:pStyle w:val="Odstavekseznama"/>
        <w:ind w:left="284" w:hanging="284"/>
        <w:jc w:val="both"/>
        <w:rPr>
          <w:rFonts w:ascii="Arial" w:hAnsi="Arial" w:cs="Arial"/>
          <w:bCs/>
          <w:color w:val="000000"/>
        </w:rPr>
      </w:pPr>
    </w:p>
    <w:p w14:paraId="16272362" w14:textId="365F2C29" w:rsidR="001B7014" w:rsidRDefault="001B7014" w:rsidP="00631688">
      <w:pPr>
        <w:pStyle w:val="Odstavekseznama"/>
        <w:suppressAutoHyphens/>
        <w:autoSpaceDN w:val="0"/>
        <w:ind w:left="0"/>
        <w:jc w:val="both"/>
        <w:rPr>
          <w:rFonts w:ascii="Arial" w:hAnsi="Arial" w:cs="Arial"/>
        </w:rPr>
      </w:pPr>
      <w:r w:rsidRPr="0000088A">
        <w:rPr>
          <w:rFonts w:ascii="Arial" w:hAnsi="Arial" w:cs="Arial"/>
        </w:rPr>
        <w:t>(3)</w:t>
      </w:r>
      <w:r w:rsidR="00E563E1">
        <w:rPr>
          <w:rFonts w:ascii="Arial" w:hAnsi="Arial" w:cs="Arial"/>
        </w:rPr>
        <w:t xml:space="preserve"> </w:t>
      </w:r>
      <w:r w:rsidRPr="0000088A">
        <w:rPr>
          <w:rFonts w:ascii="Arial" w:hAnsi="Arial" w:cs="Arial"/>
        </w:rPr>
        <w:t xml:space="preserve">Razlogi za ukrepanje so hitre spremembe v primarni kmetijski proizvodnji skupaj z novimi tehnično-tehnološkimi rešitvami, ki jih v določenem delu zahteva tudi lokalno okolje in zahtevajo hitre </w:t>
      </w:r>
      <w:r w:rsidRPr="0000088A">
        <w:rPr>
          <w:rFonts w:ascii="Arial" w:hAnsi="Arial" w:cs="Arial"/>
        </w:rPr>
        <w:lastRenderedPageBreak/>
        <w:t>odzive lokalne skupnosti, da s svojimi dejanji čimprej pripomorejo k doseganju ciljev kmetovanja: učinkovito kmetovanje, dobrobit živali in rastlin ter hkrati izboljšanje naravnega okolja.</w:t>
      </w:r>
    </w:p>
    <w:p w14:paraId="498C3377" w14:textId="77777777" w:rsidR="00105DDB" w:rsidRPr="0000088A" w:rsidRDefault="00105DDB" w:rsidP="00416943">
      <w:pPr>
        <w:pStyle w:val="Odstavekseznama"/>
        <w:suppressAutoHyphens/>
        <w:autoSpaceDN w:val="0"/>
        <w:ind w:left="284" w:hanging="284"/>
        <w:jc w:val="both"/>
        <w:rPr>
          <w:rFonts w:ascii="Arial" w:hAnsi="Arial" w:cs="Arial"/>
        </w:rPr>
      </w:pPr>
    </w:p>
    <w:p w14:paraId="76853426" w14:textId="77F2DB93" w:rsidR="001B7014" w:rsidRPr="0000088A" w:rsidRDefault="001B7014" w:rsidP="00416943">
      <w:pPr>
        <w:pStyle w:val="Odstavekseznama"/>
        <w:suppressAutoHyphens/>
        <w:autoSpaceDN w:val="0"/>
        <w:ind w:left="284" w:hanging="284"/>
        <w:jc w:val="both"/>
        <w:rPr>
          <w:rFonts w:ascii="Arial" w:hAnsi="Arial" w:cs="Arial"/>
        </w:rPr>
      </w:pPr>
      <w:r w:rsidRPr="0000088A">
        <w:rPr>
          <w:rFonts w:ascii="Arial" w:hAnsi="Arial" w:cs="Arial"/>
        </w:rPr>
        <w:t>(4)</w:t>
      </w:r>
      <w:r w:rsidR="00E563E1">
        <w:rPr>
          <w:rFonts w:ascii="Arial" w:hAnsi="Arial" w:cs="Arial"/>
        </w:rPr>
        <w:t xml:space="preserve"> </w:t>
      </w:r>
      <w:r w:rsidRPr="0000088A">
        <w:rPr>
          <w:rFonts w:ascii="Arial" w:hAnsi="Arial" w:cs="Arial"/>
        </w:rPr>
        <w:t>Upravičeni stroški ukrepa:</w:t>
      </w:r>
    </w:p>
    <w:p w14:paraId="6F2E95EE" w14:textId="324ABF35" w:rsidR="001B7014" w:rsidRDefault="001B7014" w:rsidP="00631688">
      <w:pPr>
        <w:pStyle w:val="Odstavekseznama"/>
        <w:suppressAutoHyphens/>
        <w:autoSpaceDN w:val="0"/>
        <w:ind w:left="0"/>
        <w:jc w:val="both"/>
        <w:rPr>
          <w:rFonts w:ascii="Arial" w:hAnsi="Arial" w:cs="Arial"/>
        </w:rPr>
      </w:pPr>
      <w:r w:rsidRPr="0000088A">
        <w:rPr>
          <w:rFonts w:ascii="Arial" w:hAnsi="Arial" w:cs="Arial"/>
        </w:rPr>
        <w:t>- stroški nakupa sredstev, dodatkov za zorenje gnojevke. Upravičeni stroški so vsi registrirani preparati za dodajanje gnojevki, ki dokazano zmanjšujejo neprijete</w:t>
      </w:r>
      <w:r w:rsidR="00531281">
        <w:rPr>
          <w:rFonts w:ascii="Arial" w:hAnsi="Arial" w:cs="Arial"/>
        </w:rPr>
        <w:t>n vonj pri polivanju gnojevke           (</w:t>
      </w:r>
      <w:r w:rsidRPr="0000088A">
        <w:rPr>
          <w:rFonts w:ascii="Arial" w:hAnsi="Arial" w:cs="Arial"/>
        </w:rPr>
        <w:t>preparati: GLENOR,</w:t>
      </w:r>
      <w:r w:rsidR="00BC2B9B" w:rsidRPr="0000088A">
        <w:rPr>
          <w:rFonts w:ascii="Arial" w:hAnsi="Arial" w:cs="Arial"/>
        </w:rPr>
        <w:t xml:space="preserve"> GLENOR KR+,</w:t>
      </w:r>
      <w:r w:rsidRPr="0000088A">
        <w:rPr>
          <w:rFonts w:ascii="Arial" w:hAnsi="Arial" w:cs="Arial"/>
        </w:rPr>
        <w:t xml:space="preserve"> PLOCHER, ACTIVE NS, SEOFOSS,..). </w:t>
      </w:r>
    </w:p>
    <w:p w14:paraId="0496C2E2" w14:textId="77777777" w:rsidR="00105DDB" w:rsidRPr="0000088A" w:rsidRDefault="00105DDB" w:rsidP="00416943">
      <w:pPr>
        <w:pStyle w:val="Odstavekseznama"/>
        <w:suppressAutoHyphens/>
        <w:autoSpaceDN w:val="0"/>
        <w:ind w:left="284" w:hanging="284"/>
        <w:jc w:val="both"/>
        <w:rPr>
          <w:rFonts w:ascii="Arial" w:hAnsi="Arial" w:cs="Arial"/>
        </w:rPr>
      </w:pPr>
    </w:p>
    <w:p w14:paraId="786F349F" w14:textId="68A63F7C" w:rsidR="00D865AD" w:rsidRDefault="0000088A" w:rsidP="00631688">
      <w:pPr>
        <w:pStyle w:val="Odstavekseznama"/>
        <w:suppressAutoHyphens/>
        <w:autoSpaceDN w:val="0"/>
        <w:ind w:left="0"/>
        <w:jc w:val="both"/>
        <w:rPr>
          <w:rFonts w:ascii="Arial" w:hAnsi="Arial" w:cs="Arial"/>
        </w:rPr>
      </w:pPr>
      <w:r w:rsidRPr="0000088A">
        <w:rPr>
          <w:rFonts w:ascii="Arial" w:hAnsi="Arial" w:cs="Arial"/>
        </w:rPr>
        <w:t xml:space="preserve">(5) </w:t>
      </w:r>
      <w:r w:rsidR="00D865AD" w:rsidRPr="00D865AD">
        <w:rPr>
          <w:rFonts w:ascii="Arial" w:hAnsi="Arial" w:cs="Arial"/>
          <w:szCs w:val="24"/>
        </w:rPr>
        <w:t xml:space="preserve">Upravičenci do pomoči so </w:t>
      </w:r>
      <w:r w:rsidR="00D865AD" w:rsidRPr="00D865AD">
        <w:rPr>
          <w:rFonts w:ascii="Arial" w:hAnsi="Arial" w:cs="Arial"/>
          <w:bCs/>
          <w:szCs w:val="24"/>
        </w:rPr>
        <w:t xml:space="preserve">kmetijska gospodarstva, ki so </w:t>
      </w:r>
      <w:proofErr w:type="spellStart"/>
      <w:r w:rsidR="00D865AD" w:rsidRPr="00D865AD">
        <w:rPr>
          <w:rFonts w:ascii="Arial" w:hAnsi="Arial" w:cs="Arial"/>
          <w:bCs/>
          <w:szCs w:val="24"/>
        </w:rPr>
        <w:t>mikro</w:t>
      </w:r>
      <w:proofErr w:type="spellEnd"/>
      <w:r w:rsidR="00D865AD" w:rsidRPr="00D865AD">
        <w:rPr>
          <w:rFonts w:ascii="Arial" w:hAnsi="Arial" w:cs="Arial"/>
          <w:bCs/>
          <w:szCs w:val="24"/>
        </w:rPr>
        <w:t>, mala in srednja podjetja, dejavna v primarni kmetijski proizvodnji, vpisana v register kmetijskih gospodarstev, izvedejo ukrep na območju občine ter imajo v lasti oziroma v zakupu 1 ha primerljivih kmetijskih zemljišč, ki ležijo na območju občine.</w:t>
      </w:r>
      <w:r w:rsidR="00D865AD" w:rsidRPr="0000088A">
        <w:rPr>
          <w:rFonts w:ascii="Arial" w:hAnsi="Arial" w:cs="Arial"/>
        </w:rPr>
        <w:t xml:space="preserve"> </w:t>
      </w:r>
    </w:p>
    <w:p w14:paraId="4CDE5735" w14:textId="77777777" w:rsidR="00105DDB" w:rsidRDefault="00105DDB" w:rsidP="00416943">
      <w:pPr>
        <w:pStyle w:val="Odstavekseznama"/>
        <w:suppressAutoHyphens/>
        <w:autoSpaceDN w:val="0"/>
        <w:ind w:left="284" w:hanging="284"/>
        <w:jc w:val="both"/>
        <w:rPr>
          <w:rFonts w:ascii="Arial" w:hAnsi="Arial" w:cs="Arial"/>
        </w:rPr>
      </w:pPr>
    </w:p>
    <w:p w14:paraId="7FAAB186" w14:textId="2ACF940B" w:rsidR="0000088A" w:rsidRPr="0000088A" w:rsidRDefault="0000088A" w:rsidP="00416943">
      <w:pPr>
        <w:pStyle w:val="Odstavekseznama"/>
        <w:suppressAutoHyphens/>
        <w:autoSpaceDN w:val="0"/>
        <w:ind w:left="284" w:hanging="284"/>
        <w:jc w:val="both"/>
        <w:rPr>
          <w:rFonts w:ascii="Arial" w:hAnsi="Arial" w:cs="Arial"/>
        </w:rPr>
      </w:pPr>
      <w:r w:rsidRPr="0000088A">
        <w:rPr>
          <w:rFonts w:ascii="Arial" w:hAnsi="Arial" w:cs="Arial"/>
        </w:rPr>
        <w:t>(</w:t>
      </w:r>
      <w:r w:rsidR="00015C9F">
        <w:rPr>
          <w:rFonts w:ascii="Arial" w:hAnsi="Arial" w:cs="Arial"/>
        </w:rPr>
        <w:t>6</w:t>
      </w:r>
      <w:r w:rsidRPr="0000088A">
        <w:rPr>
          <w:rFonts w:ascii="Arial" w:hAnsi="Arial" w:cs="Arial"/>
        </w:rPr>
        <w:t>) Pogoji za pridobitev sredstev:</w:t>
      </w:r>
    </w:p>
    <w:p w14:paraId="6F168C60" w14:textId="34C5C22C" w:rsidR="00613942" w:rsidRDefault="003A6EEF" w:rsidP="00631688">
      <w:pPr>
        <w:tabs>
          <w:tab w:val="left" w:pos="284"/>
        </w:tabs>
        <w:ind w:left="284" w:hanging="284"/>
        <w:rPr>
          <w:rFonts w:ascii="Arial" w:hAnsi="Arial" w:cs="Arial"/>
        </w:rPr>
      </w:pPr>
      <w:r>
        <w:rPr>
          <w:rFonts w:ascii="Arial" w:hAnsi="Arial" w:cs="Arial"/>
        </w:rPr>
        <w:t xml:space="preserve">-    </w:t>
      </w:r>
      <w:r w:rsidR="00D865AD" w:rsidRPr="006C2715">
        <w:rPr>
          <w:rFonts w:ascii="Arial" w:hAnsi="Arial" w:cs="Arial"/>
        </w:rPr>
        <w:t>kopij</w:t>
      </w:r>
      <w:r w:rsidR="00416943">
        <w:rPr>
          <w:rFonts w:ascii="Arial" w:hAnsi="Arial" w:cs="Arial"/>
        </w:rPr>
        <w:t>a</w:t>
      </w:r>
      <w:r w:rsidR="00D865AD" w:rsidRPr="006C2715">
        <w:rPr>
          <w:rFonts w:ascii="Arial" w:hAnsi="Arial" w:cs="Arial"/>
        </w:rPr>
        <w:t xml:space="preserve"> oddane zbirne vloge za tekoče oziroma preteklo leto, če rok za oddajo zbirne </w:t>
      </w:r>
      <w:r w:rsidR="00613942">
        <w:rPr>
          <w:rFonts w:ascii="Arial" w:hAnsi="Arial" w:cs="Arial"/>
        </w:rPr>
        <w:t xml:space="preserve">  </w:t>
      </w:r>
    </w:p>
    <w:p w14:paraId="7A8FAB6A" w14:textId="779A3643" w:rsidR="008529B3" w:rsidRPr="0000088A" w:rsidRDefault="00613942" w:rsidP="00631688">
      <w:pPr>
        <w:pStyle w:val="Odstavekseznama"/>
        <w:suppressAutoHyphens/>
        <w:autoSpaceDN w:val="0"/>
        <w:ind w:left="284" w:hanging="284"/>
        <w:jc w:val="both"/>
        <w:rPr>
          <w:rFonts w:ascii="Arial" w:hAnsi="Arial" w:cs="Arial"/>
        </w:rPr>
      </w:pPr>
      <w:r>
        <w:rPr>
          <w:rFonts w:ascii="Arial" w:hAnsi="Arial" w:cs="Arial"/>
        </w:rPr>
        <w:t xml:space="preserve">     </w:t>
      </w:r>
      <w:r w:rsidR="00D865AD" w:rsidRPr="006C2715">
        <w:rPr>
          <w:rFonts w:ascii="Arial" w:hAnsi="Arial" w:cs="Arial"/>
        </w:rPr>
        <w:t>vloge v tekočem letu še ni potekel</w:t>
      </w:r>
      <w:r w:rsidR="008529B3" w:rsidRPr="0000088A">
        <w:rPr>
          <w:rFonts w:ascii="Arial" w:hAnsi="Arial" w:cs="Arial"/>
        </w:rPr>
        <w:t>;</w:t>
      </w:r>
    </w:p>
    <w:p w14:paraId="76E2A3B0" w14:textId="10105B57" w:rsidR="008529B3" w:rsidRDefault="003A6EEF" w:rsidP="00631688">
      <w:pPr>
        <w:ind w:left="284" w:hanging="284"/>
        <w:jc w:val="both"/>
        <w:rPr>
          <w:rFonts w:ascii="Arial" w:hAnsi="Arial" w:cs="Arial"/>
        </w:rPr>
      </w:pPr>
      <w:r>
        <w:rPr>
          <w:rFonts w:ascii="Arial" w:hAnsi="Arial" w:cs="Arial"/>
        </w:rPr>
        <w:t>-    račun oziroma dokazila o nastalih stroških, ki se glasijo na ime prejemnika pomoči.</w:t>
      </w:r>
    </w:p>
    <w:p w14:paraId="5E8CE149" w14:textId="77777777" w:rsidR="00631688" w:rsidRDefault="00631688" w:rsidP="00416943">
      <w:pPr>
        <w:ind w:left="284" w:hanging="284"/>
        <w:jc w:val="both"/>
        <w:rPr>
          <w:rFonts w:ascii="Arial" w:hAnsi="Arial" w:cs="Arial"/>
        </w:rPr>
      </w:pPr>
    </w:p>
    <w:p w14:paraId="4925A86E" w14:textId="53BB5D2F" w:rsidR="00731A35" w:rsidRPr="0000088A" w:rsidRDefault="00731A35" w:rsidP="00416943">
      <w:pPr>
        <w:pStyle w:val="Odstavekseznama"/>
        <w:suppressAutoHyphens/>
        <w:autoSpaceDN w:val="0"/>
        <w:ind w:left="284" w:hanging="284"/>
        <w:jc w:val="both"/>
        <w:rPr>
          <w:rFonts w:ascii="Arial" w:hAnsi="Arial" w:cs="Arial"/>
        </w:rPr>
      </w:pPr>
      <w:r w:rsidRPr="0000088A">
        <w:rPr>
          <w:rFonts w:ascii="Arial" w:hAnsi="Arial" w:cs="Arial"/>
          <w:bCs/>
        </w:rPr>
        <w:t>(</w:t>
      </w:r>
      <w:r w:rsidR="00015C9F">
        <w:rPr>
          <w:rFonts w:ascii="Arial" w:hAnsi="Arial" w:cs="Arial"/>
          <w:bCs/>
        </w:rPr>
        <w:t>7</w:t>
      </w:r>
      <w:r w:rsidRPr="0000088A">
        <w:rPr>
          <w:rFonts w:ascii="Arial" w:hAnsi="Arial" w:cs="Arial"/>
          <w:bCs/>
        </w:rPr>
        <w:t xml:space="preserve">) </w:t>
      </w:r>
      <w:r w:rsidRPr="0000088A">
        <w:rPr>
          <w:rFonts w:ascii="Arial" w:hAnsi="Arial" w:cs="Arial"/>
        </w:rPr>
        <w:t>Intenzivnost pomoči znaša do 50 % upravičenih stroškov</w:t>
      </w:r>
      <w:r w:rsidR="006C56FD" w:rsidRPr="0000088A">
        <w:rPr>
          <w:rFonts w:ascii="Arial" w:hAnsi="Arial" w:cs="Arial"/>
        </w:rPr>
        <w:t>.</w:t>
      </w:r>
    </w:p>
    <w:p w14:paraId="255FAAB6" w14:textId="1F234666" w:rsidR="006C56FD" w:rsidRPr="0000088A" w:rsidRDefault="008529B3" w:rsidP="00416943">
      <w:pPr>
        <w:ind w:left="284" w:hanging="284"/>
        <w:jc w:val="both"/>
        <w:rPr>
          <w:rFonts w:ascii="Arial" w:hAnsi="Arial" w:cs="Arial"/>
        </w:rPr>
      </w:pPr>
      <w:r w:rsidRPr="0000088A">
        <w:rPr>
          <w:rFonts w:ascii="Arial" w:hAnsi="Arial" w:cs="Arial"/>
          <w:bCs/>
          <w:iCs/>
        </w:rPr>
        <w:t>-</w:t>
      </w:r>
      <w:r w:rsidR="003A6EEF">
        <w:rPr>
          <w:rFonts w:ascii="Arial" w:hAnsi="Arial" w:cs="Arial"/>
          <w:bCs/>
          <w:iCs/>
        </w:rPr>
        <w:t xml:space="preserve">   </w:t>
      </w:r>
      <w:r w:rsidRPr="0000088A">
        <w:rPr>
          <w:rFonts w:ascii="Arial" w:hAnsi="Arial" w:cs="Arial"/>
          <w:bCs/>
          <w:iCs/>
        </w:rPr>
        <w:t xml:space="preserve"> </w:t>
      </w:r>
      <w:r w:rsidR="006C56FD" w:rsidRPr="0000088A">
        <w:rPr>
          <w:rFonts w:ascii="Arial" w:hAnsi="Arial" w:cs="Arial"/>
          <w:bCs/>
          <w:iCs/>
        </w:rPr>
        <w:t>Sofinancira se do</w:t>
      </w:r>
      <w:r w:rsidR="006C56FD" w:rsidRPr="0000088A">
        <w:rPr>
          <w:rFonts w:ascii="Arial" w:hAnsi="Arial" w:cs="Arial"/>
          <w:bCs/>
          <w:iCs/>
          <w:noProof/>
        </w:rPr>
        <w:t xml:space="preserve"> 50 % vrednosti nakupa preparata, brez DDV.</w:t>
      </w:r>
    </w:p>
    <w:p w14:paraId="5F45B2D8" w14:textId="5A406B50" w:rsidR="006C56FD" w:rsidRDefault="006C56FD" w:rsidP="00416943">
      <w:pPr>
        <w:pStyle w:val="Odstavekseznama"/>
        <w:suppressAutoHyphens/>
        <w:autoSpaceDN w:val="0"/>
        <w:ind w:left="284" w:hanging="284"/>
        <w:jc w:val="both"/>
        <w:rPr>
          <w:rFonts w:ascii="Arial" w:hAnsi="Arial" w:cs="Arial"/>
          <w:bCs/>
          <w:iCs/>
          <w:noProof/>
        </w:rPr>
      </w:pPr>
      <w:r w:rsidRPr="0000088A">
        <w:rPr>
          <w:rFonts w:ascii="Arial" w:hAnsi="Arial" w:cs="Arial"/>
          <w:bCs/>
          <w:iCs/>
          <w:noProof/>
        </w:rPr>
        <w:t xml:space="preserve">-   </w:t>
      </w:r>
      <w:r w:rsidR="003A6EEF">
        <w:rPr>
          <w:rFonts w:ascii="Arial" w:hAnsi="Arial" w:cs="Arial"/>
          <w:bCs/>
          <w:iCs/>
          <w:noProof/>
        </w:rPr>
        <w:t xml:space="preserve"> </w:t>
      </w:r>
      <w:r w:rsidRPr="0000088A">
        <w:rPr>
          <w:rFonts w:ascii="Arial" w:hAnsi="Arial" w:cs="Arial"/>
          <w:bCs/>
          <w:iCs/>
          <w:noProof/>
        </w:rPr>
        <w:t>Priznana bo normativna poraba preparata na m</w:t>
      </w:r>
      <w:r w:rsidRPr="0000088A">
        <w:rPr>
          <w:rFonts w:ascii="Arial" w:hAnsi="Arial" w:cs="Arial"/>
          <w:bCs/>
          <w:iCs/>
          <w:noProof/>
          <w:vertAlign w:val="superscript"/>
        </w:rPr>
        <w:t>3</w:t>
      </w:r>
      <w:r w:rsidRPr="0000088A">
        <w:rPr>
          <w:rFonts w:ascii="Arial" w:hAnsi="Arial" w:cs="Arial"/>
          <w:bCs/>
          <w:iCs/>
          <w:noProof/>
        </w:rPr>
        <w:t xml:space="preserve"> gnojevke glede na priporočila proizvajalca</w:t>
      </w:r>
      <w:r w:rsidR="00ED2BD5">
        <w:rPr>
          <w:rFonts w:ascii="Arial" w:hAnsi="Arial" w:cs="Arial"/>
          <w:bCs/>
          <w:iCs/>
          <w:noProof/>
        </w:rPr>
        <w:t>.</w:t>
      </w:r>
    </w:p>
    <w:p w14:paraId="2F1F26E5" w14:textId="77777777" w:rsidR="00105DDB" w:rsidRPr="0000088A" w:rsidRDefault="00105DDB" w:rsidP="00416943">
      <w:pPr>
        <w:pStyle w:val="Odstavekseznama"/>
        <w:suppressAutoHyphens/>
        <w:autoSpaceDN w:val="0"/>
        <w:ind w:left="284" w:hanging="284"/>
        <w:jc w:val="both"/>
        <w:rPr>
          <w:rFonts w:ascii="Arial" w:hAnsi="Arial" w:cs="Arial"/>
        </w:rPr>
      </w:pPr>
    </w:p>
    <w:p w14:paraId="35479D8E" w14:textId="7E18F20A" w:rsidR="00731A35" w:rsidRDefault="00731A35" w:rsidP="00631688">
      <w:pPr>
        <w:pStyle w:val="Odstavekseznama"/>
        <w:suppressAutoHyphens/>
        <w:autoSpaceDN w:val="0"/>
        <w:ind w:left="0"/>
        <w:jc w:val="both"/>
        <w:rPr>
          <w:rFonts w:ascii="Arial" w:hAnsi="Arial" w:cs="Arial"/>
        </w:rPr>
      </w:pPr>
      <w:r w:rsidRPr="0000088A">
        <w:rPr>
          <w:rFonts w:ascii="Arial" w:hAnsi="Arial" w:cs="Arial"/>
        </w:rPr>
        <w:t>(</w:t>
      </w:r>
      <w:r w:rsidR="00015C9F">
        <w:rPr>
          <w:rFonts w:ascii="Arial" w:hAnsi="Arial" w:cs="Arial"/>
        </w:rPr>
        <w:t>8</w:t>
      </w:r>
      <w:r w:rsidRPr="0000088A">
        <w:rPr>
          <w:rFonts w:ascii="Arial" w:hAnsi="Arial" w:cs="Arial"/>
        </w:rPr>
        <w:t>)</w:t>
      </w:r>
      <w:r w:rsidR="00105DDB">
        <w:rPr>
          <w:rFonts w:ascii="Arial" w:hAnsi="Arial" w:cs="Arial"/>
        </w:rPr>
        <w:t xml:space="preserve"> </w:t>
      </w:r>
      <w:r w:rsidRPr="0000088A">
        <w:rPr>
          <w:rFonts w:ascii="Arial" w:hAnsi="Arial" w:cs="Arial"/>
        </w:rPr>
        <w:t xml:space="preserve">Znesek pomoči se ustrezno zniža, če bi z odobreno pomočjo </w:t>
      </w:r>
      <w:r w:rsidRPr="001E5003">
        <w:rPr>
          <w:rFonts w:ascii="Arial" w:hAnsi="Arial" w:cs="Arial"/>
          <w:i/>
        </w:rPr>
        <w:t xml:space="preserve">de </w:t>
      </w:r>
      <w:proofErr w:type="spellStart"/>
      <w:r w:rsidRPr="001E5003">
        <w:rPr>
          <w:rFonts w:ascii="Arial" w:hAnsi="Arial" w:cs="Arial"/>
          <w:i/>
        </w:rPr>
        <w:t>minimis</w:t>
      </w:r>
      <w:proofErr w:type="spellEnd"/>
      <w:r w:rsidRPr="0000088A">
        <w:rPr>
          <w:rFonts w:ascii="Arial" w:hAnsi="Arial" w:cs="Arial"/>
        </w:rPr>
        <w:t xml:space="preserve"> presegli skupni znesek pomoči </w:t>
      </w:r>
      <w:r w:rsidRPr="0000088A">
        <w:rPr>
          <w:rFonts w:ascii="Arial" w:hAnsi="Arial" w:cs="Arial"/>
          <w:shd w:val="clear" w:color="auto" w:fill="FFFFFF"/>
        </w:rPr>
        <w:t xml:space="preserve">de </w:t>
      </w:r>
      <w:proofErr w:type="spellStart"/>
      <w:r w:rsidRPr="0000088A">
        <w:rPr>
          <w:rFonts w:ascii="Arial" w:hAnsi="Arial" w:cs="Arial"/>
          <w:shd w:val="clear" w:color="auto" w:fill="FFFFFF"/>
        </w:rPr>
        <w:t>minimis</w:t>
      </w:r>
      <w:proofErr w:type="spellEnd"/>
      <w:r w:rsidRPr="0000088A">
        <w:rPr>
          <w:rFonts w:ascii="Arial" w:hAnsi="Arial" w:cs="Arial"/>
          <w:shd w:val="clear" w:color="auto" w:fill="FFFFFF"/>
        </w:rPr>
        <w:t xml:space="preserve"> </w:t>
      </w:r>
      <w:r w:rsidRPr="00105DDB">
        <w:rPr>
          <w:rFonts w:ascii="Arial" w:hAnsi="Arial" w:cs="Arial"/>
          <w:shd w:val="clear" w:color="auto" w:fill="FFFFFF"/>
        </w:rPr>
        <w:t>v višini</w:t>
      </w:r>
      <w:r w:rsidR="00D865AD" w:rsidRPr="00105DDB">
        <w:rPr>
          <w:rFonts w:ascii="Arial" w:hAnsi="Arial" w:cs="Arial"/>
        </w:rPr>
        <w:t xml:space="preserve"> 25.000,00</w:t>
      </w:r>
      <w:r w:rsidR="00D865AD">
        <w:rPr>
          <w:rFonts w:ascii="Arial" w:hAnsi="Arial" w:cs="Arial"/>
        </w:rPr>
        <w:t xml:space="preserve"> EUR bruto v</w:t>
      </w:r>
      <w:r w:rsidRPr="0000088A">
        <w:rPr>
          <w:rFonts w:ascii="Arial" w:hAnsi="Arial" w:cs="Arial"/>
        </w:rPr>
        <w:t xml:space="preserve"> obdobju </w:t>
      </w:r>
      <w:r w:rsidR="00D865AD">
        <w:rPr>
          <w:rFonts w:ascii="Arial" w:hAnsi="Arial" w:cs="Arial"/>
        </w:rPr>
        <w:t>zadnjih treh</w:t>
      </w:r>
      <w:r w:rsidRPr="0000088A">
        <w:rPr>
          <w:rFonts w:ascii="Arial" w:hAnsi="Arial" w:cs="Arial"/>
        </w:rPr>
        <w:t xml:space="preserve"> let, in sicer ne glede na to, iz katerih javnih virov so sredstva dodeljena.</w:t>
      </w:r>
    </w:p>
    <w:p w14:paraId="2D7BEE5D" w14:textId="77777777" w:rsidR="00105DDB" w:rsidRPr="0000088A" w:rsidRDefault="00105DDB" w:rsidP="006522FF">
      <w:pPr>
        <w:pStyle w:val="Odstavekseznama"/>
        <w:suppressAutoHyphens/>
        <w:autoSpaceDN w:val="0"/>
        <w:ind w:left="284" w:hanging="284"/>
        <w:jc w:val="both"/>
        <w:rPr>
          <w:rFonts w:ascii="Arial" w:hAnsi="Arial" w:cs="Arial"/>
        </w:rPr>
      </w:pPr>
    </w:p>
    <w:p w14:paraId="7A2E07AE" w14:textId="5B6DE374" w:rsidR="00416943" w:rsidRDefault="001B7014" w:rsidP="006522FF">
      <w:pPr>
        <w:ind w:left="284" w:hanging="284"/>
        <w:jc w:val="both"/>
        <w:rPr>
          <w:rFonts w:ascii="Arial" w:hAnsi="Arial" w:cs="Arial"/>
          <w:szCs w:val="24"/>
        </w:rPr>
      </w:pPr>
      <w:r w:rsidRPr="005864A0">
        <w:rPr>
          <w:rFonts w:ascii="Arial" w:hAnsi="Arial" w:cs="Arial"/>
        </w:rPr>
        <w:t>(</w:t>
      </w:r>
      <w:r w:rsidR="00015C9F" w:rsidRPr="005864A0">
        <w:rPr>
          <w:rFonts w:ascii="Arial" w:hAnsi="Arial" w:cs="Arial"/>
        </w:rPr>
        <w:t>9</w:t>
      </w:r>
      <w:r w:rsidRPr="005864A0">
        <w:rPr>
          <w:rFonts w:ascii="Arial" w:hAnsi="Arial" w:cs="Arial"/>
        </w:rPr>
        <w:t xml:space="preserve">) </w:t>
      </w:r>
      <w:r w:rsidR="00416943" w:rsidRPr="005864A0">
        <w:rPr>
          <w:rFonts w:ascii="Arial" w:hAnsi="Arial" w:cs="Arial"/>
          <w:szCs w:val="24"/>
        </w:rPr>
        <w:t>Vlogo za pomoč v okviru tega ukrepa predloži n</w:t>
      </w:r>
      <w:r w:rsidR="006522FF" w:rsidRPr="005864A0">
        <w:rPr>
          <w:rFonts w:ascii="Arial" w:hAnsi="Arial" w:cs="Arial"/>
          <w:szCs w:val="24"/>
        </w:rPr>
        <w:t>osilec kmetijskega gospodarstva.</w:t>
      </w:r>
    </w:p>
    <w:p w14:paraId="3B3D9EA6" w14:textId="77777777" w:rsidR="00105DDB" w:rsidRPr="0000088A" w:rsidRDefault="00105DDB" w:rsidP="006522FF">
      <w:pPr>
        <w:ind w:left="284" w:hanging="284"/>
        <w:jc w:val="both"/>
        <w:rPr>
          <w:rFonts w:ascii="Arial" w:hAnsi="Arial" w:cs="Arial"/>
        </w:rPr>
      </w:pPr>
    </w:p>
    <w:p w14:paraId="0B2FE2E2" w14:textId="2CDEA1EC" w:rsidR="001B7014" w:rsidRDefault="001B7014" w:rsidP="00BF5448">
      <w:pPr>
        <w:jc w:val="both"/>
        <w:rPr>
          <w:rFonts w:ascii="Arial" w:hAnsi="Arial" w:cs="Arial"/>
        </w:rPr>
      </w:pPr>
      <w:r w:rsidRPr="0000088A">
        <w:rPr>
          <w:rFonts w:ascii="Arial" w:hAnsi="Arial" w:cs="Arial"/>
        </w:rPr>
        <w:t>(</w:t>
      </w:r>
      <w:r w:rsidR="00015C9F">
        <w:rPr>
          <w:rFonts w:ascii="Arial" w:hAnsi="Arial" w:cs="Arial"/>
        </w:rPr>
        <w:t>10</w:t>
      </w:r>
      <w:r w:rsidRPr="0000088A">
        <w:rPr>
          <w:rFonts w:ascii="Arial" w:hAnsi="Arial" w:cs="Arial"/>
        </w:rPr>
        <w:t xml:space="preserve">) Priloge k vlogi: </w:t>
      </w:r>
      <w:r w:rsidR="00D865AD" w:rsidRPr="006C2715">
        <w:rPr>
          <w:rFonts w:ascii="Arial" w:hAnsi="Arial" w:cs="Arial"/>
        </w:rPr>
        <w:t>račun oziroma dokazila o nastalih stroških, ki se glasijo na ime prejemnika pomoči</w:t>
      </w:r>
      <w:r w:rsidRPr="0000088A">
        <w:rPr>
          <w:rFonts w:ascii="Arial" w:hAnsi="Arial" w:cs="Arial"/>
        </w:rPr>
        <w:t xml:space="preserve"> od 1.</w:t>
      </w:r>
      <w:r w:rsidR="00670B72">
        <w:rPr>
          <w:rFonts w:ascii="Arial" w:hAnsi="Arial" w:cs="Arial"/>
        </w:rPr>
        <w:t xml:space="preserve"> </w:t>
      </w:r>
      <w:r w:rsidRPr="0000088A">
        <w:rPr>
          <w:rFonts w:ascii="Arial" w:hAnsi="Arial" w:cs="Arial"/>
        </w:rPr>
        <w:t>1.</w:t>
      </w:r>
      <w:r w:rsidR="00670B72">
        <w:rPr>
          <w:rFonts w:ascii="Arial" w:hAnsi="Arial" w:cs="Arial"/>
        </w:rPr>
        <w:t xml:space="preserve"> </w:t>
      </w:r>
      <w:r w:rsidRPr="0000088A">
        <w:rPr>
          <w:rFonts w:ascii="Arial" w:hAnsi="Arial" w:cs="Arial"/>
        </w:rPr>
        <w:t>202</w:t>
      </w:r>
      <w:r w:rsidR="00597AB7">
        <w:rPr>
          <w:rFonts w:ascii="Arial" w:hAnsi="Arial" w:cs="Arial"/>
        </w:rPr>
        <w:t>5</w:t>
      </w:r>
      <w:r w:rsidR="007C5CC6" w:rsidRPr="0000088A">
        <w:rPr>
          <w:rFonts w:ascii="Arial" w:hAnsi="Arial" w:cs="Arial"/>
        </w:rPr>
        <w:t xml:space="preserve"> do prijave </w:t>
      </w:r>
      <w:r w:rsidR="00A138AD" w:rsidRPr="0000088A">
        <w:rPr>
          <w:rFonts w:ascii="Arial" w:hAnsi="Arial" w:cs="Arial"/>
        </w:rPr>
        <w:t>na javni razpis</w:t>
      </w:r>
      <w:r w:rsidRPr="0000088A">
        <w:rPr>
          <w:rFonts w:ascii="Arial" w:hAnsi="Arial" w:cs="Arial"/>
        </w:rPr>
        <w:t xml:space="preserve">. </w:t>
      </w:r>
    </w:p>
    <w:p w14:paraId="601F21F4" w14:textId="77777777" w:rsidR="00105DDB" w:rsidRPr="005864A0" w:rsidRDefault="00105DDB" w:rsidP="006522FF">
      <w:pPr>
        <w:ind w:left="284" w:hanging="284"/>
        <w:jc w:val="both"/>
        <w:rPr>
          <w:rFonts w:ascii="Arial" w:hAnsi="Arial" w:cs="Arial"/>
        </w:rPr>
      </w:pPr>
    </w:p>
    <w:p w14:paraId="56AA3DF0" w14:textId="77777777" w:rsidR="00416943" w:rsidRPr="00AC486A" w:rsidRDefault="00613942" w:rsidP="006522FF">
      <w:pPr>
        <w:pStyle w:val="p"/>
        <w:tabs>
          <w:tab w:val="left" w:pos="284"/>
        </w:tabs>
        <w:autoSpaceDE w:val="0"/>
        <w:autoSpaceDN w:val="0"/>
        <w:adjustRightInd w:val="0"/>
        <w:spacing w:before="0" w:after="0" w:line="240" w:lineRule="auto"/>
        <w:ind w:left="284" w:right="0" w:hanging="284"/>
        <w:outlineLvl w:val="0"/>
        <w:rPr>
          <w:color w:val="auto"/>
        </w:rPr>
      </w:pPr>
      <w:r w:rsidRPr="00AC486A">
        <w:rPr>
          <w:color w:val="auto"/>
        </w:rPr>
        <w:t xml:space="preserve">(11) </w:t>
      </w:r>
      <w:r w:rsidR="00A463A4" w:rsidRPr="00AC486A">
        <w:rPr>
          <w:color w:val="auto"/>
        </w:rPr>
        <w:t>Merila in točkovanje so sestavni del razpisne dokumentacije</w:t>
      </w:r>
      <w:r w:rsidR="00C941A2" w:rsidRPr="00AC486A">
        <w:rPr>
          <w:color w:val="auto"/>
        </w:rPr>
        <w:t>.</w:t>
      </w:r>
    </w:p>
    <w:p w14:paraId="6B051835" w14:textId="73ADF012" w:rsidR="00416943" w:rsidRPr="00AC486A" w:rsidRDefault="00416943" w:rsidP="00BF5448">
      <w:pPr>
        <w:jc w:val="both"/>
        <w:rPr>
          <w:rFonts w:ascii="Arial" w:hAnsi="Arial" w:cs="Arial"/>
        </w:rPr>
      </w:pPr>
      <w:r w:rsidRPr="00AC486A">
        <w:rPr>
          <w:rFonts w:ascii="Arial" w:hAnsi="Arial" w:cs="Arial"/>
        </w:rPr>
        <w:t>Prednost pri obravnavi vlog bodo imela kmetijska gospodarstva, ki redijo minimalno 5 GVŽ prašičev ali govedi</w:t>
      </w:r>
      <w:r w:rsidR="00564B90">
        <w:rPr>
          <w:rFonts w:ascii="Arial" w:hAnsi="Arial" w:cs="Arial"/>
        </w:rPr>
        <w:t xml:space="preserve"> </w:t>
      </w:r>
      <w:r w:rsidRPr="00AC486A">
        <w:rPr>
          <w:rFonts w:ascii="Arial" w:hAnsi="Arial" w:cs="Arial"/>
        </w:rPr>
        <w:t xml:space="preserve">/ KMG in ki obdelujejo minimalno 5 ha obdelovalnih kmetijskih površin na območju </w:t>
      </w:r>
      <w:r w:rsidR="00564B90">
        <w:rPr>
          <w:rFonts w:ascii="Arial" w:hAnsi="Arial" w:cs="Arial"/>
        </w:rPr>
        <w:t xml:space="preserve">mestne </w:t>
      </w:r>
      <w:r w:rsidRPr="00AC486A">
        <w:rPr>
          <w:rFonts w:ascii="Arial" w:hAnsi="Arial" w:cs="Arial"/>
        </w:rPr>
        <w:t>občine</w:t>
      </w:r>
      <w:r w:rsidR="00564B90">
        <w:rPr>
          <w:rFonts w:ascii="Arial" w:hAnsi="Arial" w:cs="Arial"/>
        </w:rPr>
        <w:t xml:space="preserve"> Krško</w:t>
      </w:r>
      <w:r w:rsidRPr="00AC486A">
        <w:rPr>
          <w:rFonts w:ascii="Arial" w:hAnsi="Arial" w:cs="Arial"/>
        </w:rPr>
        <w:t>.</w:t>
      </w:r>
    </w:p>
    <w:p w14:paraId="4890A8FC" w14:textId="77777777" w:rsidR="00105DDB" w:rsidRDefault="00105DDB" w:rsidP="006522FF">
      <w:pPr>
        <w:ind w:left="284" w:hanging="284"/>
        <w:jc w:val="both"/>
        <w:rPr>
          <w:rFonts w:ascii="Arial" w:hAnsi="Arial" w:cs="Arial"/>
          <w:strike/>
          <w:color w:val="FF0000"/>
        </w:rPr>
      </w:pPr>
    </w:p>
    <w:p w14:paraId="3514622F" w14:textId="6A65220B" w:rsidR="00015C9F" w:rsidRPr="00105DDB" w:rsidRDefault="00105DDB" w:rsidP="006522FF">
      <w:pPr>
        <w:ind w:left="284" w:hanging="284"/>
        <w:jc w:val="both"/>
        <w:rPr>
          <w:rFonts w:ascii="Arial" w:hAnsi="Arial" w:cs="Arial"/>
        </w:rPr>
      </w:pPr>
      <w:r w:rsidRPr="00105DDB">
        <w:rPr>
          <w:rFonts w:ascii="Arial" w:hAnsi="Arial" w:cs="Arial"/>
        </w:rPr>
        <w:t xml:space="preserve">(12) </w:t>
      </w:r>
      <w:r w:rsidR="001B7014" w:rsidRPr="00105DDB">
        <w:rPr>
          <w:rFonts w:ascii="Arial" w:hAnsi="Arial" w:cs="Arial"/>
        </w:rPr>
        <w:t>Sredstva v proračunu so omejena. Če seštevek vseh vlog (znes</w:t>
      </w:r>
      <w:r w:rsidR="00015C9F" w:rsidRPr="00105DDB">
        <w:rPr>
          <w:rFonts w:ascii="Arial" w:hAnsi="Arial" w:cs="Arial"/>
        </w:rPr>
        <w:t>kov), z upoštevanjem najvišjega</w:t>
      </w:r>
    </w:p>
    <w:p w14:paraId="26259182" w14:textId="50B16894" w:rsidR="001B7014" w:rsidRDefault="001B7014" w:rsidP="00BF5448">
      <w:pPr>
        <w:jc w:val="both"/>
        <w:rPr>
          <w:rFonts w:ascii="Arial" w:hAnsi="Arial" w:cs="Arial"/>
        </w:rPr>
      </w:pPr>
      <w:r w:rsidRPr="00105DDB">
        <w:rPr>
          <w:rFonts w:ascii="Arial" w:hAnsi="Arial" w:cs="Arial"/>
        </w:rPr>
        <w:t>možnega sofinanciranja preseže vrednost razpisanih sredstev</w:t>
      </w:r>
      <w:r w:rsidR="00015C9F" w:rsidRPr="00105DDB">
        <w:rPr>
          <w:rFonts w:ascii="Arial" w:hAnsi="Arial" w:cs="Arial"/>
        </w:rPr>
        <w:t>, se sofinanciranje ukrepa vsem</w:t>
      </w:r>
      <w:r w:rsidR="00BF5448">
        <w:rPr>
          <w:rFonts w:ascii="Arial" w:hAnsi="Arial" w:cs="Arial"/>
        </w:rPr>
        <w:t xml:space="preserve"> </w:t>
      </w:r>
      <w:r w:rsidR="00015C9F" w:rsidRPr="00105DDB">
        <w:rPr>
          <w:rFonts w:ascii="Arial" w:hAnsi="Arial" w:cs="Arial"/>
        </w:rPr>
        <w:t>v</w:t>
      </w:r>
      <w:r w:rsidRPr="00105DDB">
        <w:rPr>
          <w:rFonts w:ascii="Arial" w:hAnsi="Arial" w:cs="Arial"/>
        </w:rPr>
        <w:t>logam sorazmerno zniža.</w:t>
      </w:r>
    </w:p>
    <w:p w14:paraId="0B40AFC5" w14:textId="77777777" w:rsidR="00105DDB" w:rsidRDefault="00105DDB" w:rsidP="00416943">
      <w:pPr>
        <w:ind w:left="284" w:hanging="284"/>
        <w:jc w:val="both"/>
        <w:rPr>
          <w:rFonts w:ascii="Arial" w:hAnsi="Arial" w:cs="Arial"/>
        </w:rPr>
      </w:pPr>
    </w:p>
    <w:p w14:paraId="56B8FDD7" w14:textId="6072B79C" w:rsidR="007F0235" w:rsidRPr="009918B0" w:rsidRDefault="00105DDB" w:rsidP="007F0235">
      <w:pPr>
        <w:jc w:val="both"/>
        <w:rPr>
          <w:rFonts w:ascii="Arial" w:hAnsi="Arial" w:cs="Arial"/>
        </w:rPr>
      </w:pPr>
      <w:r w:rsidRPr="00F35D1E">
        <w:rPr>
          <w:rFonts w:ascii="Arial" w:hAnsi="Arial" w:cs="Arial"/>
        </w:rPr>
        <w:t xml:space="preserve">(13) </w:t>
      </w:r>
      <w:r w:rsidR="007F0235" w:rsidRPr="005327B5">
        <w:rPr>
          <w:rFonts w:ascii="Arial" w:hAnsi="Arial" w:cs="Arial"/>
        </w:rPr>
        <w:t xml:space="preserve">Sredstva v okviru tega ukrepa se izplačajo na podlagi </w:t>
      </w:r>
      <w:r w:rsidR="007F0235">
        <w:rPr>
          <w:rFonts w:ascii="Arial" w:hAnsi="Arial" w:cs="Arial"/>
        </w:rPr>
        <w:t>e-</w:t>
      </w:r>
      <w:r w:rsidR="007F0235" w:rsidRPr="005327B5">
        <w:rPr>
          <w:rFonts w:ascii="Arial" w:hAnsi="Arial" w:cs="Arial"/>
        </w:rPr>
        <w:t xml:space="preserve">zahtevka. Zahtevek </w:t>
      </w:r>
      <w:r w:rsidR="007F0235">
        <w:rPr>
          <w:rFonts w:ascii="Arial" w:hAnsi="Arial" w:cs="Arial"/>
        </w:rPr>
        <w:t>se pošlje v e</w:t>
      </w:r>
      <w:r w:rsidR="00194515">
        <w:rPr>
          <w:rFonts w:ascii="Arial" w:hAnsi="Arial" w:cs="Arial"/>
        </w:rPr>
        <w:t xml:space="preserve">lektronski </w:t>
      </w:r>
      <w:r w:rsidR="007F0235">
        <w:rPr>
          <w:rFonts w:ascii="Arial" w:hAnsi="Arial" w:cs="Arial"/>
        </w:rPr>
        <w:t>obliki</w:t>
      </w:r>
      <w:r w:rsidR="00194515">
        <w:rPr>
          <w:rFonts w:ascii="Arial" w:hAnsi="Arial" w:cs="Arial"/>
        </w:rPr>
        <w:t xml:space="preserve"> do 30. 11. 2025</w:t>
      </w:r>
      <w:r w:rsidR="007F0235">
        <w:rPr>
          <w:rFonts w:ascii="Arial" w:hAnsi="Arial" w:cs="Arial"/>
        </w:rPr>
        <w:t xml:space="preserve">, priloge pa se pošljejo ali oddajo v fizični obliki na naslov Mestne občine Krško </w:t>
      </w:r>
    </w:p>
    <w:p w14:paraId="03D0DA39" w14:textId="77777777" w:rsidR="00B60AAA" w:rsidRPr="003C2B21" w:rsidRDefault="00B60AAA" w:rsidP="003C2B21">
      <w:pPr>
        <w:jc w:val="both"/>
        <w:rPr>
          <w:rFonts w:ascii="Arial" w:hAnsi="Arial" w:cs="Arial"/>
        </w:rPr>
      </w:pPr>
    </w:p>
    <w:p w14:paraId="228C0F6D" w14:textId="77777777" w:rsidR="00B43C79" w:rsidRPr="00E544CE" w:rsidRDefault="00B43C79" w:rsidP="00A0257D">
      <w:pPr>
        <w:pStyle w:val="Telobesedila"/>
        <w:tabs>
          <w:tab w:val="num" w:pos="1080"/>
        </w:tabs>
        <w:spacing w:after="0" w:line="240" w:lineRule="auto"/>
        <w:jc w:val="both"/>
        <w:rPr>
          <w:rFonts w:ascii="Arial" w:hAnsi="Arial" w:cs="Arial"/>
          <w:color w:val="000000"/>
          <w:sz w:val="22"/>
          <w:szCs w:val="22"/>
        </w:rPr>
      </w:pPr>
    </w:p>
    <w:p w14:paraId="72389FA9" w14:textId="77777777" w:rsidR="007804D6" w:rsidRPr="00E544CE" w:rsidRDefault="003C37A3" w:rsidP="00416943">
      <w:pPr>
        <w:jc w:val="both"/>
        <w:rPr>
          <w:rFonts w:ascii="Arial" w:hAnsi="Arial" w:cs="Arial"/>
          <w:b/>
        </w:rPr>
      </w:pPr>
      <w:r w:rsidRPr="00E544CE">
        <w:rPr>
          <w:rFonts w:ascii="Arial" w:hAnsi="Arial" w:cs="Arial"/>
          <w:b/>
        </w:rPr>
        <w:t>DRUGE VRSTE POMOČI</w:t>
      </w:r>
    </w:p>
    <w:p w14:paraId="01521926" w14:textId="77777777" w:rsidR="007804D6" w:rsidRPr="00E544CE" w:rsidRDefault="007804D6" w:rsidP="00416943">
      <w:pPr>
        <w:jc w:val="both"/>
        <w:rPr>
          <w:rFonts w:ascii="Arial" w:hAnsi="Arial" w:cs="Arial"/>
        </w:rPr>
      </w:pPr>
    </w:p>
    <w:p w14:paraId="459B78EF" w14:textId="28237E54" w:rsidR="007804D6" w:rsidRPr="00142C17" w:rsidRDefault="007804D6" w:rsidP="00416943">
      <w:pPr>
        <w:jc w:val="both"/>
        <w:rPr>
          <w:rFonts w:ascii="Arial" w:hAnsi="Arial" w:cs="Arial"/>
          <w:b/>
        </w:rPr>
      </w:pPr>
      <w:r w:rsidRPr="00142C17">
        <w:rPr>
          <w:rFonts w:ascii="Arial" w:hAnsi="Arial" w:cs="Arial"/>
          <w:b/>
        </w:rPr>
        <w:t xml:space="preserve">UKREP </w:t>
      </w:r>
      <w:r w:rsidR="00E51D6C" w:rsidRPr="00142C17">
        <w:rPr>
          <w:rFonts w:ascii="Arial" w:hAnsi="Arial" w:cs="Arial"/>
          <w:b/>
        </w:rPr>
        <w:t>9</w:t>
      </w:r>
      <w:r w:rsidRPr="00142C17">
        <w:rPr>
          <w:rFonts w:ascii="Arial" w:hAnsi="Arial" w:cs="Arial"/>
          <w:b/>
        </w:rPr>
        <w:t xml:space="preserve">: </w:t>
      </w:r>
      <w:r w:rsidR="00E51D6C" w:rsidRPr="00142C17">
        <w:rPr>
          <w:rFonts w:ascii="Arial" w:hAnsi="Arial" w:cs="Arial"/>
          <w:b/>
          <w:szCs w:val="24"/>
        </w:rPr>
        <w:t>Šolanje v poklicnih, srednjih poklicnih, višjih in visokošolskih strokovnih programih kmetijske, živilske in gozdarske smeri</w:t>
      </w:r>
      <w:r w:rsidR="00E51D6C" w:rsidRPr="00142C17">
        <w:rPr>
          <w:rFonts w:ascii="Arial" w:hAnsi="Arial" w:cs="Arial"/>
          <w:b/>
        </w:rPr>
        <w:t xml:space="preserve"> </w:t>
      </w:r>
      <w:r w:rsidRPr="00142C17">
        <w:rPr>
          <w:rFonts w:ascii="Arial" w:hAnsi="Arial" w:cs="Arial"/>
          <w:b/>
        </w:rPr>
        <w:t>(2</w:t>
      </w:r>
      <w:r w:rsidR="00E51D6C" w:rsidRPr="00142C17">
        <w:rPr>
          <w:rFonts w:ascii="Arial" w:hAnsi="Arial" w:cs="Arial"/>
          <w:b/>
        </w:rPr>
        <w:t>9</w:t>
      </w:r>
      <w:r w:rsidRPr="00142C17">
        <w:rPr>
          <w:rFonts w:ascii="Arial" w:hAnsi="Arial" w:cs="Arial"/>
          <w:b/>
        </w:rPr>
        <w:t>. člen Pravilnika)</w:t>
      </w:r>
    </w:p>
    <w:p w14:paraId="7EE7F955" w14:textId="77777777" w:rsidR="00613942" w:rsidRDefault="00613942" w:rsidP="00815640">
      <w:pPr>
        <w:ind w:left="567" w:hanging="357"/>
        <w:jc w:val="both"/>
        <w:rPr>
          <w:rFonts w:ascii="Arial" w:hAnsi="Arial" w:cs="Arial"/>
        </w:rPr>
      </w:pPr>
    </w:p>
    <w:p w14:paraId="28F350D7" w14:textId="1A683D76" w:rsidR="007804D6" w:rsidRPr="00E544CE" w:rsidRDefault="007804D6" w:rsidP="001374BF">
      <w:pPr>
        <w:tabs>
          <w:tab w:val="left" w:pos="284"/>
        </w:tabs>
        <w:jc w:val="both"/>
        <w:rPr>
          <w:rFonts w:ascii="Arial" w:hAnsi="Arial" w:cs="Arial"/>
        </w:rPr>
      </w:pPr>
      <w:r w:rsidRPr="00E544CE">
        <w:rPr>
          <w:rFonts w:ascii="Arial" w:hAnsi="Arial" w:cs="Arial"/>
        </w:rPr>
        <w:t xml:space="preserve">Pomoč iz ukrepa </w:t>
      </w:r>
      <w:r w:rsidR="00613942">
        <w:rPr>
          <w:rFonts w:ascii="Arial" w:hAnsi="Arial" w:cs="Arial"/>
        </w:rPr>
        <w:t>se dodeli za i</w:t>
      </w:r>
      <w:r w:rsidRPr="00E544CE">
        <w:rPr>
          <w:rFonts w:ascii="Arial" w:hAnsi="Arial" w:cs="Arial"/>
        </w:rPr>
        <w:t xml:space="preserve">zobraževanje </w:t>
      </w:r>
      <w:r w:rsidR="00327A4B">
        <w:rPr>
          <w:rFonts w:ascii="Arial" w:hAnsi="Arial" w:cs="Arial"/>
        </w:rPr>
        <w:t xml:space="preserve">dijakov in študentov </w:t>
      </w:r>
      <w:r w:rsidRPr="00E544CE">
        <w:rPr>
          <w:rFonts w:ascii="Arial" w:hAnsi="Arial" w:cs="Arial"/>
        </w:rPr>
        <w:t xml:space="preserve">IV., V., VI., VII. </w:t>
      </w:r>
      <w:r w:rsidR="00327A4B">
        <w:rPr>
          <w:rFonts w:ascii="Arial" w:hAnsi="Arial" w:cs="Arial"/>
        </w:rPr>
        <w:t>s</w:t>
      </w:r>
      <w:r w:rsidRPr="00E544CE">
        <w:rPr>
          <w:rFonts w:ascii="Arial" w:hAnsi="Arial" w:cs="Arial"/>
        </w:rPr>
        <w:t>topnje kmetijske, živilske in gozdarske smeri, ki so predvideni za nasledni</w:t>
      </w:r>
      <w:r w:rsidR="00564B90">
        <w:rPr>
          <w:rFonts w:ascii="Arial" w:hAnsi="Arial" w:cs="Arial"/>
        </w:rPr>
        <w:t>ke kmetij s sedežem na območju m</w:t>
      </w:r>
      <w:r w:rsidRPr="00E544CE">
        <w:rPr>
          <w:rFonts w:ascii="Arial" w:hAnsi="Arial" w:cs="Arial"/>
        </w:rPr>
        <w:t>estne občine Krško.</w:t>
      </w:r>
    </w:p>
    <w:p w14:paraId="19710793" w14:textId="77777777" w:rsidR="00135482" w:rsidRPr="00E544CE" w:rsidRDefault="00135482" w:rsidP="009E1347">
      <w:pPr>
        <w:ind w:left="284" w:hanging="284"/>
        <w:jc w:val="both"/>
        <w:rPr>
          <w:rFonts w:ascii="Arial" w:hAnsi="Arial" w:cs="Arial"/>
        </w:rPr>
      </w:pPr>
      <w:r w:rsidRPr="00E544CE">
        <w:rPr>
          <w:rFonts w:ascii="Arial" w:hAnsi="Arial" w:cs="Arial"/>
        </w:rPr>
        <w:t xml:space="preserve">Višina razpisanih sredstev je 5.000 EUR. Ukrep se izvede v okviru proračunske vrstice </w:t>
      </w:r>
    </w:p>
    <w:p w14:paraId="203C401C" w14:textId="77777777" w:rsidR="007804D6" w:rsidRPr="00E544CE" w:rsidRDefault="00135482" w:rsidP="009E1347">
      <w:pPr>
        <w:ind w:left="284" w:hanging="284"/>
        <w:jc w:val="both"/>
        <w:rPr>
          <w:rFonts w:ascii="Arial" w:hAnsi="Arial" w:cs="Arial"/>
        </w:rPr>
      </w:pPr>
      <w:r w:rsidRPr="00E544CE">
        <w:rPr>
          <w:rFonts w:ascii="Arial" w:hAnsi="Arial" w:cs="Arial"/>
        </w:rPr>
        <w:t>5020-4117 99</w:t>
      </w:r>
      <w:r w:rsidR="00661BF0" w:rsidRPr="00E544CE">
        <w:rPr>
          <w:rFonts w:ascii="Arial" w:hAnsi="Arial" w:cs="Arial"/>
        </w:rPr>
        <w:t xml:space="preserve"> –</w:t>
      </w:r>
      <w:r w:rsidRPr="00E544CE">
        <w:rPr>
          <w:rFonts w:ascii="Arial" w:hAnsi="Arial" w:cs="Arial"/>
        </w:rPr>
        <w:t xml:space="preserve"> </w:t>
      </w:r>
      <w:r w:rsidR="00661BF0" w:rsidRPr="00E544CE">
        <w:rPr>
          <w:rFonts w:ascii="Arial" w:hAnsi="Arial" w:cs="Arial"/>
        </w:rPr>
        <w:t>Druge š</w:t>
      </w:r>
      <w:r w:rsidRPr="00E544CE">
        <w:rPr>
          <w:rFonts w:ascii="Arial" w:hAnsi="Arial" w:cs="Arial"/>
        </w:rPr>
        <w:t>tipendije</w:t>
      </w:r>
    </w:p>
    <w:p w14:paraId="4274445E" w14:textId="77777777" w:rsidR="002047B4" w:rsidRPr="00E544CE" w:rsidRDefault="002047B4" w:rsidP="009E1347">
      <w:pPr>
        <w:ind w:left="284" w:hanging="284"/>
        <w:jc w:val="both"/>
        <w:rPr>
          <w:rFonts w:ascii="Arial" w:hAnsi="Arial" w:cs="Arial"/>
          <w:bCs/>
        </w:rPr>
      </w:pPr>
      <w:r w:rsidRPr="00E544CE">
        <w:rPr>
          <w:rFonts w:ascii="Arial" w:hAnsi="Arial" w:cs="Arial"/>
          <w:bCs/>
          <w:i/>
          <w:iCs/>
        </w:rPr>
        <w:t xml:space="preserve"> </w:t>
      </w:r>
      <w:r w:rsidRPr="00E544CE">
        <w:rPr>
          <w:rFonts w:ascii="Arial" w:hAnsi="Arial" w:cs="Arial"/>
          <w:bCs/>
        </w:rPr>
        <w:t xml:space="preserve"> </w:t>
      </w:r>
    </w:p>
    <w:p w14:paraId="508E00FE" w14:textId="768D9742" w:rsidR="00327A4B" w:rsidRDefault="00135482" w:rsidP="00DF03A9">
      <w:pPr>
        <w:pStyle w:val="Telobesedila3"/>
        <w:numPr>
          <w:ilvl w:val="0"/>
          <w:numId w:val="7"/>
        </w:numPr>
        <w:spacing w:after="0" w:line="240" w:lineRule="auto"/>
        <w:ind w:left="284" w:hanging="284"/>
        <w:jc w:val="both"/>
        <w:rPr>
          <w:rFonts w:ascii="Arial" w:hAnsi="Arial" w:cs="Arial"/>
          <w:sz w:val="22"/>
          <w:szCs w:val="22"/>
        </w:rPr>
      </w:pPr>
      <w:r w:rsidRPr="00613942">
        <w:rPr>
          <w:rFonts w:ascii="Arial" w:hAnsi="Arial" w:cs="Arial"/>
          <w:iCs/>
          <w:sz w:val="22"/>
          <w:szCs w:val="22"/>
          <w:lang w:val="sl-SI"/>
        </w:rPr>
        <w:t>Namen</w:t>
      </w:r>
      <w:r w:rsidR="002047B4" w:rsidRPr="00613942">
        <w:rPr>
          <w:rFonts w:ascii="Arial" w:hAnsi="Arial" w:cs="Arial"/>
          <w:iCs/>
          <w:sz w:val="22"/>
          <w:szCs w:val="22"/>
        </w:rPr>
        <w:t xml:space="preserve"> p</w:t>
      </w:r>
      <w:r w:rsidR="00613942" w:rsidRPr="00613942">
        <w:rPr>
          <w:rFonts w:ascii="Arial" w:hAnsi="Arial" w:cs="Arial"/>
          <w:iCs/>
          <w:sz w:val="22"/>
          <w:szCs w:val="22"/>
          <w:lang w:val="sl-SI"/>
        </w:rPr>
        <w:t>omoči</w:t>
      </w:r>
      <w:r w:rsidR="00327A4B" w:rsidRPr="00613942">
        <w:rPr>
          <w:rFonts w:ascii="Arial" w:hAnsi="Arial" w:cs="Arial"/>
          <w:sz w:val="22"/>
          <w:szCs w:val="22"/>
        </w:rPr>
        <w:t xml:space="preserve"> </w:t>
      </w:r>
      <w:r w:rsidR="00893CFA">
        <w:rPr>
          <w:rFonts w:ascii="Arial" w:hAnsi="Arial" w:cs="Arial"/>
          <w:sz w:val="22"/>
          <w:szCs w:val="22"/>
          <w:lang w:val="sl-SI"/>
        </w:rPr>
        <w:t xml:space="preserve">je </w:t>
      </w:r>
      <w:r w:rsidR="00613942" w:rsidRPr="00613942">
        <w:rPr>
          <w:rFonts w:ascii="Arial" w:hAnsi="Arial" w:cs="Arial"/>
          <w:sz w:val="22"/>
          <w:szCs w:val="22"/>
        </w:rPr>
        <w:t xml:space="preserve">finančna pomoč pri izobraževanju dijakov in študentov kmetijskih, gozdarskih in živilskih programov, s stalnim prebivališčem na območju občine in so predvideni za naslednike kmetij, </w:t>
      </w:r>
      <w:r w:rsidR="00280CE9" w:rsidRPr="00613942">
        <w:rPr>
          <w:rFonts w:ascii="Arial" w:hAnsi="Arial" w:cs="Arial"/>
          <w:sz w:val="22"/>
          <w:szCs w:val="22"/>
        </w:rPr>
        <w:t>finančn</w:t>
      </w:r>
      <w:r w:rsidR="00280CE9">
        <w:rPr>
          <w:rFonts w:ascii="Arial" w:hAnsi="Arial" w:cs="Arial"/>
          <w:sz w:val="22"/>
          <w:szCs w:val="22"/>
          <w:lang w:val="sl-SI"/>
        </w:rPr>
        <w:t>a</w:t>
      </w:r>
      <w:r w:rsidR="00280CE9" w:rsidRPr="00613942">
        <w:rPr>
          <w:rFonts w:ascii="Arial" w:hAnsi="Arial" w:cs="Arial"/>
          <w:sz w:val="22"/>
          <w:szCs w:val="22"/>
        </w:rPr>
        <w:t xml:space="preserve"> vzpodbud</w:t>
      </w:r>
      <w:r w:rsidR="00280CE9">
        <w:rPr>
          <w:rFonts w:ascii="Arial" w:hAnsi="Arial" w:cs="Arial"/>
          <w:sz w:val="22"/>
          <w:szCs w:val="22"/>
          <w:lang w:val="sl-SI"/>
        </w:rPr>
        <w:t>a</w:t>
      </w:r>
      <w:r w:rsidR="00613942" w:rsidRPr="00613942">
        <w:rPr>
          <w:rFonts w:ascii="Arial" w:hAnsi="Arial" w:cs="Arial"/>
          <w:sz w:val="22"/>
          <w:szCs w:val="22"/>
        </w:rPr>
        <w:t>/</w:t>
      </w:r>
      <w:r w:rsidR="00280CE9" w:rsidRPr="00613942">
        <w:rPr>
          <w:rFonts w:ascii="Arial" w:hAnsi="Arial" w:cs="Arial"/>
          <w:sz w:val="22"/>
          <w:szCs w:val="22"/>
        </w:rPr>
        <w:t>podpor</w:t>
      </w:r>
      <w:r w:rsidR="00280CE9">
        <w:rPr>
          <w:rFonts w:ascii="Arial" w:hAnsi="Arial" w:cs="Arial"/>
          <w:sz w:val="22"/>
          <w:szCs w:val="22"/>
          <w:lang w:val="sl-SI"/>
        </w:rPr>
        <w:t>a</w:t>
      </w:r>
      <w:r w:rsidR="00280CE9" w:rsidRPr="00613942">
        <w:rPr>
          <w:rFonts w:ascii="Arial" w:hAnsi="Arial" w:cs="Arial"/>
          <w:sz w:val="22"/>
          <w:szCs w:val="22"/>
        </w:rPr>
        <w:t xml:space="preserve"> </w:t>
      </w:r>
      <w:r w:rsidR="00613942" w:rsidRPr="00613942">
        <w:rPr>
          <w:rFonts w:ascii="Arial" w:hAnsi="Arial" w:cs="Arial"/>
          <w:sz w:val="22"/>
          <w:szCs w:val="22"/>
        </w:rPr>
        <w:t xml:space="preserve">mladim, ki so se odločili za izobraževanje s področja </w:t>
      </w:r>
      <w:r w:rsidR="00613942" w:rsidRPr="00613942">
        <w:rPr>
          <w:rFonts w:ascii="Arial" w:hAnsi="Arial" w:cs="Arial"/>
          <w:sz w:val="22"/>
          <w:szCs w:val="22"/>
        </w:rPr>
        <w:lastRenderedPageBreak/>
        <w:t>kmetijstva ali s področja smeri, povezanih s kmetijstvom in gozdarstvom</w:t>
      </w:r>
      <w:r w:rsidR="00893CFA">
        <w:rPr>
          <w:rFonts w:ascii="Arial" w:hAnsi="Arial" w:cs="Arial"/>
          <w:sz w:val="22"/>
          <w:szCs w:val="22"/>
          <w:lang w:val="sl-SI"/>
        </w:rPr>
        <w:t>, s sedež</w:t>
      </w:r>
      <w:r w:rsidR="00564B90">
        <w:rPr>
          <w:rFonts w:ascii="Arial" w:hAnsi="Arial" w:cs="Arial"/>
          <w:sz w:val="22"/>
          <w:szCs w:val="22"/>
          <w:lang w:val="sl-SI"/>
        </w:rPr>
        <w:t>em</w:t>
      </w:r>
      <w:r w:rsidR="00893CFA">
        <w:rPr>
          <w:rFonts w:ascii="Arial" w:hAnsi="Arial" w:cs="Arial"/>
          <w:sz w:val="22"/>
          <w:szCs w:val="22"/>
          <w:lang w:val="sl-SI"/>
        </w:rPr>
        <w:t xml:space="preserve"> študija v Republiki Slovenij</w:t>
      </w:r>
      <w:r w:rsidR="00564B90">
        <w:rPr>
          <w:rFonts w:ascii="Arial" w:hAnsi="Arial" w:cs="Arial"/>
          <w:sz w:val="22"/>
          <w:szCs w:val="22"/>
          <w:lang w:val="sl-SI"/>
        </w:rPr>
        <w:t>i</w:t>
      </w:r>
      <w:r w:rsidR="00327A4B" w:rsidRPr="00613942">
        <w:rPr>
          <w:rFonts w:ascii="Arial" w:hAnsi="Arial" w:cs="Arial"/>
          <w:sz w:val="22"/>
          <w:szCs w:val="22"/>
        </w:rPr>
        <w:t>.</w:t>
      </w:r>
    </w:p>
    <w:p w14:paraId="3DA85BF9" w14:textId="77777777" w:rsidR="00815640" w:rsidRPr="00613942" w:rsidRDefault="00815640" w:rsidP="009E1347">
      <w:pPr>
        <w:pStyle w:val="Telobesedila3"/>
        <w:spacing w:after="0" w:line="240" w:lineRule="auto"/>
        <w:ind w:left="284" w:hanging="284"/>
        <w:jc w:val="both"/>
        <w:rPr>
          <w:rFonts w:ascii="Arial" w:hAnsi="Arial" w:cs="Arial"/>
          <w:sz w:val="22"/>
          <w:szCs w:val="22"/>
        </w:rPr>
      </w:pPr>
    </w:p>
    <w:p w14:paraId="35A6F742" w14:textId="1122A60C" w:rsidR="00327A4B" w:rsidRPr="00327A4B" w:rsidRDefault="00327A4B" w:rsidP="009E1347">
      <w:pPr>
        <w:ind w:left="284" w:hanging="284"/>
        <w:jc w:val="both"/>
        <w:rPr>
          <w:rFonts w:ascii="Arial" w:hAnsi="Arial" w:cs="Arial"/>
          <w:szCs w:val="24"/>
        </w:rPr>
      </w:pPr>
      <w:r w:rsidRPr="00327A4B">
        <w:rPr>
          <w:rFonts w:ascii="Arial" w:hAnsi="Arial" w:cs="Arial"/>
          <w:szCs w:val="24"/>
        </w:rPr>
        <w:t>(2) Upravičenci do pomoči so:</w:t>
      </w:r>
    </w:p>
    <w:p w14:paraId="61687E0F" w14:textId="0020D5A1" w:rsidR="00327A4B" w:rsidRPr="00327A4B" w:rsidRDefault="00327A4B" w:rsidP="009E1347">
      <w:pPr>
        <w:pStyle w:val="Odstavekseznama"/>
        <w:numPr>
          <w:ilvl w:val="0"/>
          <w:numId w:val="20"/>
        </w:numPr>
        <w:ind w:left="284" w:hanging="284"/>
        <w:contextualSpacing w:val="0"/>
        <w:jc w:val="both"/>
        <w:rPr>
          <w:rFonts w:ascii="Arial" w:hAnsi="Arial" w:cs="Arial"/>
        </w:rPr>
      </w:pPr>
      <w:r w:rsidRPr="00327A4B">
        <w:rPr>
          <w:rFonts w:ascii="Arial" w:hAnsi="Arial" w:cs="Arial"/>
        </w:rPr>
        <w:t xml:space="preserve">udeleženci rednega izobraževanja IV., V., VI. in VII. stopnje kmetijske, živilske in gozdarske smeri, ki so predvideni za naslednike kmetij s sedežem na območju </w:t>
      </w:r>
      <w:r w:rsidR="00600363">
        <w:rPr>
          <w:rFonts w:ascii="Arial" w:hAnsi="Arial" w:cs="Arial"/>
        </w:rPr>
        <w:t xml:space="preserve">mestne </w:t>
      </w:r>
      <w:r w:rsidRPr="00327A4B">
        <w:rPr>
          <w:rFonts w:ascii="Arial" w:hAnsi="Arial" w:cs="Arial"/>
        </w:rPr>
        <w:t>občine</w:t>
      </w:r>
      <w:r w:rsidR="00893CFA">
        <w:rPr>
          <w:rFonts w:ascii="Arial" w:hAnsi="Arial" w:cs="Arial"/>
        </w:rPr>
        <w:t xml:space="preserve"> in so že zaključili prvi letnik izobraževalnega programa</w:t>
      </w:r>
      <w:r w:rsidRPr="00327A4B">
        <w:rPr>
          <w:rFonts w:ascii="Arial" w:hAnsi="Arial" w:cs="Arial"/>
        </w:rPr>
        <w:t>;</w:t>
      </w:r>
    </w:p>
    <w:p w14:paraId="00B8F28D" w14:textId="2950623D" w:rsidR="00327A4B" w:rsidRDefault="00327A4B" w:rsidP="009E1347">
      <w:pPr>
        <w:pStyle w:val="Odstavekseznama"/>
        <w:numPr>
          <w:ilvl w:val="0"/>
          <w:numId w:val="20"/>
        </w:numPr>
        <w:ind w:left="284" w:hanging="284"/>
        <w:contextualSpacing w:val="0"/>
        <w:jc w:val="both"/>
        <w:rPr>
          <w:rFonts w:ascii="Arial" w:hAnsi="Arial" w:cs="Arial"/>
        </w:rPr>
      </w:pPr>
      <w:r w:rsidRPr="00327A4B">
        <w:rPr>
          <w:rFonts w:ascii="Arial" w:hAnsi="Arial" w:cs="Arial"/>
        </w:rPr>
        <w:t xml:space="preserve">upravičenec ima stalno prebivališče v občini in živi na kmetiji, ki je vpisana v register kmetijskih gospodarstev v občini. </w:t>
      </w:r>
    </w:p>
    <w:p w14:paraId="0FABBC0D" w14:textId="77777777" w:rsidR="00815640" w:rsidRPr="00327A4B" w:rsidRDefault="00815640" w:rsidP="009E1347">
      <w:pPr>
        <w:pStyle w:val="Odstavekseznama"/>
        <w:ind w:left="284" w:hanging="284"/>
        <w:contextualSpacing w:val="0"/>
        <w:jc w:val="both"/>
        <w:rPr>
          <w:rFonts w:ascii="Arial" w:hAnsi="Arial" w:cs="Arial"/>
        </w:rPr>
      </w:pPr>
    </w:p>
    <w:p w14:paraId="6C1D0F5D" w14:textId="18609888" w:rsidR="00327A4B" w:rsidRPr="00327A4B" w:rsidRDefault="00327A4B" w:rsidP="009E1347">
      <w:pPr>
        <w:ind w:left="284" w:hanging="284"/>
        <w:jc w:val="both"/>
        <w:rPr>
          <w:rFonts w:ascii="Arial" w:hAnsi="Arial" w:cs="Arial"/>
          <w:szCs w:val="24"/>
        </w:rPr>
      </w:pPr>
      <w:r w:rsidRPr="00327A4B">
        <w:rPr>
          <w:rFonts w:ascii="Arial" w:hAnsi="Arial" w:cs="Arial"/>
        </w:rPr>
        <w:t>(3)</w:t>
      </w:r>
      <w:r w:rsidR="002047B4" w:rsidRPr="00327A4B">
        <w:rPr>
          <w:rFonts w:ascii="Arial" w:hAnsi="Arial" w:cs="Arial"/>
        </w:rPr>
        <w:t xml:space="preserve"> </w:t>
      </w:r>
      <w:r w:rsidRPr="00327A4B">
        <w:rPr>
          <w:rFonts w:ascii="Arial" w:hAnsi="Arial" w:cs="Arial"/>
          <w:szCs w:val="24"/>
        </w:rPr>
        <w:t>Pogoji za pridobitev pomoči  je priložena dokumentacija:</w:t>
      </w:r>
    </w:p>
    <w:p w14:paraId="31E343BE" w14:textId="77777777" w:rsidR="00327A4B" w:rsidRPr="00327A4B" w:rsidRDefault="00327A4B" w:rsidP="009E1347">
      <w:pPr>
        <w:pStyle w:val="Odstavekseznama"/>
        <w:numPr>
          <w:ilvl w:val="0"/>
          <w:numId w:val="20"/>
        </w:numPr>
        <w:ind w:left="284" w:hanging="284"/>
        <w:contextualSpacing w:val="0"/>
        <w:jc w:val="both"/>
        <w:rPr>
          <w:rFonts w:ascii="Arial" w:hAnsi="Arial" w:cs="Arial"/>
        </w:rPr>
      </w:pPr>
      <w:r w:rsidRPr="00327A4B">
        <w:rPr>
          <w:rFonts w:ascii="Arial" w:hAnsi="Arial" w:cs="Arial"/>
        </w:rPr>
        <w:t>izjava nosilca kmetijskega gospodarstva, da bo upravičenec pomoči prevzemnik kmetije;</w:t>
      </w:r>
    </w:p>
    <w:p w14:paraId="76AAABA8" w14:textId="77777777" w:rsidR="00327A4B" w:rsidRPr="00327A4B" w:rsidRDefault="00327A4B" w:rsidP="009E1347">
      <w:pPr>
        <w:pStyle w:val="Odstavekseznama"/>
        <w:numPr>
          <w:ilvl w:val="0"/>
          <w:numId w:val="20"/>
        </w:numPr>
        <w:ind w:left="284" w:hanging="284"/>
        <w:contextualSpacing w:val="0"/>
        <w:jc w:val="both"/>
        <w:rPr>
          <w:rFonts w:ascii="Arial" w:hAnsi="Arial" w:cs="Arial"/>
        </w:rPr>
      </w:pPr>
      <w:r w:rsidRPr="00327A4B">
        <w:rPr>
          <w:rFonts w:ascii="Arial" w:hAnsi="Arial" w:cs="Arial"/>
        </w:rPr>
        <w:t>kopija ali računalniški izpisek zadnjega šolskega spričevala, letnika in ustrezno potrdilo o vpisu;</w:t>
      </w:r>
    </w:p>
    <w:p w14:paraId="0C8851DB" w14:textId="08D0D3B0" w:rsidR="00327A4B" w:rsidRDefault="00613942" w:rsidP="009E1347">
      <w:pPr>
        <w:pStyle w:val="Odstavekseznama"/>
        <w:numPr>
          <w:ilvl w:val="0"/>
          <w:numId w:val="20"/>
        </w:numPr>
        <w:ind w:left="284" w:hanging="284"/>
        <w:contextualSpacing w:val="0"/>
        <w:jc w:val="both"/>
        <w:rPr>
          <w:rFonts w:ascii="Arial" w:hAnsi="Arial" w:cs="Arial"/>
        </w:rPr>
      </w:pPr>
      <w:r w:rsidRPr="00EB6BAB">
        <w:rPr>
          <w:rFonts w:ascii="Arial" w:hAnsi="Arial" w:cs="Arial"/>
          <w:bCs/>
        </w:rPr>
        <w:t>predložitev oddane zbirne vloge v tekočem oziroma preteklem letu, če rok za oddajo zbirne vloge v tekočem letu še ni poteke</w:t>
      </w:r>
      <w:r w:rsidR="00327A4B" w:rsidRPr="00327A4B">
        <w:rPr>
          <w:rFonts w:ascii="Arial" w:hAnsi="Arial" w:cs="Arial"/>
        </w:rPr>
        <w:t>.</w:t>
      </w:r>
    </w:p>
    <w:p w14:paraId="4E55AAC1" w14:textId="77777777" w:rsidR="00815640" w:rsidRPr="00327A4B" w:rsidRDefault="00815640" w:rsidP="009E1347">
      <w:pPr>
        <w:pStyle w:val="Odstavekseznama"/>
        <w:ind w:left="284" w:hanging="284"/>
        <w:contextualSpacing w:val="0"/>
        <w:jc w:val="both"/>
        <w:rPr>
          <w:rFonts w:ascii="Arial" w:hAnsi="Arial" w:cs="Arial"/>
        </w:rPr>
      </w:pPr>
    </w:p>
    <w:p w14:paraId="389C9D92" w14:textId="276D1619" w:rsidR="00327A4B" w:rsidRPr="00327A4B" w:rsidRDefault="00327A4B" w:rsidP="009E1347">
      <w:pPr>
        <w:pStyle w:val="Odstavekseznama"/>
        <w:ind w:left="284" w:hanging="284"/>
        <w:jc w:val="both"/>
        <w:rPr>
          <w:rFonts w:ascii="Arial" w:hAnsi="Arial" w:cs="Arial"/>
          <w:szCs w:val="24"/>
        </w:rPr>
      </w:pPr>
      <w:r w:rsidRPr="00327A4B">
        <w:rPr>
          <w:rFonts w:ascii="Arial" w:hAnsi="Arial" w:cs="Arial"/>
          <w:bCs/>
        </w:rPr>
        <w:t xml:space="preserve">(4) </w:t>
      </w:r>
      <w:r w:rsidRPr="00327A4B">
        <w:rPr>
          <w:rFonts w:ascii="Arial" w:hAnsi="Arial" w:cs="Arial"/>
          <w:szCs w:val="24"/>
        </w:rPr>
        <w:t>Višina pomoči:</w:t>
      </w:r>
    </w:p>
    <w:p w14:paraId="6B55AB73" w14:textId="276C7928" w:rsidR="00327A4B" w:rsidRDefault="00327A4B" w:rsidP="009E1347">
      <w:pPr>
        <w:pStyle w:val="Odstavekseznama"/>
        <w:numPr>
          <w:ilvl w:val="0"/>
          <w:numId w:val="20"/>
        </w:numPr>
        <w:ind w:left="284" w:hanging="284"/>
        <w:contextualSpacing w:val="0"/>
        <w:jc w:val="both"/>
        <w:rPr>
          <w:rFonts w:ascii="Arial" w:hAnsi="Arial" w:cs="Arial"/>
        </w:rPr>
      </w:pPr>
      <w:r w:rsidRPr="00327A4B">
        <w:rPr>
          <w:rFonts w:ascii="Arial" w:hAnsi="Arial" w:cs="Arial"/>
        </w:rPr>
        <w:t>podpora na dijaka ali študenta znaša do 1.000 EUR v šolskem letu.</w:t>
      </w:r>
    </w:p>
    <w:p w14:paraId="0770B5FF" w14:textId="77777777" w:rsidR="004D367A" w:rsidRPr="00327A4B" w:rsidRDefault="004D367A" w:rsidP="009E1347">
      <w:pPr>
        <w:pStyle w:val="Odstavekseznama"/>
        <w:ind w:left="284" w:hanging="284"/>
        <w:contextualSpacing w:val="0"/>
        <w:jc w:val="both"/>
        <w:rPr>
          <w:rFonts w:ascii="Arial" w:hAnsi="Arial" w:cs="Arial"/>
        </w:rPr>
      </w:pPr>
    </w:p>
    <w:p w14:paraId="4598AFD2" w14:textId="689BEE62" w:rsidR="002047B4" w:rsidRDefault="00613942" w:rsidP="009E1347">
      <w:pPr>
        <w:ind w:left="284" w:hanging="284"/>
        <w:jc w:val="both"/>
        <w:outlineLvl w:val="0"/>
        <w:rPr>
          <w:rFonts w:ascii="Arial" w:hAnsi="Arial" w:cs="Arial"/>
          <w:color w:val="FF0000"/>
        </w:rPr>
      </w:pPr>
      <w:r w:rsidRPr="00ED2BD5">
        <w:rPr>
          <w:rFonts w:ascii="Arial" w:hAnsi="Arial" w:cs="Arial"/>
        </w:rPr>
        <w:t>(5)</w:t>
      </w:r>
      <w:r w:rsidR="00ED2BD5" w:rsidRPr="00ED2BD5">
        <w:rPr>
          <w:rFonts w:ascii="Arial" w:hAnsi="Arial" w:cs="Arial"/>
          <w:b/>
        </w:rPr>
        <w:t xml:space="preserve"> </w:t>
      </w:r>
      <w:r w:rsidR="00ED2BD5" w:rsidRPr="00ED2BD5">
        <w:rPr>
          <w:rFonts w:ascii="Arial" w:hAnsi="Arial" w:cs="Arial"/>
        </w:rPr>
        <w:t>Vlogo</w:t>
      </w:r>
      <w:r w:rsidR="00ED2BD5" w:rsidRPr="0000088A">
        <w:rPr>
          <w:rFonts w:ascii="Arial" w:hAnsi="Arial" w:cs="Arial"/>
        </w:rPr>
        <w:t xml:space="preserve"> za pomoč v okviru tega ukrepa predloži </w:t>
      </w:r>
      <w:r w:rsidR="00ED2BD5">
        <w:rPr>
          <w:rFonts w:ascii="Arial" w:hAnsi="Arial" w:cs="Arial"/>
        </w:rPr>
        <w:t>udeleženec rednega izobraževanja.</w:t>
      </w:r>
    </w:p>
    <w:p w14:paraId="7BD9D1F5" w14:textId="4F52539B" w:rsidR="00613942" w:rsidRDefault="00613942" w:rsidP="009E1347">
      <w:pPr>
        <w:ind w:left="284" w:hanging="284"/>
        <w:jc w:val="both"/>
        <w:outlineLvl w:val="0"/>
        <w:rPr>
          <w:rFonts w:ascii="Arial" w:hAnsi="Arial" w:cs="Arial"/>
          <w:b/>
        </w:rPr>
      </w:pPr>
    </w:p>
    <w:p w14:paraId="0558FB6F" w14:textId="2A2FD09C" w:rsidR="00F35D1E" w:rsidRPr="00710512" w:rsidRDefault="004D367A" w:rsidP="00F35D1E">
      <w:pPr>
        <w:jc w:val="both"/>
        <w:rPr>
          <w:rFonts w:ascii="Arial" w:hAnsi="Arial" w:cs="Arial"/>
        </w:rPr>
      </w:pPr>
      <w:r w:rsidRPr="00A64470">
        <w:rPr>
          <w:rFonts w:ascii="Arial" w:hAnsi="Arial" w:cs="Arial"/>
        </w:rPr>
        <w:t>(6)</w:t>
      </w:r>
      <w:r w:rsidR="00893CFA" w:rsidRPr="00A64470">
        <w:rPr>
          <w:rFonts w:ascii="Arial" w:hAnsi="Arial" w:cs="Arial"/>
        </w:rPr>
        <w:t xml:space="preserve"> </w:t>
      </w:r>
      <w:r w:rsidRPr="00A64470">
        <w:rPr>
          <w:rFonts w:ascii="Arial" w:hAnsi="Arial" w:cs="Arial"/>
        </w:rPr>
        <w:t xml:space="preserve">Sredstva </w:t>
      </w:r>
      <w:r w:rsidR="00F35D1E" w:rsidRPr="00A64470">
        <w:rPr>
          <w:rFonts w:ascii="Arial" w:hAnsi="Arial" w:cs="Arial"/>
        </w:rPr>
        <w:t xml:space="preserve">v okviru tega ukrepa se izplačajo na podlagi </w:t>
      </w:r>
      <w:r w:rsidR="00E9028D">
        <w:rPr>
          <w:rFonts w:ascii="Arial" w:hAnsi="Arial" w:cs="Arial"/>
        </w:rPr>
        <w:t>obojestransko podpisane pogodbe in priloženih prilog ob javnem razpisu.</w:t>
      </w:r>
    </w:p>
    <w:p w14:paraId="2FA8460F" w14:textId="7C660571" w:rsidR="00B418AD" w:rsidRDefault="00B418AD" w:rsidP="009E1347">
      <w:pPr>
        <w:ind w:left="284" w:hanging="284"/>
        <w:jc w:val="both"/>
        <w:outlineLvl w:val="0"/>
        <w:rPr>
          <w:rFonts w:ascii="Arial" w:hAnsi="Arial" w:cs="Arial"/>
        </w:rPr>
      </w:pPr>
    </w:p>
    <w:p w14:paraId="70EBC5A5" w14:textId="77777777" w:rsidR="009637E8" w:rsidRDefault="009637E8" w:rsidP="009E1347">
      <w:pPr>
        <w:ind w:left="284" w:hanging="284"/>
        <w:jc w:val="both"/>
        <w:outlineLvl w:val="0"/>
        <w:rPr>
          <w:rFonts w:ascii="Arial" w:hAnsi="Arial" w:cs="Arial"/>
        </w:rPr>
      </w:pPr>
    </w:p>
    <w:p w14:paraId="0B743A9B" w14:textId="3BE7C7FA" w:rsidR="00DA1F7E" w:rsidRPr="00142C17" w:rsidRDefault="00DA1F7E" w:rsidP="00B418AD">
      <w:pPr>
        <w:tabs>
          <w:tab w:val="left" w:pos="7097"/>
        </w:tabs>
        <w:jc w:val="both"/>
        <w:rPr>
          <w:rFonts w:ascii="Arial" w:hAnsi="Arial" w:cs="Arial"/>
          <w:b/>
          <w:szCs w:val="24"/>
        </w:rPr>
      </w:pPr>
      <w:r w:rsidRPr="00142C17">
        <w:rPr>
          <w:rFonts w:ascii="Arial" w:hAnsi="Arial" w:cs="Arial"/>
          <w:b/>
          <w:szCs w:val="24"/>
        </w:rPr>
        <w:t>UKREP 10: Podpora delovanju društev ali zvez na področju kmetijstva, čebelarstva, gozdarstva in razvoja podeželja</w:t>
      </w:r>
    </w:p>
    <w:p w14:paraId="45EF8B53" w14:textId="77777777" w:rsidR="00815640" w:rsidRPr="006C2715" w:rsidRDefault="00815640" w:rsidP="00DA1F7E">
      <w:pPr>
        <w:tabs>
          <w:tab w:val="left" w:pos="7097"/>
        </w:tabs>
        <w:jc w:val="both"/>
        <w:rPr>
          <w:rFonts w:cs="Arial"/>
          <w:b/>
          <w:szCs w:val="24"/>
        </w:rPr>
      </w:pPr>
    </w:p>
    <w:p w14:paraId="5CA5166A" w14:textId="5988D0B3" w:rsidR="00EE763C" w:rsidRDefault="00EE763C" w:rsidP="00B418AD">
      <w:pPr>
        <w:jc w:val="both"/>
        <w:outlineLvl w:val="0"/>
        <w:rPr>
          <w:rFonts w:ascii="Arial" w:hAnsi="Arial" w:cs="Arial"/>
        </w:rPr>
      </w:pPr>
      <w:r w:rsidRPr="00DC5030">
        <w:rPr>
          <w:rFonts w:ascii="Arial" w:hAnsi="Arial" w:cs="Arial"/>
        </w:rPr>
        <w:t>Ukrep se izvede</w:t>
      </w:r>
      <w:r w:rsidR="00161611" w:rsidRPr="00DC5030">
        <w:rPr>
          <w:rFonts w:ascii="Arial" w:hAnsi="Arial" w:cs="Arial"/>
        </w:rPr>
        <w:t xml:space="preserve"> </w:t>
      </w:r>
      <w:r w:rsidRPr="00DC5030">
        <w:rPr>
          <w:rFonts w:ascii="Arial" w:hAnsi="Arial" w:cs="Arial"/>
        </w:rPr>
        <w:t xml:space="preserve">v okviru proračunske vrstice 5030-4120 </w:t>
      </w:r>
      <w:r w:rsidR="00893CFA" w:rsidRPr="00DC5030">
        <w:rPr>
          <w:rFonts w:ascii="Arial" w:hAnsi="Arial" w:cs="Arial"/>
        </w:rPr>
        <w:t xml:space="preserve">00 </w:t>
      </w:r>
      <w:r w:rsidRPr="00DC5030">
        <w:rPr>
          <w:rFonts w:ascii="Arial" w:hAnsi="Arial" w:cs="Arial"/>
        </w:rPr>
        <w:t>–Drugi ukrepi v kmetijstvu</w:t>
      </w:r>
      <w:r w:rsidR="00893CFA" w:rsidRPr="00DC5030">
        <w:rPr>
          <w:rFonts w:ascii="Arial" w:hAnsi="Arial" w:cs="Arial"/>
        </w:rPr>
        <w:t>, v višini 30.000 EUR.</w:t>
      </w:r>
    </w:p>
    <w:p w14:paraId="114ABB0E" w14:textId="78A23195" w:rsidR="00DA1F7E" w:rsidRPr="00815640" w:rsidRDefault="00DA1F7E" w:rsidP="00815640">
      <w:pPr>
        <w:ind w:left="567" w:hanging="357"/>
        <w:jc w:val="both"/>
        <w:outlineLvl w:val="0"/>
        <w:rPr>
          <w:rFonts w:ascii="Arial" w:hAnsi="Arial" w:cs="Arial"/>
          <w:b/>
        </w:rPr>
      </w:pPr>
    </w:p>
    <w:p w14:paraId="1D9C1FDA" w14:textId="30F0A8A0" w:rsidR="00DA1F7E" w:rsidRPr="00B418AD" w:rsidRDefault="008E428F" w:rsidP="00AA3DB5">
      <w:pPr>
        <w:shd w:val="clear" w:color="auto" w:fill="FFFFFF"/>
        <w:jc w:val="both"/>
        <w:rPr>
          <w:rFonts w:ascii="Arial" w:hAnsi="Arial" w:cs="Arial"/>
        </w:rPr>
      </w:pPr>
      <w:r w:rsidRPr="00B418AD">
        <w:rPr>
          <w:rFonts w:ascii="Arial" w:hAnsi="Arial" w:cs="Arial"/>
        </w:rPr>
        <w:t xml:space="preserve">(1) </w:t>
      </w:r>
      <w:r w:rsidR="00DA1F7E" w:rsidRPr="00B418AD">
        <w:rPr>
          <w:rFonts w:ascii="Arial" w:hAnsi="Arial" w:cs="Arial"/>
        </w:rPr>
        <w:t xml:space="preserve">Namen podpore je </w:t>
      </w:r>
      <w:r w:rsidR="00EE763C">
        <w:rPr>
          <w:rFonts w:ascii="Arial" w:hAnsi="Arial" w:cs="Arial"/>
        </w:rPr>
        <w:t xml:space="preserve">finančna pomoč delovanju </w:t>
      </w:r>
      <w:r w:rsidR="00DA1F7E" w:rsidRPr="00B418AD">
        <w:rPr>
          <w:rFonts w:ascii="Arial" w:hAnsi="Arial" w:cs="Arial"/>
        </w:rPr>
        <w:t xml:space="preserve">društev </w:t>
      </w:r>
      <w:r w:rsidR="00EE763C">
        <w:rPr>
          <w:rFonts w:ascii="Arial" w:hAnsi="Arial" w:cs="Arial"/>
        </w:rPr>
        <w:t xml:space="preserve">oziroma združenj s </w:t>
      </w:r>
      <w:r w:rsidR="00DA1F7E" w:rsidRPr="00B418AD">
        <w:rPr>
          <w:rFonts w:ascii="Arial" w:hAnsi="Arial" w:cs="Arial"/>
        </w:rPr>
        <w:t>področj</w:t>
      </w:r>
      <w:r w:rsidR="00EE763C">
        <w:rPr>
          <w:rFonts w:ascii="Arial" w:hAnsi="Arial" w:cs="Arial"/>
        </w:rPr>
        <w:t>a</w:t>
      </w:r>
      <w:r w:rsidR="00DA1F7E" w:rsidRPr="00B418AD">
        <w:rPr>
          <w:rFonts w:ascii="Arial" w:hAnsi="Arial" w:cs="Arial"/>
        </w:rPr>
        <w:t xml:space="preserve"> kmetijstva, </w:t>
      </w:r>
      <w:r w:rsidR="00EE763C" w:rsidRPr="00B418AD">
        <w:rPr>
          <w:rFonts w:ascii="Arial" w:hAnsi="Arial" w:cs="Arial"/>
        </w:rPr>
        <w:t>gozdarstva</w:t>
      </w:r>
      <w:r w:rsidR="00EE763C">
        <w:rPr>
          <w:rFonts w:ascii="Arial" w:hAnsi="Arial" w:cs="Arial"/>
        </w:rPr>
        <w:t>,</w:t>
      </w:r>
      <w:r w:rsidR="00EE763C" w:rsidRPr="00B418AD">
        <w:rPr>
          <w:rFonts w:ascii="Arial" w:hAnsi="Arial" w:cs="Arial"/>
        </w:rPr>
        <w:t xml:space="preserve"> </w:t>
      </w:r>
      <w:r w:rsidR="00DA1F7E" w:rsidRPr="00B418AD">
        <w:rPr>
          <w:rFonts w:ascii="Arial" w:hAnsi="Arial" w:cs="Arial"/>
        </w:rPr>
        <w:t>čebelarstva,</w:t>
      </w:r>
      <w:r w:rsidR="00EE763C">
        <w:rPr>
          <w:rFonts w:ascii="Arial" w:hAnsi="Arial" w:cs="Arial"/>
        </w:rPr>
        <w:t xml:space="preserve"> prehrane</w:t>
      </w:r>
      <w:r w:rsidR="006E416E">
        <w:rPr>
          <w:rFonts w:ascii="Arial" w:hAnsi="Arial" w:cs="Arial"/>
        </w:rPr>
        <w:t xml:space="preserve"> in razvoja podeželja, ki so neprofitna in </w:t>
      </w:r>
      <w:r w:rsidR="007B15BF">
        <w:rPr>
          <w:rFonts w:ascii="Arial" w:hAnsi="Arial" w:cs="Arial"/>
        </w:rPr>
        <w:t>se ne ukvarjajo s komercialno dejavnostjo.</w:t>
      </w:r>
    </w:p>
    <w:p w14:paraId="66062BA1" w14:textId="77777777" w:rsidR="00A274A6" w:rsidRPr="00B418AD" w:rsidRDefault="00A274A6" w:rsidP="00B418AD">
      <w:pPr>
        <w:pStyle w:val="Default"/>
        <w:ind w:left="284" w:hanging="284"/>
        <w:jc w:val="both"/>
        <w:rPr>
          <w:color w:val="auto"/>
          <w:sz w:val="22"/>
          <w:szCs w:val="22"/>
        </w:rPr>
      </w:pPr>
    </w:p>
    <w:p w14:paraId="41A20C4A" w14:textId="06E926BA" w:rsidR="00A274A6" w:rsidRPr="00B22889" w:rsidRDefault="00EE763C" w:rsidP="00B8012C">
      <w:pPr>
        <w:pStyle w:val="Default"/>
        <w:jc w:val="both"/>
        <w:rPr>
          <w:snapToGrid w:val="0"/>
          <w:color w:val="auto"/>
          <w:sz w:val="22"/>
          <w:szCs w:val="22"/>
        </w:rPr>
      </w:pPr>
      <w:r>
        <w:rPr>
          <w:color w:val="auto"/>
          <w:sz w:val="22"/>
          <w:szCs w:val="22"/>
        </w:rPr>
        <w:t xml:space="preserve">(2) </w:t>
      </w:r>
      <w:r w:rsidR="00A274A6" w:rsidRPr="00B418AD">
        <w:rPr>
          <w:color w:val="auto"/>
          <w:sz w:val="22"/>
          <w:szCs w:val="22"/>
        </w:rPr>
        <w:t xml:space="preserve">Mestna občina Krško sofinancira programe </w:t>
      </w:r>
      <w:r w:rsidR="004547B1" w:rsidRPr="00B418AD">
        <w:rPr>
          <w:color w:val="auto"/>
          <w:sz w:val="22"/>
          <w:szCs w:val="22"/>
        </w:rPr>
        <w:t>društev</w:t>
      </w:r>
      <w:r w:rsidR="003467C6">
        <w:rPr>
          <w:color w:val="auto"/>
          <w:sz w:val="22"/>
          <w:szCs w:val="22"/>
        </w:rPr>
        <w:t>/zveze</w:t>
      </w:r>
      <w:r w:rsidR="004547B1" w:rsidRPr="00B418AD">
        <w:rPr>
          <w:color w:val="auto"/>
          <w:sz w:val="22"/>
          <w:szCs w:val="22"/>
        </w:rPr>
        <w:t>,</w:t>
      </w:r>
      <w:r w:rsidR="00A274A6" w:rsidRPr="00B418AD">
        <w:rPr>
          <w:snapToGrid w:val="0"/>
          <w:color w:val="auto"/>
          <w:sz w:val="22"/>
          <w:szCs w:val="22"/>
        </w:rPr>
        <w:t xml:space="preserve"> </w:t>
      </w:r>
      <w:r w:rsidR="00893CFA">
        <w:rPr>
          <w:snapToGrid w:val="0"/>
          <w:color w:val="auto"/>
          <w:sz w:val="22"/>
          <w:szCs w:val="22"/>
        </w:rPr>
        <w:t xml:space="preserve">povezanih z razvojem podeželja </w:t>
      </w:r>
      <w:r w:rsidR="00893CFA" w:rsidRPr="00B22889">
        <w:rPr>
          <w:snapToGrid w:val="0"/>
          <w:color w:val="auto"/>
          <w:sz w:val="22"/>
          <w:szCs w:val="22"/>
        </w:rPr>
        <w:t>od</w:t>
      </w:r>
      <w:r w:rsidR="004D367A" w:rsidRPr="00B22889">
        <w:rPr>
          <w:snapToGrid w:val="0"/>
          <w:color w:val="auto"/>
          <w:sz w:val="22"/>
          <w:szCs w:val="22"/>
        </w:rPr>
        <w:t xml:space="preserve"> 25.</w:t>
      </w:r>
      <w:r w:rsidR="00E4156A" w:rsidRPr="00B22889">
        <w:rPr>
          <w:snapToGrid w:val="0"/>
          <w:color w:val="auto"/>
          <w:sz w:val="22"/>
          <w:szCs w:val="22"/>
        </w:rPr>
        <w:t xml:space="preserve"> </w:t>
      </w:r>
      <w:r w:rsidR="004D367A" w:rsidRPr="00B22889">
        <w:rPr>
          <w:snapToGrid w:val="0"/>
          <w:color w:val="auto"/>
          <w:sz w:val="22"/>
          <w:szCs w:val="22"/>
        </w:rPr>
        <w:t>10.</w:t>
      </w:r>
      <w:r w:rsidR="00E4156A" w:rsidRPr="00B22889">
        <w:rPr>
          <w:snapToGrid w:val="0"/>
          <w:color w:val="auto"/>
          <w:sz w:val="22"/>
          <w:szCs w:val="22"/>
        </w:rPr>
        <w:t xml:space="preserve"> </w:t>
      </w:r>
      <w:r w:rsidR="004D367A" w:rsidRPr="00B22889">
        <w:rPr>
          <w:snapToGrid w:val="0"/>
          <w:color w:val="auto"/>
          <w:sz w:val="22"/>
          <w:szCs w:val="22"/>
        </w:rPr>
        <w:t xml:space="preserve">2024 </w:t>
      </w:r>
      <w:r w:rsidR="00893CFA" w:rsidRPr="00B22889">
        <w:rPr>
          <w:snapToGrid w:val="0"/>
          <w:color w:val="auto"/>
          <w:sz w:val="22"/>
          <w:szCs w:val="22"/>
        </w:rPr>
        <w:t xml:space="preserve">do </w:t>
      </w:r>
      <w:r w:rsidR="00584A3E">
        <w:rPr>
          <w:snapToGrid w:val="0"/>
          <w:color w:val="auto"/>
          <w:sz w:val="22"/>
          <w:szCs w:val="22"/>
        </w:rPr>
        <w:t>3</w:t>
      </w:r>
      <w:r w:rsidR="00E4156A" w:rsidRPr="00B22889">
        <w:rPr>
          <w:snapToGrid w:val="0"/>
          <w:color w:val="auto"/>
          <w:sz w:val="22"/>
          <w:szCs w:val="22"/>
        </w:rPr>
        <w:t>0</w:t>
      </w:r>
      <w:r w:rsidR="00893CFA" w:rsidRPr="00B22889">
        <w:rPr>
          <w:snapToGrid w:val="0"/>
          <w:color w:val="auto"/>
          <w:sz w:val="22"/>
          <w:szCs w:val="22"/>
        </w:rPr>
        <w:t>.</w:t>
      </w:r>
      <w:r w:rsidR="00E4156A" w:rsidRPr="00B22889">
        <w:rPr>
          <w:snapToGrid w:val="0"/>
          <w:color w:val="auto"/>
          <w:sz w:val="22"/>
          <w:szCs w:val="22"/>
        </w:rPr>
        <w:t xml:space="preserve"> </w:t>
      </w:r>
      <w:r w:rsidR="00670B72">
        <w:rPr>
          <w:snapToGrid w:val="0"/>
          <w:color w:val="auto"/>
          <w:sz w:val="22"/>
          <w:szCs w:val="22"/>
        </w:rPr>
        <w:t>9</w:t>
      </w:r>
      <w:r w:rsidR="00893CFA" w:rsidRPr="00B22889">
        <w:rPr>
          <w:snapToGrid w:val="0"/>
          <w:color w:val="auto"/>
          <w:sz w:val="22"/>
          <w:szCs w:val="22"/>
        </w:rPr>
        <w:t>.</w:t>
      </w:r>
      <w:r w:rsidR="00E4156A" w:rsidRPr="00B22889">
        <w:rPr>
          <w:snapToGrid w:val="0"/>
          <w:color w:val="auto"/>
          <w:sz w:val="22"/>
          <w:szCs w:val="22"/>
        </w:rPr>
        <w:t xml:space="preserve"> </w:t>
      </w:r>
      <w:r w:rsidR="00893CFA" w:rsidRPr="00B22889">
        <w:rPr>
          <w:snapToGrid w:val="0"/>
          <w:color w:val="auto"/>
          <w:sz w:val="22"/>
          <w:szCs w:val="22"/>
        </w:rPr>
        <w:t xml:space="preserve">2025 </w:t>
      </w:r>
      <w:r w:rsidR="004D367A" w:rsidRPr="00B22889">
        <w:rPr>
          <w:snapToGrid w:val="0"/>
          <w:color w:val="auto"/>
          <w:sz w:val="22"/>
          <w:szCs w:val="22"/>
        </w:rPr>
        <w:t>za:</w:t>
      </w:r>
    </w:p>
    <w:p w14:paraId="09999726" w14:textId="77777777" w:rsidR="00DA1F7E" w:rsidRPr="00B418AD" w:rsidRDefault="00DA1F7E" w:rsidP="00B418AD">
      <w:pPr>
        <w:shd w:val="clear" w:color="auto" w:fill="FFFFFF"/>
        <w:ind w:left="284" w:hanging="284"/>
        <w:jc w:val="both"/>
        <w:rPr>
          <w:rFonts w:ascii="Arial" w:hAnsi="Arial" w:cs="Arial"/>
          <w:color w:val="000000"/>
        </w:rPr>
      </w:pPr>
    </w:p>
    <w:p w14:paraId="595C7755" w14:textId="6B533A00" w:rsidR="004D367A" w:rsidRPr="00893CFA" w:rsidRDefault="003467C6" w:rsidP="00B8012C">
      <w:pPr>
        <w:shd w:val="clear" w:color="auto" w:fill="FFFFFF"/>
        <w:jc w:val="both"/>
        <w:rPr>
          <w:rFonts w:ascii="Arial" w:hAnsi="Arial" w:cs="Arial"/>
          <w:color w:val="000000"/>
        </w:rPr>
      </w:pPr>
      <w:r w:rsidRPr="00893CFA">
        <w:rPr>
          <w:rFonts w:ascii="Arial" w:hAnsi="Arial" w:cs="Arial"/>
          <w:b/>
          <w:color w:val="000000"/>
        </w:rPr>
        <w:t>A.</w:t>
      </w:r>
      <w:r w:rsidR="00DA1F7E" w:rsidRPr="00893CFA">
        <w:rPr>
          <w:rFonts w:ascii="Arial" w:hAnsi="Arial" w:cs="Arial"/>
          <w:b/>
          <w:color w:val="000000"/>
        </w:rPr>
        <w:t xml:space="preserve"> </w:t>
      </w:r>
      <w:r w:rsidR="004D367A" w:rsidRPr="00893CFA">
        <w:rPr>
          <w:rFonts w:ascii="Arial" w:hAnsi="Arial" w:cs="Arial"/>
          <w:b/>
          <w:color w:val="000000"/>
        </w:rPr>
        <w:t>Izvajanje programa dela in strokovnih vsebin</w:t>
      </w:r>
      <w:r w:rsidR="00280CE9">
        <w:rPr>
          <w:rFonts w:ascii="Arial" w:hAnsi="Arial" w:cs="Arial"/>
          <w:b/>
          <w:color w:val="000000"/>
        </w:rPr>
        <w:t>,</w:t>
      </w:r>
      <w:r w:rsidR="004D367A" w:rsidRPr="00893CFA">
        <w:rPr>
          <w:rFonts w:ascii="Arial" w:hAnsi="Arial" w:cs="Arial"/>
          <w:b/>
          <w:color w:val="000000"/>
        </w:rPr>
        <w:t xml:space="preserve"> povezanih z razvojem podeželja, ki jih izvajajo društva ali zveze, </w:t>
      </w:r>
      <w:r w:rsidR="00FC00DC" w:rsidRPr="00893CFA">
        <w:rPr>
          <w:rFonts w:ascii="Arial" w:hAnsi="Arial" w:cs="Arial"/>
          <w:b/>
          <w:color w:val="000000"/>
        </w:rPr>
        <w:t xml:space="preserve">ki delujejo na območju občine, </w:t>
      </w:r>
      <w:r w:rsidR="004D367A" w:rsidRPr="00893CFA">
        <w:rPr>
          <w:rFonts w:ascii="Arial" w:hAnsi="Arial" w:cs="Arial"/>
          <w:color w:val="000000"/>
        </w:rPr>
        <w:t xml:space="preserve">v višini </w:t>
      </w:r>
      <w:r w:rsidR="004D5B25" w:rsidRPr="00893CFA">
        <w:rPr>
          <w:rFonts w:ascii="Arial" w:hAnsi="Arial" w:cs="Arial"/>
          <w:color w:val="000000"/>
        </w:rPr>
        <w:t>19</w:t>
      </w:r>
      <w:r w:rsidR="004D367A" w:rsidRPr="00893CFA">
        <w:rPr>
          <w:rFonts w:ascii="Arial" w:hAnsi="Arial" w:cs="Arial"/>
          <w:color w:val="000000"/>
        </w:rPr>
        <w:t>.</w:t>
      </w:r>
      <w:r w:rsidR="004D5B25" w:rsidRPr="00893CFA">
        <w:rPr>
          <w:rFonts w:ascii="Arial" w:hAnsi="Arial" w:cs="Arial"/>
          <w:color w:val="000000"/>
        </w:rPr>
        <w:t>5</w:t>
      </w:r>
      <w:r w:rsidR="004D367A" w:rsidRPr="00893CFA">
        <w:rPr>
          <w:rFonts w:ascii="Arial" w:hAnsi="Arial" w:cs="Arial"/>
          <w:color w:val="000000"/>
        </w:rPr>
        <w:t>00 EUR</w:t>
      </w:r>
    </w:p>
    <w:p w14:paraId="644F1744" w14:textId="77777777" w:rsidR="004D367A" w:rsidRPr="00893CFA" w:rsidRDefault="004D367A" w:rsidP="00B418AD">
      <w:pPr>
        <w:shd w:val="clear" w:color="auto" w:fill="FFFFFF"/>
        <w:ind w:left="284" w:hanging="284"/>
        <w:jc w:val="both"/>
        <w:rPr>
          <w:rFonts w:ascii="Arial" w:hAnsi="Arial" w:cs="Arial"/>
          <w:b/>
          <w:color w:val="000000"/>
        </w:rPr>
      </w:pPr>
    </w:p>
    <w:p w14:paraId="64483D82" w14:textId="1B81E076" w:rsidR="00DA1F7E" w:rsidRPr="00B418AD" w:rsidRDefault="003467C6" w:rsidP="00B418AD">
      <w:pPr>
        <w:shd w:val="clear" w:color="auto" w:fill="FFFFFF"/>
        <w:ind w:left="284" w:hanging="284"/>
        <w:jc w:val="both"/>
        <w:rPr>
          <w:rFonts w:ascii="Arial" w:hAnsi="Arial" w:cs="Arial"/>
          <w:b/>
          <w:color w:val="000000"/>
        </w:rPr>
      </w:pPr>
      <w:r w:rsidRPr="00893CFA">
        <w:rPr>
          <w:rFonts w:ascii="Arial" w:hAnsi="Arial" w:cs="Arial"/>
          <w:b/>
          <w:color w:val="000000"/>
        </w:rPr>
        <w:t xml:space="preserve">B. </w:t>
      </w:r>
      <w:r w:rsidR="00DA1F7E" w:rsidRPr="00893CFA">
        <w:rPr>
          <w:rFonts w:ascii="Arial" w:hAnsi="Arial" w:cs="Arial"/>
          <w:b/>
          <w:color w:val="000000"/>
        </w:rPr>
        <w:t xml:space="preserve">Izvajanje </w:t>
      </w:r>
      <w:r w:rsidR="002A2DFA" w:rsidRPr="00893CFA">
        <w:rPr>
          <w:rFonts w:ascii="Arial" w:hAnsi="Arial" w:cs="Arial"/>
          <w:b/>
          <w:color w:val="000000"/>
        </w:rPr>
        <w:t>programov</w:t>
      </w:r>
      <w:r w:rsidR="00DA1F7E" w:rsidRPr="00893CFA">
        <w:rPr>
          <w:rFonts w:ascii="Arial" w:hAnsi="Arial" w:cs="Arial"/>
          <w:b/>
          <w:color w:val="000000"/>
        </w:rPr>
        <w:t xml:space="preserve"> </w:t>
      </w:r>
      <w:r w:rsidR="002E72D0" w:rsidRPr="00893CFA">
        <w:rPr>
          <w:rFonts w:ascii="Arial" w:hAnsi="Arial" w:cs="Arial"/>
          <w:b/>
          <w:color w:val="000000"/>
        </w:rPr>
        <w:t>s</w:t>
      </w:r>
      <w:r w:rsidR="0067672B" w:rsidRPr="00893CFA">
        <w:rPr>
          <w:rFonts w:ascii="Arial" w:hAnsi="Arial" w:cs="Arial"/>
          <w:b/>
          <w:color w:val="000000"/>
        </w:rPr>
        <w:t xml:space="preserve"> področj</w:t>
      </w:r>
      <w:r w:rsidR="002E72D0" w:rsidRPr="00893CFA">
        <w:rPr>
          <w:rFonts w:ascii="Arial" w:hAnsi="Arial" w:cs="Arial"/>
          <w:b/>
          <w:color w:val="000000"/>
        </w:rPr>
        <w:t>a</w:t>
      </w:r>
      <w:r w:rsidR="0067672B" w:rsidRPr="00893CFA">
        <w:rPr>
          <w:rFonts w:ascii="Arial" w:hAnsi="Arial" w:cs="Arial"/>
          <w:b/>
          <w:color w:val="000000"/>
        </w:rPr>
        <w:t xml:space="preserve"> čebelarstva</w:t>
      </w:r>
      <w:r w:rsidR="004D367A" w:rsidRPr="00893CFA">
        <w:rPr>
          <w:rFonts w:ascii="Arial" w:hAnsi="Arial" w:cs="Arial"/>
          <w:b/>
          <w:color w:val="000000"/>
        </w:rPr>
        <w:t xml:space="preserve">, </w:t>
      </w:r>
      <w:r w:rsidR="004D367A" w:rsidRPr="00893CFA">
        <w:rPr>
          <w:rFonts w:ascii="Arial" w:hAnsi="Arial" w:cs="Arial"/>
          <w:color w:val="000000"/>
        </w:rPr>
        <w:t>v višini 10.000 EUR</w:t>
      </w:r>
    </w:p>
    <w:p w14:paraId="426C809D" w14:textId="500B0146" w:rsidR="00DA1F7E" w:rsidRPr="00920FC7" w:rsidRDefault="00DA1F7E" w:rsidP="00B8012C">
      <w:pPr>
        <w:jc w:val="both"/>
        <w:rPr>
          <w:rFonts w:ascii="Arial" w:hAnsi="Arial" w:cs="Arial"/>
          <w:b/>
        </w:rPr>
      </w:pPr>
      <w:r w:rsidRPr="00A64470">
        <w:rPr>
          <w:rFonts w:ascii="Arial" w:hAnsi="Arial" w:cs="Arial"/>
        </w:rPr>
        <w:t>Sofinancirajo se stroški organizacije in izvedbe strokovnega dela</w:t>
      </w:r>
      <w:r w:rsidR="004233D3" w:rsidRPr="00A64470">
        <w:rPr>
          <w:rFonts w:ascii="Arial" w:hAnsi="Arial" w:cs="Arial"/>
        </w:rPr>
        <w:t xml:space="preserve"> programov zveze in</w:t>
      </w:r>
      <w:r w:rsidRPr="00A64470">
        <w:rPr>
          <w:rFonts w:ascii="Arial" w:hAnsi="Arial" w:cs="Arial"/>
        </w:rPr>
        <w:t xml:space="preserve"> </w:t>
      </w:r>
      <w:r w:rsidR="00280CE9" w:rsidRPr="00A64470">
        <w:rPr>
          <w:rFonts w:ascii="Arial" w:hAnsi="Arial" w:cs="Arial"/>
        </w:rPr>
        <w:t>promocijsk</w:t>
      </w:r>
      <w:r w:rsidR="00280CE9">
        <w:rPr>
          <w:rFonts w:ascii="Arial" w:hAnsi="Arial" w:cs="Arial"/>
        </w:rPr>
        <w:t>e</w:t>
      </w:r>
      <w:r w:rsidR="00280CE9" w:rsidRPr="00A64470">
        <w:rPr>
          <w:rFonts w:ascii="Arial" w:hAnsi="Arial" w:cs="Arial"/>
        </w:rPr>
        <w:t xml:space="preserve"> </w:t>
      </w:r>
      <w:r w:rsidR="004233D3" w:rsidRPr="00A64470">
        <w:rPr>
          <w:rFonts w:ascii="Arial" w:hAnsi="Arial" w:cs="Arial"/>
        </w:rPr>
        <w:t>vsebine</w:t>
      </w:r>
      <w:r w:rsidRPr="00A64470">
        <w:rPr>
          <w:rFonts w:ascii="Arial" w:hAnsi="Arial" w:cs="Arial"/>
        </w:rPr>
        <w:t xml:space="preserve">, ki so: </w:t>
      </w:r>
      <w:r w:rsidR="004233D3" w:rsidRPr="00A64470">
        <w:rPr>
          <w:rFonts w:ascii="Arial" w:hAnsi="Arial" w:cs="Arial"/>
        </w:rPr>
        <w:t>organizacija strokovne</w:t>
      </w:r>
      <w:r w:rsidR="00EA48C1" w:rsidRPr="00A64470">
        <w:rPr>
          <w:rFonts w:ascii="Arial" w:hAnsi="Arial" w:cs="Arial"/>
        </w:rPr>
        <w:t>ga</w:t>
      </w:r>
      <w:r w:rsidR="004233D3" w:rsidRPr="00A64470">
        <w:rPr>
          <w:rFonts w:ascii="Arial" w:hAnsi="Arial" w:cs="Arial"/>
        </w:rPr>
        <w:t xml:space="preserve"> </w:t>
      </w:r>
      <w:r w:rsidR="00EA48C1" w:rsidRPr="00A64470">
        <w:rPr>
          <w:rFonts w:ascii="Arial" w:hAnsi="Arial" w:cs="Arial"/>
        </w:rPr>
        <w:t>predavanja</w:t>
      </w:r>
      <w:r w:rsidR="004233D3" w:rsidRPr="00A64470">
        <w:rPr>
          <w:rFonts w:ascii="Arial" w:hAnsi="Arial" w:cs="Arial"/>
        </w:rPr>
        <w:t xml:space="preserve"> za čebelarje</w:t>
      </w:r>
      <w:r w:rsidR="00EA48C1" w:rsidRPr="00A64470">
        <w:rPr>
          <w:rFonts w:ascii="Arial" w:hAnsi="Arial" w:cs="Arial"/>
        </w:rPr>
        <w:t xml:space="preserve"> in za javnost</w:t>
      </w:r>
      <w:r w:rsidR="004233D3" w:rsidRPr="00A64470">
        <w:rPr>
          <w:rFonts w:ascii="Arial" w:hAnsi="Arial" w:cs="Arial"/>
        </w:rPr>
        <w:t>; sodelovanje na čebelarskih prireditvah</w:t>
      </w:r>
      <w:r w:rsidR="00EA48C1" w:rsidRPr="00A64470">
        <w:rPr>
          <w:rFonts w:ascii="Arial" w:hAnsi="Arial" w:cs="Arial"/>
        </w:rPr>
        <w:t xml:space="preserve"> in posvetov</w:t>
      </w:r>
      <w:r w:rsidR="004233D3" w:rsidRPr="00A64470">
        <w:rPr>
          <w:rFonts w:ascii="Arial" w:hAnsi="Arial" w:cs="Arial"/>
        </w:rPr>
        <w:t xml:space="preserve">; </w:t>
      </w:r>
      <w:r w:rsidR="00EA48C1" w:rsidRPr="00A64470">
        <w:rPr>
          <w:rFonts w:ascii="Arial" w:hAnsi="Arial" w:cs="Arial"/>
        </w:rPr>
        <w:t xml:space="preserve">organiziranje </w:t>
      </w:r>
      <w:r w:rsidRPr="00A64470">
        <w:rPr>
          <w:rFonts w:ascii="Arial" w:hAnsi="Arial" w:cs="Arial"/>
        </w:rPr>
        <w:t>učni</w:t>
      </w:r>
      <w:r w:rsidR="004D5B25" w:rsidRPr="00A64470">
        <w:rPr>
          <w:rFonts w:ascii="Arial" w:hAnsi="Arial" w:cs="Arial"/>
        </w:rPr>
        <w:t>h</w:t>
      </w:r>
      <w:r w:rsidRPr="00A64470">
        <w:rPr>
          <w:rFonts w:ascii="Arial" w:hAnsi="Arial" w:cs="Arial"/>
        </w:rPr>
        <w:t xml:space="preserve"> prog</w:t>
      </w:r>
      <w:r w:rsidR="004D5B25" w:rsidRPr="00A64470">
        <w:rPr>
          <w:rFonts w:ascii="Arial" w:hAnsi="Arial" w:cs="Arial"/>
        </w:rPr>
        <w:t>r</w:t>
      </w:r>
      <w:r w:rsidRPr="00A64470">
        <w:rPr>
          <w:rFonts w:ascii="Arial" w:hAnsi="Arial" w:cs="Arial"/>
        </w:rPr>
        <w:t>am</w:t>
      </w:r>
      <w:r w:rsidR="004D5B25" w:rsidRPr="00A64470">
        <w:rPr>
          <w:rFonts w:ascii="Arial" w:hAnsi="Arial" w:cs="Arial"/>
        </w:rPr>
        <w:t>ov</w:t>
      </w:r>
      <w:r w:rsidRPr="00A64470">
        <w:rPr>
          <w:rFonts w:ascii="Arial" w:hAnsi="Arial" w:cs="Arial"/>
        </w:rPr>
        <w:t xml:space="preserve"> za </w:t>
      </w:r>
      <w:r w:rsidR="004233D3" w:rsidRPr="00A64470">
        <w:rPr>
          <w:rFonts w:ascii="Arial" w:hAnsi="Arial" w:cs="Arial"/>
        </w:rPr>
        <w:t>Osnovne šole</w:t>
      </w:r>
      <w:r w:rsidR="004D5B25" w:rsidRPr="00A64470">
        <w:rPr>
          <w:rFonts w:ascii="Arial" w:hAnsi="Arial" w:cs="Arial"/>
        </w:rPr>
        <w:t xml:space="preserve"> in vrtce</w:t>
      </w:r>
      <w:r w:rsidRPr="00A64470">
        <w:rPr>
          <w:rFonts w:ascii="Arial" w:hAnsi="Arial" w:cs="Arial"/>
        </w:rPr>
        <w:t xml:space="preserve">; delavnice; </w:t>
      </w:r>
      <w:r w:rsidR="004D5B25" w:rsidRPr="00A64470">
        <w:rPr>
          <w:rFonts w:ascii="Arial" w:hAnsi="Arial" w:cs="Arial"/>
        </w:rPr>
        <w:t>sodelovanje v projektih LAS; sodelovanje na sejm</w:t>
      </w:r>
      <w:r w:rsidR="005C668C" w:rsidRPr="00A64470">
        <w:rPr>
          <w:rFonts w:ascii="Arial" w:hAnsi="Arial" w:cs="Arial"/>
        </w:rPr>
        <w:t>ih</w:t>
      </w:r>
      <w:r w:rsidR="004D5B25" w:rsidRPr="00A64470">
        <w:rPr>
          <w:rFonts w:ascii="Arial" w:hAnsi="Arial" w:cs="Arial"/>
        </w:rPr>
        <w:t xml:space="preserve"> </w:t>
      </w:r>
      <w:r w:rsidR="005C668C" w:rsidRPr="00A64470">
        <w:rPr>
          <w:rFonts w:ascii="Arial" w:hAnsi="Arial" w:cs="Arial"/>
        </w:rPr>
        <w:t>in</w:t>
      </w:r>
      <w:r w:rsidR="004D5B25" w:rsidRPr="00A64470">
        <w:rPr>
          <w:rFonts w:ascii="Arial" w:hAnsi="Arial" w:cs="Arial"/>
        </w:rPr>
        <w:t xml:space="preserve"> na tržnici Videm; </w:t>
      </w:r>
      <w:r w:rsidRPr="00A64470">
        <w:rPr>
          <w:rFonts w:ascii="Arial" w:hAnsi="Arial" w:cs="Arial"/>
        </w:rPr>
        <w:t>ozaveščanje</w:t>
      </w:r>
      <w:r w:rsidR="004D5B25" w:rsidRPr="00A64470">
        <w:rPr>
          <w:rFonts w:ascii="Arial" w:hAnsi="Arial" w:cs="Arial"/>
        </w:rPr>
        <w:t xml:space="preserve"> javnosti</w:t>
      </w:r>
      <w:r w:rsidRPr="00A64470">
        <w:rPr>
          <w:rFonts w:ascii="Arial" w:hAnsi="Arial" w:cs="Arial"/>
        </w:rPr>
        <w:t xml:space="preserve"> o pomenu čebelarstva, čebeljih pridelkih; pomen čebel, kot opraševalcev za ohranjanje </w:t>
      </w:r>
      <w:proofErr w:type="spellStart"/>
      <w:r w:rsidRPr="00A64470">
        <w:rPr>
          <w:rFonts w:ascii="Arial" w:hAnsi="Arial" w:cs="Arial"/>
        </w:rPr>
        <w:t>biodiverzitete</w:t>
      </w:r>
      <w:proofErr w:type="spellEnd"/>
      <w:r w:rsidRPr="00A64470">
        <w:rPr>
          <w:rFonts w:ascii="Arial" w:hAnsi="Arial" w:cs="Arial"/>
        </w:rPr>
        <w:t>, opraševanj sadja; pomen čebeljih izdelkih v prehrani</w:t>
      </w:r>
      <w:r w:rsidR="00CD11A2" w:rsidRPr="00A64470">
        <w:rPr>
          <w:rFonts w:ascii="Arial" w:hAnsi="Arial" w:cs="Arial"/>
        </w:rPr>
        <w:t xml:space="preserve"> in promocijsko gradivo</w:t>
      </w:r>
      <w:r w:rsidR="00374E8F">
        <w:rPr>
          <w:rFonts w:ascii="Arial" w:hAnsi="Arial" w:cs="Arial"/>
        </w:rPr>
        <w:t>; izvajanje projekta »Čebelarski mozaik«;</w:t>
      </w:r>
      <w:r w:rsidR="00AB3C5C">
        <w:rPr>
          <w:rFonts w:ascii="Arial" w:hAnsi="Arial" w:cs="Arial"/>
        </w:rPr>
        <w:t xml:space="preserve"> dan odprtih vrat; sajenje medovitih rastlin</w:t>
      </w:r>
      <w:r w:rsidR="004D5B25" w:rsidRPr="00A64470">
        <w:rPr>
          <w:rFonts w:ascii="Arial" w:hAnsi="Arial" w:cs="Arial"/>
        </w:rPr>
        <w:t>.</w:t>
      </w:r>
    </w:p>
    <w:p w14:paraId="07390BEE" w14:textId="246D4C56" w:rsidR="004233D3" w:rsidRDefault="004233D3" w:rsidP="00B418AD">
      <w:pPr>
        <w:shd w:val="clear" w:color="auto" w:fill="FFFFFF"/>
        <w:ind w:left="284" w:hanging="284"/>
        <w:jc w:val="both"/>
        <w:rPr>
          <w:rFonts w:ascii="Arial" w:hAnsi="Arial" w:cs="Arial"/>
          <w:color w:val="000000"/>
        </w:rPr>
      </w:pPr>
    </w:p>
    <w:p w14:paraId="401B3FA8" w14:textId="18562771" w:rsidR="00DA1F7E" w:rsidRPr="00FC00DC" w:rsidRDefault="003467C6" w:rsidP="00B418AD">
      <w:pPr>
        <w:shd w:val="clear" w:color="auto" w:fill="FFFFFF"/>
        <w:ind w:left="284" w:hanging="284"/>
        <w:jc w:val="both"/>
        <w:rPr>
          <w:rFonts w:ascii="Arial" w:hAnsi="Arial" w:cs="Arial"/>
          <w:color w:val="000000"/>
        </w:rPr>
      </w:pPr>
      <w:r>
        <w:rPr>
          <w:rFonts w:ascii="Arial" w:hAnsi="Arial" w:cs="Arial"/>
          <w:b/>
          <w:color w:val="000000"/>
        </w:rPr>
        <w:t>C</w:t>
      </w:r>
      <w:r w:rsidR="00DA1F7E" w:rsidRPr="00B418AD">
        <w:rPr>
          <w:rFonts w:ascii="Arial" w:hAnsi="Arial" w:cs="Arial"/>
          <w:b/>
          <w:color w:val="000000"/>
        </w:rPr>
        <w:t xml:space="preserve">. Izvedba dogodkov ob </w:t>
      </w:r>
      <w:r w:rsidR="00893CFA">
        <w:rPr>
          <w:rFonts w:ascii="Arial" w:hAnsi="Arial" w:cs="Arial"/>
          <w:b/>
          <w:color w:val="000000"/>
        </w:rPr>
        <w:t>Bizeljsko sremiški</w:t>
      </w:r>
      <w:r w:rsidR="004D367A" w:rsidRPr="00B418AD">
        <w:rPr>
          <w:rFonts w:ascii="Arial" w:hAnsi="Arial" w:cs="Arial"/>
          <w:b/>
          <w:color w:val="000000"/>
        </w:rPr>
        <w:t xml:space="preserve"> vinski turistični cesti, </w:t>
      </w:r>
      <w:r w:rsidR="004D367A" w:rsidRPr="00FC00DC">
        <w:rPr>
          <w:rFonts w:ascii="Arial" w:hAnsi="Arial" w:cs="Arial"/>
          <w:color w:val="000000"/>
        </w:rPr>
        <w:t>v višini 500 EUR</w:t>
      </w:r>
      <w:r w:rsidR="00FD45B8">
        <w:rPr>
          <w:rFonts w:ascii="Arial" w:hAnsi="Arial" w:cs="Arial"/>
          <w:color w:val="000000"/>
        </w:rPr>
        <w:t>.</w:t>
      </w:r>
    </w:p>
    <w:p w14:paraId="7065ED3D" w14:textId="212D91B9" w:rsidR="00DA1F7E" w:rsidRPr="00FC00DC" w:rsidRDefault="00DA1F7E" w:rsidP="00B8012C">
      <w:pPr>
        <w:shd w:val="clear" w:color="auto" w:fill="FFFFFF"/>
        <w:jc w:val="both"/>
        <w:rPr>
          <w:rFonts w:ascii="Arial" w:hAnsi="Arial" w:cs="Arial"/>
        </w:rPr>
      </w:pPr>
      <w:r w:rsidRPr="00FC00DC">
        <w:rPr>
          <w:rFonts w:ascii="Arial" w:hAnsi="Arial" w:cs="Arial"/>
        </w:rPr>
        <w:t>Sofinancirajo se stroški organizacije in izved</w:t>
      </w:r>
      <w:r w:rsidR="00BF3669" w:rsidRPr="00FC00DC">
        <w:rPr>
          <w:rFonts w:ascii="Arial" w:hAnsi="Arial" w:cs="Arial"/>
        </w:rPr>
        <w:t xml:space="preserve">be strokovnega dela prireditve ob </w:t>
      </w:r>
      <w:r w:rsidR="00893CFA">
        <w:rPr>
          <w:rFonts w:ascii="Arial" w:hAnsi="Arial" w:cs="Arial"/>
        </w:rPr>
        <w:t>Bizeljsko sremiški</w:t>
      </w:r>
      <w:r w:rsidR="00B8012C">
        <w:rPr>
          <w:rFonts w:ascii="Arial" w:hAnsi="Arial" w:cs="Arial"/>
        </w:rPr>
        <w:t xml:space="preserve"> vinski </w:t>
      </w:r>
      <w:r w:rsidR="00920FC7" w:rsidRPr="00FC00DC">
        <w:rPr>
          <w:rFonts w:ascii="Arial" w:hAnsi="Arial" w:cs="Arial"/>
        </w:rPr>
        <w:t>turistični cesti.</w:t>
      </w:r>
    </w:p>
    <w:p w14:paraId="6E4F8BB9" w14:textId="77777777" w:rsidR="00815640" w:rsidRPr="00B418AD" w:rsidRDefault="00815640" w:rsidP="00B418AD">
      <w:pPr>
        <w:shd w:val="clear" w:color="auto" w:fill="FFFFFF"/>
        <w:ind w:left="284" w:hanging="284"/>
        <w:jc w:val="both"/>
        <w:rPr>
          <w:rFonts w:ascii="Arial" w:hAnsi="Arial" w:cs="Arial"/>
          <w:color w:val="FF0000"/>
        </w:rPr>
      </w:pPr>
    </w:p>
    <w:p w14:paraId="2F73E86E" w14:textId="34BD0637" w:rsidR="00DA1F7E" w:rsidRPr="00B418AD" w:rsidRDefault="00D67127" w:rsidP="00B418AD">
      <w:pPr>
        <w:shd w:val="clear" w:color="auto" w:fill="FFFFFF"/>
        <w:ind w:left="284" w:hanging="284"/>
        <w:jc w:val="both"/>
        <w:rPr>
          <w:rFonts w:ascii="Arial" w:hAnsi="Arial" w:cs="Arial"/>
          <w:color w:val="000000"/>
        </w:rPr>
      </w:pPr>
      <w:r w:rsidRPr="00B418AD">
        <w:rPr>
          <w:rFonts w:ascii="Arial" w:hAnsi="Arial" w:cs="Arial"/>
          <w:color w:val="000000"/>
        </w:rPr>
        <w:t xml:space="preserve"> </w:t>
      </w:r>
      <w:r w:rsidR="00DA1F7E" w:rsidRPr="00B418AD">
        <w:rPr>
          <w:rFonts w:ascii="Arial" w:hAnsi="Arial" w:cs="Arial"/>
          <w:color w:val="000000"/>
        </w:rPr>
        <w:t>(</w:t>
      </w:r>
      <w:r w:rsidR="00FC00DC">
        <w:rPr>
          <w:rFonts w:ascii="Arial" w:hAnsi="Arial" w:cs="Arial"/>
          <w:color w:val="000000"/>
        </w:rPr>
        <w:t>3</w:t>
      </w:r>
      <w:r w:rsidR="00DA1F7E" w:rsidRPr="00B418AD">
        <w:rPr>
          <w:rFonts w:ascii="Arial" w:hAnsi="Arial" w:cs="Arial"/>
          <w:color w:val="000000"/>
        </w:rPr>
        <w:t>) Cilji ukrepa so:</w:t>
      </w:r>
    </w:p>
    <w:p w14:paraId="462E6C0D" w14:textId="322D0069" w:rsidR="00DC5030" w:rsidRDefault="00DC5030" w:rsidP="00B418AD">
      <w:pPr>
        <w:pStyle w:val="Odstavekseznama"/>
        <w:numPr>
          <w:ilvl w:val="0"/>
          <w:numId w:val="30"/>
        </w:numPr>
        <w:shd w:val="clear" w:color="auto" w:fill="FFFFFF"/>
        <w:ind w:left="284" w:hanging="284"/>
        <w:contextualSpacing w:val="0"/>
        <w:jc w:val="both"/>
        <w:rPr>
          <w:rFonts w:ascii="Arial" w:hAnsi="Arial" w:cs="Arial"/>
          <w:color w:val="000000"/>
        </w:rPr>
      </w:pPr>
      <w:r>
        <w:rPr>
          <w:rFonts w:ascii="Arial" w:hAnsi="Arial" w:cs="Arial"/>
          <w:color w:val="000000"/>
        </w:rPr>
        <w:t>večja prepoznavnost društva v lokalnem pomenu in širše</w:t>
      </w:r>
      <w:r w:rsidR="00280CE9">
        <w:rPr>
          <w:rFonts w:ascii="Arial" w:hAnsi="Arial" w:cs="Arial"/>
          <w:color w:val="000000"/>
        </w:rPr>
        <w:t>;</w:t>
      </w:r>
    </w:p>
    <w:p w14:paraId="0CA8830E" w14:textId="689C1069" w:rsidR="00DA1F7E" w:rsidRPr="00B418AD" w:rsidRDefault="00DA1F7E" w:rsidP="00B418AD">
      <w:pPr>
        <w:pStyle w:val="Odstavekseznama"/>
        <w:numPr>
          <w:ilvl w:val="0"/>
          <w:numId w:val="30"/>
        </w:numPr>
        <w:shd w:val="clear" w:color="auto" w:fill="FFFFFF"/>
        <w:ind w:left="284" w:hanging="284"/>
        <w:contextualSpacing w:val="0"/>
        <w:jc w:val="both"/>
        <w:rPr>
          <w:rFonts w:ascii="Arial" w:hAnsi="Arial" w:cs="Arial"/>
          <w:color w:val="000000"/>
        </w:rPr>
      </w:pPr>
      <w:r w:rsidRPr="00B418AD">
        <w:rPr>
          <w:rFonts w:ascii="Arial" w:hAnsi="Arial" w:cs="Arial"/>
          <w:color w:val="000000"/>
        </w:rPr>
        <w:t xml:space="preserve">dvigniti kvaliteto življenja na podeželju; </w:t>
      </w:r>
    </w:p>
    <w:p w14:paraId="37B86151" w14:textId="582671EA" w:rsidR="00DA1F7E" w:rsidRPr="00B418AD" w:rsidRDefault="00DA1F7E" w:rsidP="00B418AD">
      <w:pPr>
        <w:pStyle w:val="Odstavekseznama"/>
        <w:numPr>
          <w:ilvl w:val="0"/>
          <w:numId w:val="30"/>
        </w:numPr>
        <w:shd w:val="clear" w:color="auto" w:fill="FFFFFF"/>
        <w:ind w:left="284" w:hanging="284"/>
        <w:contextualSpacing w:val="0"/>
        <w:jc w:val="both"/>
        <w:rPr>
          <w:rFonts w:ascii="Arial" w:hAnsi="Arial" w:cs="Arial"/>
          <w:color w:val="000000"/>
        </w:rPr>
      </w:pPr>
      <w:r w:rsidRPr="00B418AD">
        <w:rPr>
          <w:rFonts w:ascii="Arial" w:hAnsi="Arial" w:cs="Arial"/>
          <w:color w:val="000000"/>
        </w:rPr>
        <w:t>ohraniti delovanje društev in jih spodbujati pri njihovem delovanju.</w:t>
      </w:r>
    </w:p>
    <w:p w14:paraId="55ED0B65" w14:textId="77777777" w:rsidR="00815640" w:rsidRPr="00B418AD" w:rsidRDefault="00815640" w:rsidP="00B418AD">
      <w:pPr>
        <w:pStyle w:val="Odstavekseznama"/>
        <w:shd w:val="clear" w:color="auto" w:fill="FFFFFF"/>
        <w:ind w:left="284" w:hanging="284"/>
        <w:contextualSpacing w:val="0"/>
        <w:jc w:val="both"/>
        <w:rPr>
          <w:rFonts w:ascii="Arial" w:hAnsi="Arial" w:cs="Arial"/>
          <w:color w:val="000000"/>
        </w:rPr>
      </w:pPr>
    </w:p>
    <w:p w14:paraId="377A20DD" w14:textId="5ABBC7E5" w:rsidR="00DA1F7E" w:rsidRPr="00B418AD" w:rsidRDefault="00DA1F7E" w:rsidP="00B418AD">
      <w:pPr>
        <w:shd w:val="clear" w:color="auto" w:fill="FFFFFF"/>
        <w:ind w:left="284" w:hanging="284"/>
        <w:jc w:val="both"/>
        <w:rPr>
          <w:rFonts w:ascii="Arial" w:hAnsi="Arial" w:cs="Arial"/>
          <w:color w:val="000000"/>
        </w:rPr>
      </w:pPr>
      <w:r w:rsidRPr="00B418AD">
        <w:rPr>
          <w:rFonts w:ascii="Arial" w:hAnsi="Arial" w:cs="Arial"/>
          <w:color w:val="000000"/>
        </w:rPr>
        <w:lastRenderedPageBreak/>
        <w:t>(</w:t>
      </w:r>
      <w:r w:rsidR="00FC00DC">
        <w:rPr>
          <w:rFonts w:ascii="Arial" w:hAnsi="Arial" w:cs="Arial"/>
          <w:color w:val="000000"/>
        </w:rPr>
        <w:t>4</w:t>
      </w:r>
      <w:r w:rsidRPr="00B418AD">
        <w:rPr>
          <w:rFonts w:ascii="Arial" w:hAnsi="Arial" w:cs="Arial"/>
          <w:color w:val="000000"/>
        </w:rPr>
        <w:t>) Upravičenci do pomoči so:</w:t>
      </w:r>
    </w:p>
    <w:p w14:paraId="634BA037" w14:textId="77777777" w:rsidR="00DA1F7E" w:rsidRPr="00B418AD" w:rsidRDefault="00DA1F7E" w:rsidP="00B418AD">
      <w:pPr>
        <w:pStyle w:val="Odstavekseznama"/>
        <w:numPr>
          <w:ilvl w:val="0"/>
          <w:numId w:val="30"/>
        </w:numPr>
        <w:shd w:val="clear" w:color="auto" w:fill="FFFFFF"/>
        <w:ind w:left="284" w:hanging="284"/>
        <w:contextualSpacing w:val="0"/>
        <w:jc w:val="both"/>
        <w:rPr>
          <w:rFonts w:ascii="Arial" w:hAnsi="Arial" w:cs="Arial"/>
          <w:color w:val="000000"/>
        </w:rPr>
      </w:pPr>
      <w:r w:rsidRPr="00B418AD">
        <w:rPr>
          <w:rFonts w:ascii="Arial" w:hAnsi="Arial" w:cs="Arial"/>
          <w:color w:val="000000"/>
        </w:rPr>
        <w:t xml:space="preserve">registrirana stanovska in interesna združenja (društva ali zveze), ki delujejo na področju kmetijstva, čebelarstva, gozdarstva, prehrane in </w:t>
      </w:r>
      <w:r w:rsidRPr="00B418AD">
        <w:rPr>
          <w:rFonts w:ascii="Arial" w:hAnsi="Arial" w:cs="Arial"/>
        </w:rPr>
        <w:t xml:space="preserve">zaščite živali </w:t>
      </w:r>
      <w:r w:rsidRPr="00B418AD">
        <w:rPr>
          <w:rFonts w:ascii="Arial" w:hAnsi="Arial" w:cs="Arial"/>
          <w:color w:val="000000"/>
        </w:rPr>
        <w:t>na območju občine in so registrirana v Republiki Sloveniji;</w:t>
      </w:r>
    </w:p>
    <w:p w14:paraId="674E4754" w14:textId="6C37A8BB" w:rsidR="00DA1F7E" w:rsidRDefault="00DA1F7E" w:rsidP="00B418AD">
      <w:pPr>
        <w:numPr>
          <w:ilvl w:val="0"/>
          <w:numId w:val="30"/>
        </w:numPr>
        <w:overflowPunct w:val="0"/>
        <w:autoSpaceDE w:val="0"/>
        <w:autoSpaceDN w:val="0"/>
        <w:adjustRightInd w:val="0"/>
        <w:ind w:left="284" w:hanging="284"/>
        <w:jc w:val="both"/>
        <w:rPr>
          <w:rFonts w:ascii="Arial" w:hAnsi="Arial" w:cs="Arial"/>
        </w:rPr>
      </w:pPr>
      <w:r w:rsidRPr="00B418AD">
        <w:rPr>
          <w:rFonts w:ascii="Arial" w:hAnsi="Arial" w:cs="Arial"/>
          <w:color w:val="000000"/>
        </w:rPr>
        <w:t xml:space="preserve">društva in zveze, ki </w:t>
      </w:r>
      <w:r w:rsidRPr="00B418AD">
        <w:rPr>
          <w:rFonts w:ascii="Arial" w:hAnsi="Arial" w:cs="Arial"/>
        </w:rPr>
        <w:t xml:space="preserve">delujejo na območju občine oziroma združujejo člane iz </w:t>
      </w:r>
      <w:r w:rsidR="00F80386">
        <w:rPr>
          <w:rFonts w:ascii="Arial" w:hAnsi="Arial" w:cs="Arial"/>
        </w:rPr>
        <w:t>m</w:t>
      </w:r>
      <w:r w:rsidRPr="00B418AD">
        <w:rPr>
          <w:rFonts w:ascii="Arial" w:hAnsi="Arial" w:cs="Arial"/>
        </w:rPr>
        <w:t>estne občine Krško.</w:t>
      </w:r>
    </w:p>
    <w:p w14:paraId="49C1E0AD" w14:textId="77777777" w:rsidR="006E416E" w:rsidRPr="00B418AD" w:rsidRDefault="006E416E" w:rsidP="006E416E">
      <w:pPr>
        <w:overflowPunct w:val="0"/>
        <w:autoSpaceDE w:val="0"/>
        <w:autoSpaceDN w:val="0"/>
        <w:adjustRightInd w:val="0"/>
        <w:ind w:left="284"/>
        <w:jc w:val="both"/>
        <w:rPr>
          <w:rFonts w:ascii="Arial" w:hAnsi="Arial" w:cs="Arial"/>
        </w:rPr>
      </w:pPr>
    </w:p>
    <w:p w14:paraId="0B845118" w14:textId="45CF922F" w:rsidR="008E428F" w:rsidRPr="00B418AD" w:rsidRDefault="008E428F" w:rsidP="00B8012C">
      <w:pPr>
        <w:shd w:val="clear" w:color="auto" w:fill="FFFFFF"/>
        <w:jc w:val="both"/>
        <w:rPr>
          <w:rFonts w:ascii="Arial" w:hAnsi="Arial" w:cs="Arial"/>
          <w:color w:val="000000"/>
        </w:rPr>
      </w:pPr>
      <w:r w:rsidRPr="00B418AD">
        <w:rPr>
          <w:rFonts w:ascii="Arial" w:hAnsi="Arial" w:cs="Arial"/>
          <w:color w:val="000000"/>
        </w:rPr>
        <w:t>(</w:t>
      </w:r>
      <w:r w:rsidR="00FC00DC">
        <w:rPr>
          <w:rFonts w:ascii="Arial" w:hAnsi="Arial" w:cs="Arial"/>
          <w:color w:val="000000"/>
        </w:rPr>
        <w:t>5</w:t>
      </w:r>
      <w:r w:rsidRPr="00B418AD">
        <w:rPr>
          <w:rFonts w:ascii="Arial" w:hAnsi="Arial" w:cs="Arial"/>
          <w:color w:val="000000"/>
        </w:rPr>
        <w:t>) Vlogo za pomoč v okviru tega ukrepa predloži zakoniti zastopnik društva oziroma z njegove strani pooblaščena oseba.</w:t>
      </w:r>
    </w:p>
    <w:p w14:paraId="4D006E65" w14:textId="77777777" w:rsidR="00815640" w:rsidRPr="00B418AD" w:rsidRDefault="00815640" w:rsidP="00B418AD">
      <w:pPr>
        <w:shd w:val="clear" w:color="auto" w:fill="FFFFFF"/>
        <w:ind w:left="284" w:hanging="284"/>
        <w:jc w:val="both"/>
        <w:rPr>
          <w:rFonts w:ascii="Arial" w:hAnsi="Arial" w:cs="Arial"/>
          <w:color w:val="000000"/>
        </w:rPr>
      </w:pPr>
    </w:p>
    <w:p w14:paraId="6E27CF4C" w14:textId="1CF309C2" w:rsidR="008E428F" w:rsidRPr="00B418AD" w:rsidRDefault="008E428F" w:rsidP="00B418AD">
      <w:pPr>
        <w:shd w:val="clear" w:color="auto" w:fill="FFFFFF"/>
        <w:ind w:left="284" w:hanging="284"/>
        <w:jc w:val="both"/>
        <w:rPr>
          <w:rFonts w:ascii="Arial" w:hAnsi="Arial" w:cs="Arial"/>
          <w:color w:val="000000"/>
        </w:rPr>
      </w:pPr>
      <w:r w:rsidRPr="00B418AD">
        <w:rPr>
          <w:rFonts w:ascii="Arial" w:hAnsi="Arial" w:cs="Arial"/>
          <w:color w:val="000000"/>
        </w:rPr>
        <w:t>(</w:t>
      </w:r>
      <w:r w:rsidR="00FC00DC">
        <w:rPr>
          <w:rFonts w:ascii="Arial" w:hAnsi="Arial" w:cs="Arial"/>
          <w:color w:val="000000"/>
        </w:rPr>
        <w:t>6</w:t>
      </w:r>
      <w:r w:rsidRPr="00B418AD">
        <w:rPr>
          <w:rFonts w:ascii="Arial" w:hAnsi="Arial" w:cs="Arial"/>
          <w:color w:val="000000"/>
        </w:rPr>
        <w:t>) Upravičeni stroški so:</w:t>
      </w:r>
    </w:p>
    <w:p w14:paraId="08487EB0" w14:textId="77777777" w:rsidR="008E428F" w:rsidRPr="00B418AD" w:rsidRDefault="008E428F" w:rsidP="00B418AD">
      <w:pPr>
        <w:pStyle w:val="Odstavekseznama"/>
        <w:numPr>
          <w:ilvl w:val="0"/>
          <w:numId w:val="30"/>
        </w:numPr>
        <w:shd w:val="clear" w:color="auto" w:fill="FFFFFF"/>
        <w:ind w:left="284" w:hanging="284"/>
        <w:contextualSpacing w:val="0"/>
        <w:jc w:val="both"/>
        <w:rPr>
          <w:rFonts w:ascii="Arial" w:hAnsi="Arial" w:cs="Arial"/>
        </w:rPr>
      </w:pPr>
      <w:r w:rsidRPr="00B418AD">
        <w:rPr>
          <w:rFonts w:ascii="Arial" w:hAnsi="Arial" w:cs="Arial"/>
        </w:rPr>
        <w:t>stroški ustrezne infrastrukture za delovanje;</w:t>
      </w:r>
    </w:p>
    <w:p w14:paraId="6030E4F3" w14:textId="7EB9C2BE" w:rsidR="008E428F" w:rsidRPr="00B418AD" w:rsidRDefault="008E428F" w:rsidP="00B418AD">
      <w:pPr>
        <w:pStyle w:val="Odstavekseznama"/>
        <w:numPr>
          <w:ilvl w:val="0"/>
          <w:numId w:val="30"/>
        </w:numPr>
        <w:shd w:val="clear" w:color="auto" w:fill="FFFFFF"/>
        <w:ind w:left="284" w:hanging="284"/>
        <w:contextualSpacing w:val="0"/>
        <w:jc w:val="both"/>
        <w:rPr>
          <w:rFonts w:ascii="Arial" w:hAnsi="Arial" w:cs="Arial"/>
        </w:rPr>
      </w:pPr>
      <w:r w:rsidRPr="00B418AD">
        <w:rPr>
          <w:rFonts w:ascii="Arial" w:hAnsi="Arial" w:cs="Arial"/>
        </w:rPr>
        <w:t>materialni stroški</w:t>
      </w:r>
      <w:r w:rsidR="00280CE9">
        <w:rPr>
          <w:rFonts w:ascii="Arial" w:hAnsi="Arial" w:cs="Arial"/>
        </w:rPr>
        <w:t>,</w:t>
      </w:r>
      <w:r w:rsidRPr="00B418AD">
        <w:rPr>
          <w:rFonts w:ascii="Arial" w:hAnsi="Arial" w:cs="Arial"/>
        </w:rPr>
        <w:t xml:space="preserve"> povezani z izvedbo programov društev in združenj;</w:t>
      </w:r>
    </w:p>
    <w:p w14:paraId="4ECC3543" w14:textId="77777777" w:rsidR="008E428F" w:rsidRPr="00B418AD" w:rsidRDefault="008E428F" w:rsidP="00B418AD">
      <w:pPr>
        <w:pStyle w:val="Odstavekseznama"/>
        <w:numPr>
          <w:ilvl w:val="0"/>
          <w:numId w:val="30"/>
        </w:numPr>
        <w:shd w:val="clear" w:color="auto" w:fill="FFFFFF"/>
        <w:ind w:left="284" w:hanging="284"/>
        <w:contextualSpacing w:val="0"/>
        <w:jc w:val="both"/>
        <w:rPr>
          <w:rFonts w:ascii="Arial" w:hAnsi="Arial" w:cs="Arial"/>
        </w:rPr>
      </w:pPr>
      <w:r w:rsidRPr="00B418AD">
        <w:rPr>
          <w:rFonts w:ascii="Arial" w:hAnsi="Arial" w:cs="Arial"/>
        </w:rPr>
        <w:t>stroški pogostitve občnega zbora in društvenih prireditev;</w:t>
      </w:r>
    </w:p>
    <w:p w14:paraId="0B243644" w14:textId="150A0F4B" w:rsidR="008E428F" w:rsidRPr="00B418AD" w:rsidRDefault="008E428F" w:rsidP="00B418AD">
      <w:pPr>
        <w:pStyle w:val="Odstavekseznama"/>
        <w:numPr>
          <w:ilvl w:val="0"/>
          <w:numId w:val="30"/>
        </w:numPr>
        <w:shd w:val="clear" w:color="auto" w:fill="FFFFFF"/>
        <w:ind w:left="284" w:hanging="284"/>
        <w:contextualSpacing w:val="0"/>
        <w:jc w:val="both"/>
        <w:rPr>
          <w:rFonts w:ascii="Arial" w:hAnsi="Arial" w:cs="Arial"/>
        </w:rPr>
      </w:pPr>
      <w:r w:rsidRPr="00B418AD">
        <w:rPr>
          <w:rFonts w:ascii="Arial" w:hAnsi="Arial" w:cs="Arial"/>
        </w:rPr>
        <w:t>stroški</w:t>
      </w:r>
      <w:r w:rsidR="00280CE9">
        <w:rPr>
          <w:rFonts w:ascii="Arial" w:hAnsi="Arial" w:cs="Arial"/>
        </w:rPr>
        <w:t>,</w:t>
      </w:r>
      <w:r w:rsidRPr="00B418AD">
        <w:rPr>
          <w:rFonts w:ascii="Arial" w:hAnsi="Arial" w:cs="Arial"/>
        </w:rPr>
        <w:t xml:space="preserve"> povezani s sofinanciranjem izvedbe prireditve ob posebnih priložnostih (obletnice delovanja društev/zveze, kulturni prazniki, pogostitve občnega zbora in podobno) in drugih društvenih prireditev;</w:t>
      </w:r>
    </w:p>
    <w:p w14:paraId="1EB10311" w14:textId="39F6C2FB" w:rsidR="008E428F" w:rsidRPr="00B418AD" w:rsidRDefault="008E428F" w:rsidP="00B418AD">
      <w:pPr>
        <w:pStyle w:val="Odstavekseznama"/>
        <w:numPr>
          <w:ilvl w:val="0"/>
          <w:numId w:val="30"/>
        </w:numPr>
        <w:shd w:val="clear" w:color="auto" w:fill="FFFFFF"/>
        <w:ind w:left="284" w:hanging="284"/>
        <w:contextualSpacing w:val="0"/>
        <w:jc w:val="both"/>
        <w:rPr>
          <w:rFonts w:ascii="Arial" w:hAnsi="Arial" w:cs="Arial"/>
        </w:rPr>
      </w:pPr>
      <w:r w:rsidRPr="00B418AD">
        <w:rPr>
          <w:rFonts w:ascii="Arial" w:hAnsi="Arial" w:cs="Arial"/>
        </w:rPr>
        <w:t>stroški</w:t>
      </w:r>
      <w:r w:rsidR="00280CE9">
        <w:rPr>
          <w:rFonts w:ascii="Arial" w:hAnsi="Arial" w:cs="Arial"/>
        </w:rPr>
        <w:t>,</w:t>
      </w:r>
      <w:r w:rsidRPr="00B418AD">
        <w:rPr>
          <w:rFonts w:ascii="Arial" w:hAnsi="Arial" w:cs="Arial"/>
        </w:rPr>
        <w:t xml:space="preserve"> povezani s predstavitvijo in promocijo dejavnosti društva/zveze, pomembno za razvoj kmetijstva, gozdarstva in podeželja (oblikovanje in izdajanje publikacij o delovanju društev: zloženke, katalogi, različne publikacije, spominki, majice, predpasniki, zastave, objave v medijih, izdelava internetnih strani, CD, DVD, itd.); </w:t>
      </w:r>
    </w:p>
    <w:p w14:paraId="07CF53BC" w14:textId="151A66B8" w:rsidR="008E428F" w:rsidRPr="00B418AD" w:rsidRDefault="008E428F" w:rsidP="00B418AD">
      <w:pPr>
        <w:pStyle w:val="Odstavekseznama"/>
        <w:numPr>
          <w:ilvl w:val="0"/>
          <w:numId w:val="30"/>
        </w:numPr>
        <w:shd w:val="clear" w:color="auto" w:fill="FFFFFF"/>
        <w:ind w:left="284" w:hanging="284"/>
        <w:contextualSpacing w:val="0"/>
        <w:jc w:val="both"/>
        <w:rPr>
          <w:rFonts w:ascii="Arial" w:hAnsi="Arial" w:cs="Arial"/>
        </w:rPr>
      </w:pPr>
      <w:r w:rsidRPr="00B418AD">
        <w:rPr>
          <w:rFonts w:ascii="Arial" w:hAnsi="Arial" w:cs="Arial"/>
        </w:rPr>
        <w:t>stroški</w:t>
      </w:r>
      <w:r w:rsidR="00280CE9">
        <w:rPr>
          <w:rFonts w:ascii="Arial" w:hAnsi="Arial" w:cs="Arial"/>
        </w:rPr>
        <w:t>,</w:t>
      </w:r>
      <w:r w:rsidRPr="00B418AD">
        <w:rPr>
          <w:rFonts w:ascii="Arial" w:hAnsi="Arial" w:cs="Arial"/>
        </w:rPr>
        <w:t xml:space="preserve"> povezani s predstavitvijo društev oziroma združenj na prireditvah lokalnega, regionalnega, državnega ali mednarodnega pomena in na prireditvah drugih društev in zvez; </w:t>
      </w:r>
    </w:p>
    <w:p w14:paraId="37CBFB62" w14:textId="6157D259" w:rsidR="008E428F" w:rsidRPr="00B418AD" w:rsidRDefault="008E428F" w:rsidP="00B418AD">
      <w:pPr>
        <w:pStyle w:val="Odstavekseznama"/>
        <w:numPr>
          <w:ilvl w:val="0"/>
          <w:numId w:val="30"/>
        </w:numPr>
        <w:shd w:val="clear" w:color="auto" w:fill="FFFFFF"/>
        <w:ind w:left="284" w:hanging="284"/>
        <w:contextualSpacing w:val="0"/>
        <w:jc w:val="both"/>
        <w:rPr>
          <w:rFonts w:ascii="Arial" w:hAnsi="Arial" w:cs="Arial"/>
        </w:rPr>
      </w:pPr>
      <w:r w:rsidRPr="00B418AD">
        <w:rPr>
          <w:rFonts w:ascii="Arial" w:hAnsi="Arial" w:cs="Arial"/>
        </w:rPr>
        <w:t>stroški za organizacijo in izvedbo različnih aktivnosti, kot so: razstave, prikazi tehnične dediščine, običajev, domače obrti, čistilne in olepševalne akcije.</w:t>
      </w:r>
    </w:p>
    <w:p w14:paraId="012D84A1" w14:textId="77777777" w:rsidR="00815640" w:rsidRPr="00B418AD" w:rsidRDefault="00815640" w:rsidP="00B418AD">
      <w:pPr>
        <w:pStyle w:val="Odstavekseznama"/>
        <w:shd w:val="clear" w:color="auto" w:fill="FFFFFF"/>
        <w:ind w:left="284" w:hanging="284"/>
        <w:contextualSpacing w:val="0"/>
        <w:jc w:val="both"/>
        <w:rPr>
          <w:rFonts w:ascii="Arial" w:hAnsi="Arial" w:cs="Arial"/>
        </w:rPr>
      </w:pPr>
    </w:p>
    <w:p w14:paraId="2777BF43" w14:textId="6E9CB5EA" w:rsidR="008E428F" w:rsidRPr="00B418AD" w:rsidRDefault="008E428F" w:rsidP="00B418AD">
      <w:pPr>
        <w:shd w:val="clear" w:color="auto" w:fill="FFFFFF"/>
        <w:ind w:left="284" w:hanging="284"/>
        <w:jc w:val="both"/>
        <w:rPr>
          <w:rFonts w:ascii="Arial" w:hAnsi="Arial" w:cs="Arial"/>
          <w:color w:val="000000"/>
        </w:rPr>
      </w:pPr>
      <w:r w:rsidRPr="00B418AD">
        <w:rPr>
          <w:rFonts w:ascii="Arial" w:hAnsi="Arial" w:cs="Arial"/>
          <w:color w:val="000000"/>
        </w:rPr>
        <w:t>(</w:t>
      </w:r>
      <w:r w:rsidR="00565167">
        <w:rPr>
          <w:rFonts w:ascii="Arial" w:hAnsi="Arial" w:cs="Arial"/>
          <w:color w:val="000000"/>
        </w:rPr>
        <w:t>7</w:t>
      </w:r>
      <w:r w:rsidRPr="00B418AD">
        <w:rPr>
          <w:rFonts w:ascii="Arial" w:hAnsi="Arial" w:cs="Arial"/>
          <w:color w:val="000000"/>
        </w:rPr>
        <w:t>) Pomoč se ne dodeli:</w:t>
      </w:r>
    </w:p>
    <w:p w14:paraId="37F12CF4" w14:textId="77777777" w:rsidR="008E428F" w:rsidRPr="00DB6E47" w:rsidRDefault="008E428F" w:rsidP="00B418AD">
      <w:pPr>
        <w:pStyle w:val="Odstavekseznama"/>
        <w:numPr>
          <w:ilvl w:val="0"/>
          <w:numId w:val="30"/>
        </w:numPr>
        <w:shd w:val="clear" w:color="auto" w:fill="FFFFFF"/>
        <w:ind w:left="284" w:hanging="284"/>
        <w:contextualSpacing w:val="0"/>
        <w:jc w:val="both"/>
        <w:rPr>
          <w:rFonts w:ascii="Arial" w:hAnsi="Arial" w:cs="Arial"/>
        </w:rPr>
      </w:pPr>
      <w:r w:rsidRPr="00DB6E47">
        <w:rPr>
          <w:rFonts w:ascii="Arial" w:hAnsi="Arial" w:cs="Arial"/>
          <w:color w:val="000000"/>
        </w:rPr>
        <w:t xml:space="preserve">za prijavljene programe, za katera so bila že pridobljena sredstva na drugih razpisih občine oziroma so njihovi programi na kakršen koli način že financirani iz proračuna občine in društvom, katerih dejavnost je pridobitnega </w:t>
      </w:r>
      <w:r w:rsidRPr="00DB6E47">
        <w:rPr>
          <w:rFonts w:ascii="Arial" w:hAnsi="Arial" w:cs="Arial"/>
        </w:rPr>
        <w:t>značaja;</w:t>
      </w:r>
    </w:p>
    <w:p w14:paraId="3A566EA6" w14:textId="77777777" w:rsidR="008E428F" w:rsidRPr="00B418AD" w:rsidRDefault="008E428F" w:rsidP="00B418AD">
      <w:pPr>
        <w:pStyle w:val="Odstavekseznama"/>
        <w:numPr>
          <w:ilvl w:val="0"/>
          <w:numId w:val="30"/>
        </w:numPr>
        <w:shd w:val="clear" w:color="auto" w:fill="FFFFFF"/>
        <w:ind w:left="284" w:hanging="284"/>
        <w:contextualSpacing w:val="0"/>
        <w:jc w:val="both"/>
        <w:rPr>
          <w:rFonts w:ascii="Arial" w:hAnsi="Arial" w:cs="Arial"/>
          <w:color w:val="000000"/>
        </w:rPr>
      </w:pPr>
      <w:r w:rsidRPr="00B418AD">
        <w:rPr>
          <w:rFonts w:ascii="Arial" w:hAnsi="Arial" w:cs="Arial"/>
        </w:rPr>
        <w:t xml:space="preserve">za izvajanje izobraževanj in usposabljanj, tekmovanj, </w:t>
      </w:r>
      <w:r w:rsidRPr="00EC163A">
        <w:rPr>
          <w:rFonts w:ascii="Arial" w:hAnsi="Arial" w:cs="Arial"/>
        </w:rPr>
        <w:t>ocenjevanj vin</w:t>
      </w:r>
      <w:r w:rsidRPr="00B418AD">
        <w:rPr>
          <w:rFonts w:ascii="Arial" w:hAnsi="Arial" w:cs="Arial"/>
        </w:rPr>
        <w:t xml:space="preserve"> in kulinarike, sejmov, ozaveščanje in spodbujanje odgovornega lastništva živali, za kmetijska gospodarstva in druge izvajalce gospodarske dejavnosti;</w:t>
      </w:r>
    </w:p>
    <w:p w14:paraId="65C5197C" w14:textId="16F96E40" w:rsidR="00A274A6" w:rsidRPr="00B418AD" w:rsidRDefault="007B15BF" w:rsidP="00B418AD">
      <w:pPr>
        <w:ind w:left="284" w:hanging="284"/>
        <w:jc w:val="both"/>
        <w:outlineLvl w:val="0"/>
        <w:rPr>
          <w:rFonts w:ascii="Arial" w:hAnsi="Arial" w:cs="Arial"/>
          <w:color w:val="000000"/>
        </w:rPr>
      </w:pPr>
      <w:r>
        <w:rPr>
          <w:rFonts w:ascii="Arial" w:hAnsi="Arial" w:cs="Arial"/>
          <w:color w:val="000000"/>
        </w:rPr>
        <w:t xml:space="preserve">-   </w:t>
      </w:r>
      <w:r w:rsidR="00280CE9">
        <w:rPr>
          <w:rFonts w:ascii="Arial" w:hAnsi="Arial" w:cs="Arial"/>
          <w:color w:val="000000"/>
        </w:rPr>
        <w:t>za</w:t>
      </w:r>
      <w:r w:rsidR="00280CE9" w:rsidRPr="00B418AD">
        <w:rPr>
          <w:rFonts w:ascii="Arial" w:hAnsi="Arial" w:cs="Arial"/>
          <w:color w:val="000000"/>
        </w:rPr>
        <w:t xml:space="preserve"> </w:t>
      </w:r>
      <w:r w:rsidR="008E428F" w:rsidRPr="00B418AD">
        <w:rPr>
          <w:rFonts w:ascii="Arial" w:hAnsi="Arial" w:cs="Arial"/>
          <w:color w:val="000000"/>
        </w:rPr>
        <w:t>pridobitno dejavnost društva</w:t>
      </w:r>
      <w:r w:rsidR="00A274A6" w:rsidRPr="00B418AD">
        <w:rPr>
          <w:rFonts w:ascii="Arial" w:hAnsi="Arial" w:cs="Arial"/>
          <w:color w:val="000000"/>
        </w:rPr>
        <w:t>.</w:t>
      </w:r>
    </w:p>
    <w:p w14:paraId="68739241" w14:textId="77777777" w:rsidR="00815640" w:rsidRPr="00B418AD" w:rsidRDefault="00815640" w:rsidP="00B418AD">
      <w:pPr>
        <w:ind w:left="284" w:hanging="284"/>
        <w:jc w:val="both"/>
        <w:outlineLvl w:val="0"/>
        <w:rPr>
          <w:rFonts w:ascii="Arial" w:hAnsi="Arial" w:cs="Arial"/>
          <w:color w:val="000000"/>
        </w:rPr>
      </w:pPr>
    </w:p>
    <w:p w14:paraId="2CF56DA1" w14:textId="1E2EFD0A" w:rsidR="00A274A6" w:rsidRPr="00B418AD" w:rsidRDefault="00565167" w:rsidP="00B418AD">
      <w:pPr>
        <w:shd w:val="clear" w:color="auto" w:fill="FFFFFF"/>
        <w:ind w:left="284" w:hanging="284"/>
        <w:jc w:val="both"/>
        <w:rPr>
          <w:rFonts w:ascii="Arial" w:hAnsi="Arial" w:cs="Arial"/>
          <w:color w:val="000000"/>
        </w:rPr>
      </w:pPr>
      <w:r>
        <w:rPr>
          <w:rFonts w:ascii="Arial" w:hAnsi="Arial" w:cs="Arial"/>
          <w:color w:val="000000"/>
        </w:rPr>
        <w:t>(8</w:t>
      </w:r>
      <w:r w:rsidR="00A274A6" w:rsidRPr="00B418AD">
        <w:rPr>
          <w:rFonts w:ascii="Arial" w:hAnsi="Arial" w:cs="Arial"/>
          <w:color w:val="000000"/>
        </w:rPr>
        <w:t>) Pogoji za dodelitev pomoči:</w:t>
      </w:r>
    </w:p>
    <w:p w14:paraId="5E7B88C3" w14:textId="7A074B96" w:rsidR="00A274A6" w:rsidRPr="00B418AD" w:rsidRDefault="00A274A6" w:rsidP="00B418AD">
      <w:pPr>
        <w:pStyle w:val="Odstavekseznama"/>
        <w:numPr>
          <w:ilvl w:val="0"/>
          <w:numId w:val="30"/>
        </w:numPr>
        <w:shd w:val="clear" w:color="auto" w:fill="FFFFFF"/>
        <w:ind w:left="284" w:hanging="284"/>
        <w:contextualSpacing w:val="0"/>
        <w:jc w:val="both"/>
        <w:rPr>
          <w:rFonts w:ascii="Arial" w:hAnsi="Arial" w:cs="Arial"/>
          <w:color w:val="000000"/>
        </w:rPr>
      </w:pPr>
      <w:r w:rsidRPr="00B418AD">
        <w:rPr>
          <w:rFonts w:ascii="Arial" w:hAnsi="Arial" w:cs="Arial"/>
          <w:color w:val="000000"/>
        </w:rPr>
        <w:t>sedež društva na območju občine ali izven območja občine, v Republiki Sloveniji;</w:t>
      </w:r>
    </w:p>
    <w:p w14:paraId="443A816C" w14:textId="2C2FBC71" w:rsidR="00A274A6" w:rsidRPr="00B418AD" w:rsidRDefault="004547B1" w:rsidP="00B418AD">
      <w:pPr>
        <w:pStyle w:val="Odstavekseznama"/>
        <w:numPr>
          <w:ilvl w:val="0"/>
          <w:numId w:val="30"/>
        </w:numPr>
        <w:shd w:val="clear" w:color="auto" w:fill="FFFFFF"/>
        <w:ind w:left="284" w:hanging="284"/>
        <w:contextualSpacing w:val="0"/>
        <w:jc w:val="both"/>
        <w:rPr>
          <w:rFonts w:ascii="Arial" w:hAnsi="Arial" w:cs="Arial"/>
          <w:color w:val="000000"/>
        </w:rPr>
      </w:pPr>
      <w:r w:rsidRPr="00B418AD">
        <w:rPr>
          <w:rFonts w:ascii="Arial" w:hAnsi="Arial" w:cs="Arial"/>
          <w:color w:val="000000"/>
        </w:rPr>
        <w:t xml:space="preserve">programi, ki </w:t>
      </w:r>
      <w:r w:rsidR="00A274A6" w:rsidRPr="00B418AD">
        <w:rPr>
          <w:rFonts w:ascii="Arial" w:hAnsi="Arial" w:cs="Arial"/>
          <w:color w:val="000000"/>
        </w:rPr>
        <w:t>se izvajajo na območju občine;</w:t>
      </w:r>
    </w:p>
    <w:p w14:paraId="1383EB3F" w14:textId="242DBA4F" w:rsidR="00A274A6" w:rsidRPr="00B418AD" w:rsidRDefault="00A274A6" w:rsidP="00B418AD">
      <w:pPr>
        <w:pStyle w:val="Odstavekseznama"/>
        <w:numPr>
          <w:ilvl w:val="0"/>
          <w:numId w:val="30"/>
        </w:numPr>
        <w:shd w:val="clear" w:color="auto" w:fill="FFFFFF"/>
        <w:ind w:left="284" w:hanging="284"/>
        <w:contextualSpacing w:val="0"/>
        <w:jc w:val="both"/>
        <w:rPr>
          <w:rFonts w:ascii="Arial" w:hAnsi="Arial" w:cs="Arial"/>
          <w:color w:val="000000"/>
        </w:rPr>
      </w:pPr>
      <w:r w:rsidRPr="00B418AD">
        <w:rPr>
          <w:rFonts w:ascii="Arial" w:hAnsi="Arial" w:cs="Arial"/>
          <w:color w:val="000000"/>
        </w:rPr>
        <w:t>finančno in vsebinsko ovrednoten letni program društva ali zveze, sprejet na občnem zboru;</w:t>
      </w:r>
    </w:p>
    <w:p w14:paraId="02FFF398" w14:textId="04EBBE7E" w:rsidR="00A274A6" w:rsidRPr="00B418AD" w:rsidRDefault="00A274A6" w:rsidP="006E416E">
      <w:pPr>
        <w:jc w:val="both"/>
        <w:outlineLvl w:val="0"/>
        <w:rPr>
          <w:rFonts w:ascii="Arial" w:hAnsi="Arial" w:cs="Arial"/>
          <w:color w:val="000000"/>
        </w:rPr>
      </w:pPr>
      <w:r w:rsidRPr="00B418AD">
        <w:rPr>
          <w:rFonts w:ascii="Arial" w:hAnsi="Arial" w:cs="Arial"/>
          <w:color w:val="000000"/>
        </w:rPr>
        <w:t>-   seznam članov društva ali zveze iz območja občine.</w:t>
      </w:r>
    </w:p>
    <w:p w14:paraId="70D01B0F" w14:textId="62F7AB22" w:rsidR="00A274A6" w:rsidRPr="00B418AD" w:rsidRDefault="00A274A6" w:rsidP="00B418AD">
      <w:pPr>
        <w:ind w:left="284" w:hanging="284"/>
        <w:jc w:val="both"/>
        <w:rPr>
          <w:rFonts w:ascii="Arial" w:hAnsi="Arial" w:cs="Arial"/>
        </w:rPr>
      </w:pPr>
      <w:r w:rsidRPr="00B418AD">
        <w:rPr>
          <w:rFonts w:ascii="Arial" w:hAnsi="Arial" w:cs="Arial"/>
          <w:color w:val="000000"/>
        </w:rPr>
        <w:t xml:space="preserve">- </w:t>
      </w:r>
      <w:r w:rsidR="004547B1" w:rsidRPr="00B418AD">
        <w:rPr>
          <w:rFonts w:ascii="Arial" w:hAnsi="Arial" w:cs="Arial"/>
          <w:color w:val="000000"/>
        </w:rPr>
        <w:t xml:space="preserve">  č</w:t>
      </w:r>
      <w:r w:rsidRPr="00B418AD">
        <w:rPr>
          <w:rFonts w:ascii="Arial" w:hAnsi="Arial" w:cs="Arial"/>
        </w:rPr>
        <w:t xml:space="preserve">e je društvo/zveza že prejelo-a za določeni namen – program ali aktivnost sredstva proračuna </w:t>
      </w:r>
      <w:r w:rsidR="00280CE9">
        <w:rPr>
          <w:rFonts w:ascii="Arial" w:hAnsi="Arial" w:cs="Arial"/>
        </w:rPr>
        <w:t xml:space="preserve">Mestne </w:t>
      </w:r>
      <w:r w:rsidRPr="00B418AD">
        <w:rPr>
          <w:rFonts w:ascii="Arial" w:hAnsi="Arial" w:cs="Arial"/>
        </w:rPr>
        <w:t>občine Krško, za isti namen ne more ponovno kandidirati na osnovi tega razpisa.</w:t>
      </w:r>
    </w:p>
    <w:p w14:paraId="2899D5C8" w14:textId="1548A8CA" w:rsidR="00A274A6" w:rsidRPr="00B418AD" w:rsidRDefault="00A274A6" w:rsidP="00B418AD">
      <w:pPr>
        <w:ind w:left="284" w:hanging="284"/>
        <w:jc w:val="both"/>
        <w:outlineLvl w:val="0"/>
        <w:rPr>
          <w:rFonts w:ascii="Arial" w:hAnsi="Arial" w:cs="Arial"/>
          <w:color w:val="000000"/>
        </w:rPr>
      </w:pPr>
    </w:p>
    <w:p w14:paraId="2AFA7775" w14:textId="4C46D467" w:rsidR="00A274A6" w:rsidRPr="00B418AD" w:rsidRDefault="00565167" w:rsidP="00B418AD">
      <w:pPr>
        <w:ind w:left="284" w:hanging="284"/>
        <w:jc w:val="both"/>
        <w:outlineLvl w:val="0"/>
        <w:rPr>
          <w:rFonts w:ascii="Arial" w:hAnsi="Arial" w:cs="Arial"/>
          <w:color w:val="000000"/>
        </w:rPr>
      </w:pPr>
      <w:r>
        <w:rPr>
          <w:rFonts w:ascii="Arial" w:hAnsi="Arial" w:cs="Arial"/>
          <w:color w:val="000000"/>
        </w:rPr>
        <w:t>(9)</w:t>
      </w:r>
      <w:r w:rsidR="00815640" w:rsidRPr="00B418AD">
        <w:rPr>
          <w:rFonts w:ascii="Arial" w:hAnsi="Arial" w:cs="Arial"/>
          <w:color w:val="000000"/>
        </w:rPr>
        <w:t xml:space="preserve"> </w:t>
      </w:r>
      <w:r w:rsidR="00A274A6" w:rsidRPr="00B418AD">
        <w:rPr>
          <w:rFonts w:ascii="Arial" w:hAnsi="Arial" w:cs="Arial"/>
          <w:color w:val="000000"/>
        </w:rPr>
        <w:t>Intenzivnost pomoči znaša do 100% upravičenih stroškov letnega programa.</w:t>
      </w:r>
    </w:p>
    <w:p w14:paraId="07D251BB" w14:textId="5F23A8E9" w:rsidR="00A274A6" w:rsidRPr="00B418AD" w:rsidRDefault="00815640" w:rsidP="00B418AD">
      <w:pPr>
        <w:pStyle w:val="Odstavekseznama"/>
        <w:ind w:left="284" w:hanging="284"/>
        <w:jc w:val="both"/>
        <w:rPr>
          <w:rFonts w:ascii="Arial" w:hAnsi="Arial" w:cs="Arial"/>
        </w:rPr>
      </w:pPr>
      <w:r w:rsidRPr="00B418AD">
        <w:rPr>
          <w:rFonts w:ascii="Arial" w:hAnsi="Arial" w:cs="Arial"/>
        </w:rPr>
        <w:t xml:space="preserve">     </w:t>
      </w:r>
      <w:r w:rsidR="00A274A6" w:rsidRPr="00B418AD">
        <w:rPr>
          <w:rFonts w:ascii="Arial" w:hAnsi="Arial" w:cs="Arial"/>
        </w:rPr>
        <w:t xml:space="preserve">Znesek pomoči se določi na podlagi razpoložljivih sredstev in doseženih točk dodatnih meril. </w:t>
      </w:r>
    </w:p>
    <w:p w14:paraId="7613D9D1" w14:textId="77777777" w:rsidR="00815640" w:rsidRPr="00B418AD" w:rsidRDefault="00815640" w:rsidP="00B418AD">
      <w:pPr>
        <w:pStyle w:val="Odstavekseznama"/>
        <w:ind w:left="284" w:hanging="284"/>
        <w:jc w:val="both"/>
        <w:rPr>
          <w:rFonts w:ascii="Arial" w:hAnsi="Arial" w:cs="Arial"/>
        </w:rPr>
      </w:pPr>
    </w:p>
    <w:p w14:paraId="0A46D00A" w14:textId="703E0FC8" w:rsidR="00B22889" w:rsidRDefault="004B1346" w:rsidP="00085BC9">
      <w:pPr>
        <w:pStyle w:val="Telobesedila"/>
        <w:numPr>
          <w:ilvl w:val="0"/>
          <w:numId w:val="35"/>
        </w:numPr>
        <w:spacing w:after="0" w:line="240" w:lineRule="auto"/>
        <w:ind w:left="426" w:hanging="426"/>
        <w:jc w:val="both"/>
        <w:rPr>
          <w:rFonts w:ascii="Arial" w:hAnsi="Arial" w:cs="Arial"/>
          <w:sz w:val="22"/>
          <w:szCs w:val="22"/>
          <w:lang w:val="sl-SI"/>
        </w:rPr>
      </w:pPr>
      <w:r>
        <w:rPr>
          <w:rFonts w:ascii="Arial" w:hAnsi="Arial" w:cs="Arial"/>
          <w:sz w:val="22"/>
          <w:szCs w:val="22"/>
          <w:lang w:val="sl-SI"/>
        </w:rPr>
        <w:t>Priloge k vlogi:</w:t>
      </w:r>
    </w:p>
    <w:p w14:paraId="17F04CC4" w14:textId="0943E879" w:rsidR="00B22889" w:rsidRDefault="00B22889" w:rsidP="00085BC9">
      <w:pPr>
        <w:pStyle w:val="Telobesedila"/>
        <w:spacing w:after="0" w:line="240" w:lineRule="auto"/>
        <w:jc w:val="both"/>
        <w:rPr>
          <w:rFonts w:ascii="Arial" w:hAnsi="Arial" w:cs="Arial"/>
          <w:sz w:val="22"/>
          <w:szCs w:val="22"/>
          <w:lang w:val="sl-SI"/>
        </w:rPr>
      </w:pPr>
      <w:r>
        <w:rPr>
          <w:rFonts w:ascii="Arial" w:hAnsi="Arial" w:cs="Arial"/>
          <w:sz w:val="22"/>
          <w:szCs w:val="22"/>
          <w:lang w:val="sl-SI"/>
        </w:rPr>
        <w:t>-  plan dela za leto 2025;</w:t>
      </w:r>
    </w:p>
    <w:p w14:paraId="1282CD02" w14:textId="58192FC8" w:rsidR="00085BC9" w:rsidRDefault="00B22889" w:rsidP="00085BC9">
      <w:pPr>
        <w:pStyle w:val="Telobesedila"/>
        <w:spacing w:after="0" w:line="240" w:lineRule="auto"/>
        <w:jc w:val="both"/>
        <w:rPr>
          <w:rFonts w:ascii="Arial" w:hAnsi="Arial" w:cs="Arial"/>
          <w:sz w:val="22"/>
          <w:szCs w:val="22"/>
          <w:lang w:val="sl-SI"/>
        </w:rPr>
      </w:pPr>
      <w:r>
        <w:rPr>
          <w:rFonts w:ascii="Arial" w:hAnsi="Arial" w:cs="Arial"/>
          <w:sz w:val="22"/>
          <w:szCs w:val="22"/>
          <w:lang w:val="sl-SI"/>
        </w:rPr>
        <w:t>-  ocena upravičen</w:t>
      </w:r>
      <w:r w:rsidR="00584A3E">
        <w:rPr>
          <w:rFonts w:ascii="Arial" w:hAnsi="Arial" w:cs="Arial"/>
          <w:sz w:val="22"/>
          <w:szCs w:val="22"/>
          <w:lang w:val="sl-SI"/>
        </w:rPr>
        <w:t>ih stroškov od 25. 10. 2024 do 3</w:t>
      </w:r>
      <w:r w:rsidR="00670B72">
        <w:rPr>
          <w:rFonts w:ascii="Arial" w:hAnsi="Arial" w:cs="Arial"/>
          <w:sz w:val="22"/>
          <w:szCs w:val="22"/>
          <w:lang w:val="sl-SI"/>
        </w:rPr>
        <w:t>0. 9</w:t>
      </w:r>
      <w:r>
        <w:rPr>
          <w:rFonts w:ascii="Arial" w:hAnsi="Arial" w:cs="Arial"/>
          <w:sz w:val="22"/>
          <w:szCs w:val="22"/>
          <w:lang w:val="sl-SI"/>
        </w:rPr>
        <w:t xml:space="preserve">. 2025, ki se nanašajo na delovanje društev </w:t>
      </w:r>
      <w:r w:rsidR="00085BC9">
        <w:rPr>
          <w:rFonts w:ascii="Arial" w:hAnsi="Arial" w:cs="Arial"/>
          <w:sz w:val="22"/>
          <w:szCs w:val="22"/>
          <w:lang w:val="sl-SI"/>
        </w:rPr>
        <w:t xml:space="preserve">   </w:t>
      </w:r>
    </w:p>
    <w:p w14:paraId="0D3A205C" w14:textId="5FC49E1E" w:rsidR="00B22889" w:rsidRDefault="00085BC9" w:rsidP="00085BC9">
      <w:pPr>
        <w:pStyle w:val="Telobesedila"/>
        <w:spacing w:after="0" w:line="240" w:lineRule="auto"/>
        <w:jc w:val="both"/>
        <w:rPr>
          <w:rFonts w:ascii="Arial" w:hAnsi="Arial" w:cs="Arial"/>
          <w:sz w:val="22"/>
          <w:szCs w:val="22"/>
          <w:lang w:val="sl-SI"/>
        </w:rPr>
      </w:pPr>
      <w:r>
        <w:rPr>
          <w:rFonts w:ascii="Arial" w:hAnsi="Arial" w:cs="Arial"/>
          <w:sz w:val="22"/>
          <w:szCs w:val="22"/>
          <w:lang w:val="sl-SI"/>
        </w:rPr>
        <w:t xml:space="preserve">   </w:t>
      </w:r>
      <w:r w:rsidR="00B22889">
        <w:rPr>
          <w:rFonts w:ascii="Arial" w:hAnsi="Arial" w:cs="Arial"/>
          <w:sz w:val="22"/>
          <w:szCs w:val="22"/>
          <w:lang w:val="sl-SI"/>
        </w:rPr>
        <w:t>na območju občine;</w:t>
      </w:r>
    </w:p>
    <w:p w14:paraId="6BB6D1F2" w14:textId="5CBB9B47" w:rsidR="00B22889" w:rsidRDefault="00085BC9" w:rsidP="00085BC9">
      <w:pPr>
        <w:pStyle w:val="Telobesedila"/>
        <w:spacing w:after="0" w:line="240" w:lineRule="auto"/>
        <w:jc w:val="both"/>
        <w:rPr>
          <w:rFonts w:ascii="Arial" w:hAnsi="Arial" w:cs="Arial"/>
          <w:sz w:val="22"/>
          <w:szCs w:val="22"/>
          <w:lang w:val="sl-SI"/>
        </w:rPr>
      </w:pPr>
      <w:r>
        <w:rPr>
          <w:rFonts w:ascii="Arial" w:hAnsi="Arial" w:cs="Arial"/>
          <w:sz w:val="22"/>
          <w:szCs w:val="22"/>
          <w:lang w:val="sl-SI"/>
        </w:rPr>
        <w:t xml:space="preserve">- </w:t>
      </w:r>
      <w:r w:rsidR="00341B14">
        <w:rPr>
          <w:rFonts w:ascii="Arial" w:hAnsi="Arial" w:cs="Arial"/>
          <w:sz w:val="22"/>
          <w:szCs w:val="22"/>
          <w:lang w:val="sl-SI"/>
        </w:rPr>
        <w:t xml:space="preserve"> </w:t>
      </w:r>
      <w:r>
        <w:rPr>
          <w:rFonts w:ascii="Arial" w:hAnsi="Arial" w:cs="Arial"/>
          <w:sz w:val="22"/>
          <w:szCs w:val="22"/>
          <w:lang w:val="sl-SI"/>
        </w:rPr>
        <w:t>s</w:t>
      </w:r>
      <w:r w:rsidR="00B22889">
        <w:rPr>
          <w:rFonts w:ascii="Arial" w:hAnsi="Arial" w:cs="Arial"/>
          <w:sz w:val="22"/>
          <w:szCs w:val="22"/>
          <w:lang w:val="sl-SI"/>
        </w:rPr>
        <w:t>eznam članov društva;</w:t>
      </w:r>
    </w:p>
    <w:p w14:paraId="2586BF4E" w14:textId="2171617B" w:rsidR="00B22889" w:rsidRDefault="00B22889" w:rsidP="00085BC9">
      <w:pPr>
        <w:pStyle w:val="Telobesedila"/>
        <w:spacing w:after="0" w:line="240" w:lineRule="auto"/>
        <w:jc w:val="both"/>
        <w:rPr>
          <w:rFonts w:ascii="Arial" w:hAnsi="Arial" w:cs="Arial"/>
          <w:sz w:val="22"/>
          <w:szCs w:val="22"/>
          <w:lang w:val="sl-SI"/>
        </w:rPr>
      </w:pPr>
      <w:r>
        <w:rPr>
          <w:rFonts w:ascii="Arial" w:hAnsi="Arial" w:cs="Arial"/>
          <w:sz w:val="22"/>
          <w:szCs w:val="22"/>
          <w:lang w:val="sl-SI"/>
        </w:rPr>
        <w:t xml:space="preserve">- </w:t>
      </w:r>
      <w:r w:rsidR="00341B14">
        <w:rPr>
          <w:rFonts w:ascii="Arial" w:hAnsi="Arial" w:cs="Arial"/>
          <w:sz w:val="22"/>
          <w:szCs w:val="22"/>
          <w:lang w:val="sl-SI"/>
        </w:rPr>
        <w:t xml:space="preserve"> </w:t>
      </w:r>
      <w:r>
        <w:rPr>
          <w:rFonts w:ascii="Arial" w:hAnsi="Arial" w:cs="Arial"/>
          <w:sz w:val="22"/>
          <w:szCs w:val="22"/>
          <w:lang w:val="sl-SI"/>
        </w:rPr>
        <w:t xml:space="preserve">dokazila </w:t>
      </w:r>
      <w:r w:rsidR="00085BC9">
        <w:rPr>
          <w:rFonts w:ascii="Arial" w:hAnsi="Arial" w:cs="Arial"/>
          <w:sz w:val="22"/>
          <w:szCs w:val="22"/>
          <w:lang w:val="sl-SI"/>
        </w:rPr>
        <w:t>za uveljavljanje upravičenih stroškov (kopije računov, poročila, fotografski material,)</w:t>
      </w:r>
    </w:p>
    <w:p w14:paraId="75E2D474" w14:textId="77777777" w:rsidR="00085BC9" w:rsidRDefault="00085BC9" w:rsidP="00085BC9">
      <w:pPr>
        <w:pStyle w:val="Telobesedila"/>
        <w:spacing w:after="0" w:line="240" w:lineRule="auto"/>
        <w:jc w:val="both"/>
        <w:rPr>
          <w:rFonts w:ascii="Arial" w:hAnsi="Arial" w:cs="Arial"/>
          <w:sz w:val="22"/>
          <w:szCs w:val="22"/>
          <w:lang w:val="sl-SI"/>
        </w:rPr>
      </w:pPr>
    </w:p>
    <w:p w14:paraId="114A7A3A" w14:textId="55619C9C" w:rsidR="008C22C1" w:rsidRPr="00B22889" w:rsidRDefault="004B1346" w:rsidP="00B22889">
      <w:pPr>
        <w:pStyle w:val="Telobesedila"/>
        <w:spacing w:line="240" w:lineRule="auto"/>
        <w:jc w:val="both"/>
        <w:rPr>
          <w:rFonts w:ascii="Arial" w:hAnsi="Arial" w:cs="Arial"/>
          <w:sz w:val="22"/>
          <w:szCs w:val="22"/>
          <w:lang w:val="sl-SI"/>
        </w:rPr>
      </w:pPr>
      <w:r w:rsidRPr="00B22889">
        <w:rPr>
          <w:rFonts w:ascii="Arial" w:hAnsi="Arial" w:cs="Arial"/>
          <w:sz w:val="22"/>
          <w:szCs w:val="22"/>
          <w:lang w:val="sl-SI"/>
        </w:rPr>
        <w:t xml:space="preserve">(11) </w:t>
      </w:r>
      <w:r w:rsidR="00C941A2" w:rsidRPr="00B22889">
        <w:rPr>
          <w:rFonts w:ascii="Arial" w:hAnsi="Arial" w:cs="Arial"/>
          <w:sz w:val="22"/>
          <w:szCs w:val="22"/>
          <w:lang w:val="sl-SI"/>
        </w:rPr>
        <w:t>M</w:t>
      </w:r>
      <w:proofErr w:type="spellStart"/>
      <w:r w:rsidR="00C941A2" w:rsidRPr="00B22889">
        <w:rPr>
          <w:rFonts w:ascii="Arial" w:hAnsi="Arial" w:cs="Arial"/>
          <w:sz w:val="22"/>
          <w:szCs w:val="22"/>
        </w:rPr>
        <w:t>erila</w:t>
      </w:r>
      <w:proofErr w:type="spellEnd"/>
      <w:r w:rsidR="00C941A2" w:rsidRPr="00B22889">
        <w:rPr>
          <w:rFonts w:ascii="Arial" w:hAnsi="Arial" w:cs="Arial"/>
          <w:sz w:val="22"/>
          <w:szCs w:val="22"/>
        </w:rPr>
        <w:t xml:space="preserve"> </w:t>
      </w:r>
      <w:r w:rsidR="00C941A2" w:rsidRPr="00B22889">
        <w:rPr>
          <w:rFonts w:ascii="Arial" w:hAnsi="Arial" w:cs="Arial"/>
          <w:sz w:val="22"/>
          <w:szCs w:val="22"/>
          <w:lang w:val="sl-SI"/>
        </w:rPr>
        <w:t xml:space="preserve">in točkovanje </w:t>
      </w:r>
      <w:r w:rsidR="00C941A2" w:rsidRPr="00B22889">
        <w:rPr>
          <w:rFonts w:ascii="Arial" w:hAnsi="Arial" w:cs="Arial"/>
          <w:sz w:val="22"/>
          <w:szCs w:val="22"/>
        </w:rPr>
        <w:t xml:space="preserve">so sestavni del </w:t>
      </w:r>
      <w:r w:rsidR="00BF3669" w:rsidRPr="00B22889">
        <w:rPr>
          <w:rFonts w:ascii="Arial" w:hAnsi="Arial" w:cs="Arial"/>
          <w:sz w:val="22"/>
          <w:szCs w:val="22"/>
          <w:lang w:val="sl-SI"/>
        </w:rPr>
        <w:t>razpisne dokumentacije</w:t>
      </w:r>
      <w:r w:rsidR="00C941A2" w:rsidRPr="00B22889">
        <w:rPr>
          <w:rFonts w:ascii="Arial" w:hAnsi="Arial" w:cs="Arial"/>
          <w:sz w:val="22"/>
          <w:szCs w:val="22"/>
        </w:rPr>
        <w:t>.</w:t>
      </w:r>
      <w:r w:rsidR="00C941A2" w:rsidRPr="00B22889">
        <w:rPr>
          <w:rFonts w:ascii="Arial" w:hAnsi="Arial" w:cs="Arial"/>
          <w:sz w:val="22"/>
          <w:szCs w:val="22"/>
          <w:lang w:val="sl-SI"/>
        </w:rPr>
        <w:t xml:space="preserve"> </w:t>
      </w:r>
    </w:p>
    <w:p w14:paraId="648B63F4" w14:textId="37BD311D" w:rsidR="00FC00DC" w:rsidRPr="009918B0" w:rsidRDefault="00FC00DC" w:rsidP="003A2FF5">
      <w:pPr>
        <w:jc w:val="both"/>
        <w:rPr>
          <w:rFonts w:ascii="Arial" w:hAnsi="Arial" w:cs="Arial"/>
        </w:rPr>
      </w:pPr>
      <w:r w:rsidRPr="005327B5">
        <w:rPr>
          <w:rFonts w:ascii="Arial" w:hAnsi="Arial" w:cs="Arial"/>
        </w:rPr>
        <w:t>(1</w:t>
      </w:r>
      <w:r w:rsidR="004B1346">
        <w:rPr>
          <w:rFonts w:ascii="Arial" w:hAnsi="Arial" w:cs="Arial"/>
        </w:rPr>
        <w:t>2</w:t>
      </w:r>
      <w:r w:rsidRPr="005327B5">
        <w:rPr>
          <w:rFonts w:ascii="Arial" w:hAnsi="Arial" w:cs="Arial"/>
        </w:rPr>
        <w:t xml:space="preserve">) </w:t>
      </w:r>
      <w:r w:rsidR="003A2FF5" w:rsidRPr="005327B5">
        <w:rPr>
          <w:rFonts w:ascii="Arial" w:hAnsi="Arial" w:cs="Arial"/>
        </w:rPr>
        <w:t xml:space="preserve">Sredstva v okviru tega ukrepa se izplačajo na podlagi </w:t>
      </w:r>
      <w:r w:rsidR="00DE64ED">
        <w:rPr>
          <w:rFonts w:ascii="Arial" w:hAnsi="Arial" w:cs="Arial"/>
        </w:rPr>
        <w:t>e-</w:t>
      </w:r>
      <w:r w:rsidR="003A2FF5" w:rsidRPr="005327B5">
        <w:rPr>
          <w:rFonts w:ascii="Arial" w:hAnsi="Arial" w:cs="Arial"/>
        </w:rPr>
        <w:t xml:space="preserve">zahtevka. Zahtevek </w:t>
      </w:r>
      <w:r w:rsidR="003A24C7">
        <w:rPr>
          <w:rFonts w:ascii="Arial" w:hAnsi="Arial" w:cs="Arial"/>
        </w:rPr>
        <w:t>se pošlje v e</w:t>
      </w:r>
      <w:r w:rsidR="00194515">
        <w:rPr>
          <w:rFonts w:ascii="Arial" w:hAnsi="Arial" w:cs="Arial"/>
        </w:rPr>
        <w:t xml:space="preserve">lektronski </w:t>
      </w:r>
      <w:r w:rsidR="003A24C7">
        <w:rPr>
          <w:rFonts w:ascii="Arial" w:hAnsi="Arial" w:cs="Arial"/>
        </w:rPr>
        <w:t>obliki</w:t>
      </w:r>
      <w:r w:rsidR="00194515">
        <w:rPr>
          <w:rFonts w:ascii="Arial" w:hAnsi="Arial" w:cs="Arial"/>
        </w:rPr>
        <w:t xml:space="preserve"> do 30. 11. 2025</w:t>
      </w:r>
      <w:r w:rsidR="003A24C7">
        <w:rPr>
          <w:rFonts w:ascii="Arial" w:hAnsi="Arial" w:cs="Arial"/>
        </w:rPr>
        <w:t>, priloge pa se pošljejo ali oddajo v fizični obliki na naslov Mestne občine Krško</w:t>
      </w:r>
      <w:r w:rsidR="003A2FF5">
        <w:rPr>
          <w:rFonts w:ascii="Arial" w:hAnsi="Arial" w:cs="Arial"/>
        </w:rPr>
        <w:t xml:space="preserve"> </w:t>
      </w:r>
    </w:p>
    <w:p w14:paraId="744CEC1B" w14:textId="348DF4D3" w:rsidR="00FE5954" w:rsidRDefault="00FE5954" w:rsidP="0032685D">
      <w:pPr>
        <w:pStyle w:val="Telobesedila"/>
        <w:spacing w:after="0" w:line="240" w:lineRule="auto"/>
        <w:jc w:val="both"/>
        <w:rPr>
          <w:rFonts w:ascii="Arial" w:hAnsi="Arial" w:cs="Arial"/>
          <w:sz w:val="22"/>
          <w:szCs w:val="22"/>
          <w:lang w:val="sl-SI"/>
        </w:rPr>
      </w:pPr>
    </w:p>
    <w:p w14:paraId="4B6EEB8D" w14:textId="77777777" w:rsidR="002047B4" w:rsidRPr="00E544CE" w:rsidRDefault="002047B4" w:rsidP="002047B4">
      <w:pPr>
        <w:jc w:val="both"/>
        <w:outlineLvl w:val="0"/>
        <w:rPr>
          <w:rFonts w:ascii="Arial" w:hAnsi="Arial" w:cs="Arial"/>
        </w:rPr>
      </w:pPr>
    </w:p>
    <w:p w14:paraId="794F55A3" w14:textId="2381B154" w:rsidR="002047B4" w:rsidRPr="00E544CE" w:rsidRDefault="009B22C1" w:rsidP="00E563E1">
      <w:pPr>
        <w:pStyle w:val="Naslov7"/>
        <w:pBdr>
          <w:top w:val="single" w:sz="4" w:space="1" w:color="auto"/>
          <w:left w:val="single" w:sz="4" w:space="4" w:color="auto"/>
          <w:bottom w:val="single" w:sz="4" w:space="1" w:color="auto"/>
          <w:right w:val="single" w:sz="4" w:space="4" w:color="auto"/>
        </w:pBdr>
        <w:tabs>
          <w:tab w:val="num" w:pos="567"/>
        </w:tabs>
        <w:spacing w:before="0"/>
        <w:jc w:val="both"/>
        <w:rPr>
          <w:rFonts w:ascii="Arial" w:hAnsi="Arial" w:cs="Arial"/>
          <w:b/>
          <w:color w:val="auto"/>
          <w:sz w:val="22"/>
          <w:szCs w:val="22"/>
        </w:rPr>
      </w:pPr>
      <w:r>
        <w:rPr>
          <w:rFonts w:ascii="Arial" w:hAnsi="Arial" w:cs="Arial"/>
          <w:b/>
          <w:color w:val="auto"/>
          <w:sz w:val="22"/>
          <w:szCs w:val="22"/>
        </w:rPr>
        <w:lastRenderedPageBreak/>
        <w:t>V</w:t>
      </w:r>
      <w:r w:rsidR="0022111A">
        <w:rPr>
          <w:rFonts w:ascii="Arial" w:hAnsi="Arial" w:cs="Arial"/>
          <w:b/>
          <w:color w:val="auto"/>
          <w:sz w:val="22"/>
          <w:szCs w:val="22"/>
        </w:rPr>
        <w:t xml:space="preserve">. </w:t>
      </w:r>
      <w:r w:rsidR="00F326A8">
        <w:rPr>
          <w:rFonts w:ascii="Arial" w:hAnsi="Arial" w:cs="Arial"/>
          <w:b/>
          <w:color w:val="auto"/>
          <w:sz w:val="22"/>
          <w:szCs w:val="22"/>
        </w:rPr>
        <w:t>NAČIN PRIJAVE IN ROK ZA PREDLOŽITEV VLOG</w:t>
      </w:r>
      <w:r w:rsidR="002047B4" w:rsidRPr="00E544CE">
        <w:rPr>
          <w:rFonts w:ascii="Arial" w:hAnsi="Arial" w:cs="Arial"/>
          <w:b/>
          <w:color w:val="auto"/>
          <w:sz w:val="22"/>
          <w:szCs w:val="22"/>
        </w:rPr>
        <w:t xml:space="preserve"> </w:t>
      </w:r>
    </w:p>
    <w:p w14:paraId="7395511D" w14:textId="77777777" w:rsidR="002047B4" w:rsidRPr="00E544CE" w:rsidRDefault="002047B4" w:rsidP="002047B4">
      <w:pPr>
        <w:pStyle w:val="Telobesedila"/>
        <w:spacing w:after="0" w:line="240" w:lineRule="auto"/>
        <w:jc w:val="both"/>
        <w:outlineLvl w:val="0"/>
        <w:rPr>
          <w:rFonts w:ascii="Arial" w:hAnsi="Arial" w:cs="Arial"/>
          <w:b/>
          <w:sz w:val="22"/>
          <w:szCs w:val="22"/>
        </w:rPr>
      </w:pPr>
    </w:p>
    <w:p w14:paraId="4255ABF6" w14:textId="7865F6D9" w:rsidR="002047B4" w:rsidRPr="009E6B55" w:rsidRDefault="002047B4" w:rsidP="002047B4">
      <w:pPr>
        <w:pStyle w:val="Telobesedila"/>
        <w:spacing w:after="0" w:line="240" w:lineRule="auto"/>
        <w:jc w:val="both"/>
        <w:outlineLvl w:val="0"/>
        <w:rPr>
          <w:rFonts w:ascii="Arial" w:hAnsi="Arial" w:cs="Arial"/>
          <w:b/>
          <w:sz w:val="22"/>
          <w:szCs w:val="22"/>
        </w:rPr>
      </w:pPr>
      <w:r w:rsidRPr="00E544CE">
        <w:rPr>
          <w:rFonts w:ascii="Arial" w:hAnsi="Arial" w:cs="Arial"/>
          <w:b/>
          <w:sz w:val="22"/>
          <w:szCs w:val="22"/>
          <w:lang w:val="sl-SI"/>
        </w:rPr>
        <w:t>Vlagatelji</w:t>
      </w:r>
      <w:r w:rsidRPr="00E544CE">
        <w:rPr>
          <w:rFonts w:ascii="Arial" w:hAnsi="Arial" w:cs="Arial"/>
          <w:b/>
          <w:sz w:val="22"/>
          <w:szCs w:val="22"/>
        </w:rPr>
        <w:t xml:space="preserve"> morajo </w:t>
      </w:r>
      <w:r w:rsidR="00D72745">
        <w:rPr>
          <w:rFonts w:ascii="Arial" w:hAnsi="Arial" w:cs="Arial"/>
          <w:b/>
          <w:sz w:val="22"/>
          <w:szCs w:val="22"/>
          <w:lang w:val="sl-SI"/>
        </w:rPr>
        <w:t xml:space="preserve">vloge </w:t>
      </w:r>
      <w:r w:rsidRPr="00E544CE">
        <w:rPr>
          <w:rFonts w:ascii="Arial" w:hAnsi="Arial" w:cs="Arial"/>
          <w:b/>
          <w:sz w:val="22"/>
          <w:szCs w:val="22"/>
        </w:rPr>
        <w:t xml:space="preserve">oddati </w:t>
      </w:r>
      <w:r w:rsidR="002B155F" w:rsidRPr="00E544CE">
        <w:rPr>
          <w:rFonts w:ascii="Arial" w:hAnsi="Arial" w:cs="Arial"/>
          <w:b/>
          <w:sz w:val="22"/>
          <w:szCs w:val="22"/>
          <w:lang w:val="sl-SI"/>
        </w:rPr>
        <w:t xml:space="preserve">v fizični obliki, </w:t>
      </w:r>
      <w:r w:rsidRPr="00E544CE">
        <w:rPr>
          <w:rFonts w:ascii="Arial" w:hAnsi="Arial" w:cs="Arial"/>
          <w:b/>
          <w:sz w:val="22"/>
          <w:szCs w:val="22"/>
        </w:rPr>
        <w:t xml:space="preserve">osebno ali po pošti na naslov </w:t>
      </w:r>
      <w:r w:rsidR="004B33D9" w:rsidRPr="00E544CE">
        <w:rPr>
          <w:rFonts w:ascii="Arial" w:hAnsi="Arial" w:cs="Arial"/>
          <w:b/>
          <w:sz w:val="22"/>
          <w:szCs w:val="22"/>
          <w:lang w:val="sl-SI"/>
        </w:rPr>
        <w:t>»</w:t>
      </w:r>
      <w:r w:rsidRPr="00E544CE">
        <w:rPr>
          <w:rFonts w:ascii="Arial" w:hAnsi="Arial" w:cs="Arial"/>
          <w:b/>
          <w:sz w:val="22"/>
          <w:szCs w:val="22"/>
          <w:lang w:val="sl-SI"/>
        </w:rPr>
        <w:t>Mestna o</w:t>
      </w:r>
      <w:proofErr w:type="spellStart"/>
      <w:r w:rsidRPr="00E544CE">
        <w:rPr>
          <w:rFonts w:ascii="Arial" w:hAnsi="Arial" w:cs="Arial"/>
          <w:b/>
          <w:sz w:val="22"/>
          <w:szCs w:val="22"/>
        </w:rPr>
        <w:t>bčina</w:t>
      </w:r>
      <w:proofErr w:type="spellEnd"/>
      <w:r w:rsidRPr="00E544CE">
        <w:rPr>
          <w:rFonts w:ascii="Arial" w:hAnsi="Arial" w:cs="Arial"/>
          <w:b/>
          <w:sz w:val="22"/>
          <w:szCs w:val="22"/>
        </w:rPr>
        <w:t xml:space="preserve"> Krško, CKŽ 14, 8270 Krško</w:t>
      </w:r>
      <w:r w:rsidR="004B33D9" w:rsidRPr="00E544CE">
        <w:rPr>
          <w:rFonts w:ascii="Arial" w:hAnsi="Arial" w:cs="Arial"/>
          <w:b/>
          <w:sz w:val="22"/>
          <w:szCs w:val="22"/>
          <w:lang w:val="sl-SI"/>
        </w:rPr>
        <w:t>«</w:t>
      </w:r>
      <w:r w:rsidRPr="00E544CE">
        <w:rPr>
          <w:rFonts w:ascii="Arial" w:hAnsi="Arial" w:cs="Arial"/>
          <w:b/>
          <w:sz w:val="22"/>
          <w:szCs w:val="22"/>
        </w:rPr>
        <w:t xml:space="preserve">. Pošiljke oddane po pošti morajo biti oddane s priporočeno pošto </w:t>
      </w:r>
      <w:r w:rsidR="00D957C7" w:rsidRPr="00E544CE">
        <w:rPr>
          <w:rFonts w:ascii="Arial" w:hAnsi="Arial" w:cs="Arial"/>
          <w:b/>
          <w:sz w:val="22"/>
          <w:szCs w:val="22"/>
        </w:rPr>
        <w:t>(d</w:t>
      </w:r>
      <w:r w:rsidR="004720C6">
        <w:rPr>
          <w:rFonts w:ascii="Arial" w:hAnsi="Arial" w:cs="Arial"/>
          <w:b/>
          <w:sz w:val="22"/>
          <w:szCs w:val="22"/>
        </w:rPr>
        <w:t>atum poštnega žiga</w:t>
      </w:r>
      <w:r w:rsidR="004720C6">
        <w:rPr>
          <w:rFonts w:ascii="Arial" w:hAnsi="Arial" w:cs="Arial"/>
          <w:b/>
          <w:sz w:val="22"/>
          <w:szCs w:val="22"/>
          <w:lang w:val="sl-SI"/>
        </w:rPr>
        <w:t>)</w:t>
      </w:r>
      <w:r w:rsidRPr="00E544CE">
        <w:rPr>
          <w:rFonts w:ascii="Arial" w:hAnsi="Arial" w:cs="Arial"/>
          <w:b/>
          <w:sz w:val="22"/>
          <w:szCs w:val="22"/>
        </w:rPr>
        <w:t xml:space="preserve"> ali oddane do konca delavnika v </w:t>
      </w:r>
      <w:r w:rsidR="006754C1" w:rsidRPr="0073744F">
        <w:rPr>
          <w:rFonts w:ascii="Arial" w:hAnsi="Arial" w:cs="Arial"/>
          <w:b/>
          <w:sz w:val="22"/>
          <w:szCs w:val="22"/>
          <w:lang w:val="sl-SI"/>
        </w:rPr>
        <w:t>glavni</w:t>
      </w:r>
      <w:r w:rsidRPr="0073744F">
        <w:rPr>
          <w:rFonts w:ascii="Arial" w:hAnsi="Arial" w:cs="Arial"/>
          <w:b/>
          <w:sz w:val="22"/>
          <w:szCs w:val="22"/>
        </w:rPr>
        <w:t xml:space="preserve"> pisarni</w:t>
      </w:r>
      <w:r w:rsidRPr="00E544CE">
        <w:rPr>
          <w:rFonts w:ascii="Arial" w:hAnsi="Arial" w:cs="Arial"/>
          <w:b/>
          <w:sz w:val="22"/>
          <w:szCs w:val="22"/>
        </w:rPr>
        <w:t xml:space="preserve"> </w:t>
      </w:r>
      <w:r w:rsidRPr="009E6B55">
        <w:rPr>
          <w:rFonts w:ascii="Arial" w:hAnsi="Arial" w:cs="Arial"/>
          <w:b/>
          <w:sz w:val="22"/>
          <w:szCs w:val="22"/>
          <w:lang w:val="sl-SI"/>
        </w:rPr>
        <w:t>Mestne o</w:t>
      </w:r>
      <w:proofErr w:type="spellStart"/>
      <w:r w:rsidRPr="009E6B55">
        <w:rPr>
          <w:rFonts w:ascii="Arial" w:hAnsi="Arial" w:cs="Arial"/>
          <w:b/>
          <w:sz w:val="22"/>
          <w:szCs w:val="22"/>
        </w:rPr>
        <w:t>bčine</w:t>
      </w:r>
      <w:proofErr w:type="spellEnd"/>
      <w:r w:rsidRPr="009E6B55">
        <w:rPr>
          <w:rFonts w:ascii="Arial" w:hAnsi="Arial" w:cs="Arial"/>
          <w:b/>
          <w:sz w:val="22"/>
          <w:szCs w:val="22"/>
        </w:rPr>
        <w:t xml:space="preserve"> </w:t>
      </w:r>
      <w:r w:rsidRPr="009E6B55">
        <w:rPr>
          <w:rFonts w:ascii="Arial" w:hAnsi="Arial" w:cs="Arial"/>
          <w:b/>
          <w:sz w:val="22"/>
          <w:szCs w:val="22"/>
          <w:lang w:val="sl-SI"/>
        </w:rPr>
        <w:t xml:space="preserve">Krško </w:t>
      </w:r>
      <w:r w:rsidR="009C2EE0">
        <w:rPr>
          <w:rFonts w:ascii="Arial" w:hAnsi="Arial" w:cs="Arial"/>
          <w:b/>
          <w:sz w:val="22"/>
          <w:szCs w:val="22"/>
        </w:rPr>
        <w:t>najpozneje</w:t>
      </w:r>
      <w:r w:rsidRPr="009E6B55">
        <w:rPr>
          <w:rFonts w:ascii="Arial" w:hAnsi="Arial" w:cs="Arial"/>
          <w:b/>
          <w:sz w:val="22"/>
          <w:szCs w:val="22"/>
        </w:rPr>
        <w:t>:</w:t>
      </w:r>
    </w:p>
    <w:p w14:paraId="01C042F6" w14:textId="77777777" w:rsidR="001374BF" w:rsidRDefault="001374BF" w:rsidP="001374BF">
      <w:pPr>
        <w:pStyle w:val="Telobesedila"/>
        <w:spacing w:after="0" w:line="240" w:lineRule="auto"/>
        <w:ind w:left="142"/>
        <w:jc w:val="both"/>
        <w:outlineLvl w:val="0"/>
        <w:rPr>
          <w:rFonts w:ascii="Arial" w:hAnsi="Arial" w:cs="Arial"/>
          <w:b/>
          <w:sz w:val="22"/>
          <w:szCs w:val="22"/>
          <w:highlight w:val="lightGray"/>
          <w:lang w:val="sl-SI"/>
        </w:rPr>
      </w:pPr>
    </w:p>
    <w:p w14:paraId="312AEFF5" w14:textId="29C1FFFC" w:rsidR="001374BF" w:rsidRPr="007C098C" w:rsidRDefault="009C2EE0" w:rsidP="00E06034">
      <w:pPr>
        <w:pStyle w:val="Telobesedila"/>
        <w:spacing w:after="0" w:line="240" w:lineRule="auto"/>
        <w:ind w:left="142" w:hanging="142"/>
        <w:jc w:val="both"/>
        <w:outlineLvl w:val="0"/>
        <w:rPr>
          <w:rFonts w:ascii="Arial" w:hAnsi="Arial" w:cs="Arial"/>
          <w:bCs/>
          <w:sz w:val="22"/>
          <w:szCs w:val="22"/>
        </w:rPr>
      </w:pPr>
      <w:r w:rsidRPr="00CD037B">
        <w:rPr>
          <w:rFonts w:ascii="Arial" w:hAnsi="Arial" w:cs="Arial"/>
          <w:b/>
          <w:sz w:val="22"/>
          <w:szCs w:val="22"/>
          <w:lang w:val="sl-SI"/>
        </w:rPr>
        <w:t xml:space="preserve">do </w:t>
      </w:r>
      <w:r w:rsidR="003F61D3" w:rsidRPr="00CD037B">
        <w:rPr>
          <w:rFonts w:ascii="Arial" w:hAnsi="Arial" w:cs="Arial"/>
          <w:b/>
          <w:sz w:val="22"/>
          <w:szCs w:val="22"/>
          <w:lang w:val="sl-SI"/>
        </w:rPr>
        <w:t>1</w:t>
      </w:r>
      <w:r w:rsidR="00C86D89" w:rsidRPr="00CD037B">
        <w:rPr>
          <w:rFonts w:ascii="Arial" w:hAnsi="Arial" w:cs="Arial"/>
          <w:b/>
          <w:sz w:val="22"/>
          <w:szCs w:val="22"/>
          <w:lang w:val="sl-SI"/>
        </w:rPr>
        <w:t>0.</w:t>
      </w:r>
      <w:r w:rsidR="00171064" w:rsidRPr="00CD037B">
        <w:rPr>
          <w:rFonts w:ascii="Arial" w:hAnsi="Arial" w:cs="Arial"/>
          <w:b/>
          <w:sz w:val="22"/>
          <w:szCs w:val="22"/>
          <w:lang w:val="sl-SI"/>
        </w:rPr>
        <w:t xml:space="preserve"> </w:t>
      </w:r>
      <w:r w:rsidR="00C86D89" w:rsidRPr="00CD037B">
        <w:rPr>
          <w:rFonts w:ascii="Arial" w:hAnsi="Arial" w:cs="Arial"/>
          <w:b/>
          <w:sz w:val="22"/>
          <w:szCs w:val="22"/>
          <w:lang w:val="sl-SI"/>
        </w:rPr>
        <w:t>3.</w:t>
      </w:r>
      <w:r w:rsidR="00171064" w:rsidRPr="00CD037B">
        <w:rPr>
          <w:rFonts w:ascii="Arial" w:hAnsi="Arial" w:cs="Arial"/>
          <w:b/>
          <w:sz w:val="22"/>
          <w:szCs w:val="22"/>
          <w:lang w:val="sl-SI"/>
        </w:rPr>
        <w:t xml:space="preserve"> </w:t>
      </w:r>
      <w:r w:rsidR="00C86D89" w:rsidRPr="00CD037B">
        <w:rPr>
          <w:rFonts w:ascii="Arial" w:hAnsi="Arial" w:cs="Arial"/>
          <w:b/>
          <w:sz w:val="22"/>
          <w:szCs w:val="22"/>
          <w:lang w:val="sl-SI"/>
        </w:rPr>
        <w:t>2025</w:t>
      </w:r>
      <w:r w:rsidR="002047B4" w:rsidRPr="00CD037B">
        <w:rPr>
          <w:rFonts w:ascii="Arial" w:hAnsi="Arial" w:cs="Arial"/>
          <w:b/>
          <w:bCs/>
          <w:sz w:val="22"/>
          <w:szCs w:val="22"/>
        </w:rPr>
        <w:t xml:space="preserve"> </w:t>
      </w:r>
      <w:r w:rsidR="001374BF" w:rsidRPr="00CD037B">
        <w:rPr>
          <w:rFonts w:ascii="Arial" w:hAnsi="Arial" w:cs="Arial"/>
          <w:bCs/>
          <w:sz w:val="22"/>
          <w:szCs w:val="22"/>
          <w:lang w:val="sl-SI"/>
        </w:rPr>
        <w:t>(</w:t>
      </w:r>
      <w:r w:rsidR="001374BF" w:rsidRPr="00CD037B">
        <w:rPr>
          <w:rFonts w:ascii="Arial" w:hAnsi="Arial" w:cs="Arial"/>
          <w:sz w:val="22"/>
          <w:szCs w:val="22"/>
        </w:rPr>
        <w:t xml:space="preserve">datum poštnega žiga na dan </w:t>
      </w:r>
      <w:r w:rsidR="003F61D3" w:rsidRPr="00CD037B">
        <w:rPr>
          <w:rFonts w:ascii="Arial" w:hAnsi="Arial" w:cs="Arial"/>
          <w:sz w:val="22"/>
          <w:szCs w:val="22"/>
          <w:lang w:val="sl-SI"/>
        </w:rPr>
        <w:t>1</w:t>
      </w:r>
      <w:r w:rsidR="00C86D89" w:rsidRPr="00CD037B">
        <w:rPr>
          <w:rFonts w:ascii="Arial" w:hAnsi="Arial" w:cs="Arial"/>
          <w:sz w:val="22"/>
          <w:szCs w:val="22"/>
          <w:lang w:val="sl-SI"/>
        </w:rPr>
        <w:t>0.</w:t>
      </w:r>
      <w:r w:rsidR="00171064" w:rsidRPr="00CD037B">
        <w:rPr>
          <w:rFonts w:ascii="Arial" w:hAnsi="Arial" w:cs="Arial"/>
          <w:sz w:val="22"/>
          <w:szCs w:val="22"/>
          <w:lang w:val="sl-SI"/>
        </w:rPr>
        <w:t xml:space="preserve"> </w:t>
      </w:r>
      <w:r w:rsidR="00C86D89" w:rsidRPr="00CD037B">
        <w:rPr>
          <w:rFonts w:ascii="Arial" w:hAnsi="Arial" w:cs="Arial"/>
          <w:sz w:val="22"/>
          <w:szCs w:val="22"/>
          <w:lang w:val="sl-SI"/>
        </w:rPr>
        <w:t>3</w:t>
      </w:r>
      <w:r w:rsidR="001374BF" w:rsidRPr="00CD037B">
        <w:rPr>
          <w:rFonts w:ascii="Arial" w:hAnsi="Arial" w:cs="Arial"/>
          <w:sz w:val="22"/>
          <w:szCs w:val="22"/>
        </w:rPr>
        <w:t>.</w:t>
      </w:r>
      <w:r w:rsidR="00171064" w:rsidRPr="00CD037B">
        <w:rPr>
          <w:rFonts w:ascii="Arial" w:hAnsi="Arial" w:cs="Arial"/>
          <w:sz w:val="22"/>
          <w:szCs w:val="22"/>
          <w:lang w:val="sl-SI"/>
        </w:rPr>
        <w:t xml:space="preserve"> </w:t>
      </w:r>
      <w:r w:rsidR="001374BF" w:rsidRPr="00CD037B">
        <w:rPr>
          <w:rFonts w:ascii="Arial" w:hAnsi="Arial" w:cs="Arial"/>
          <w:sz w:val="22"/>
          <w:szCs w:val="22"/>
        </w:rPr>
        <w:t>202</w:t>
      </w:r>
      <w:r w:rsidR="00C86D89" w:rsidRPr="00CD037B">
        <w:rPr>
          <w:rFonts w:ascii="Arial" w:hAnsi="Arial" w:cs="Arial"/>
          <w:sz w:val="22"/>
          <w:szCs w:val="22"/>
          <w:lang w:val="sl-SI"/>
        </w:rPr>
        <w:t>5</w:t>
      </w:r>
      <w:r w:rsidR="001374BF" w:rsidRPr="00CD037B">
        <w:rPr>
          <w:rFonts w:ascii="Arial" w:hAnsi="Arial" w:cs="Arial"/>
          <w:sz w:val="22"/>
          <w:szCs w:val="22"/>
          <w:lang w:val="sl-SI"/>
        </w:rPr>
        <w:t xml:space="preserve">) </w:t>
      </w:r>
      <w:r w:rsidR="002047B4" w:rsidRPr="00CD037B">
        <w:rPr>
          <w:rFonts w:ascii="Arial" w:hAnsi="Arial" w:cs="Arial"/>
          <w:bCs/>
          <w:sz w:val="22"/>
          <w:szCs w:val="22"/>
        </w:rPr>
        <w:t>za ukrepe:</w:t>
      </w:r>
    </w:p>
    <w:p w14:paraId="76BA9B15" w14:textId="4DB5BC36" w:rsidR="001374BF" w:rsidRPr="001374BF" w:rsidRDefault="00D957C7" w:rsidP="00A55D61">
      <w:pPr>
        <w:pStyle w:val="Telobesedila"/>
        <w:spacing w:after="0" w:line="240" w:lineRule="auto"/>
        <w:ind w:left="142" w:firstLine="142"/>
        <w:jc w:val="both"/>
        <w:outlineLvl w:val="0"/>
        <w:rPr>
          <w:rFonts w:ascii="Arial" w:hAnsi="Arial" w:cs="Arial"/>
          <w:bCs/>
          <w:sz w:val="22"/>
          <w:szCs w:val="22"/>
          <w:u w:val="single"/>
        </w:rPr>
      </w:pPr>
      <w:r w:rsidRPr="001374BF">
        <w:rPr>
          <w:rFonts w:ascii="Arial" w:hAnsi="Arial" w:cs="Arial"/>
          <w:b/>
          <w:bCs/>
          <w:sz w:val="22"/>
          <w:szCs w:val="22"/>
          <w:lang w:val="sl-SI"/>
        </w:rPr>
        <w:t>U</w:t>
      </w:r>
      <w:r w:rsidR="002047B4" w:rsidRPr="001374BF">
        <w:rPr>
          <w:rFonts w:ascii="Arial" w:hAnsi="Arial" w:cs="Arial"/>
          <w:b/>
          <w:bCs/>
          <w:sz w:val="22"/>
          <w:szCs w:val="22"/>
          <w:lang w:val="sl-SI"/>
        </w:rPr>
        <w:t>krep 1</w:t>
      </w:r>
      <w:r w:rsidR="001374BF">
        <w:rPr>
          <w:rFonts w:ascii="Arial" w:hAnsi="Arial" w:cs="Arial"/>
          <w:b/>
          <w:bCs/>
          <w:sz w:val="22"/>
          <w:szCs w:val="22"/>
          <w:lang w:val="sl-SI"/>
        </w:rPr>
        <w:t xml:space="preserve"> </w:t>
      </w:r>
      <w:r w:rsidR="002047B4" w:rsidRPr="001374BF">
        <w:rPr>
          <w:rFonts w:ascii="Arial" w:hAnsi="Arial" w:cs="Arial"/>
          <w:bCs/>
          <w:sz w:val="22"/>
          <w:szCs w:val="22"/>
          <w:lang w:val="sl-SI"/>
        </w:rPr>
        <w:t>-</w:t>
      </w:r>
      <w:r w:rsidR="002B155F" w:rsidRPr="001374BF">
        <w:rPr>
          <w:rFonts w:ascii="Arial" w:hAnsi="Arial" w:cs="Arial"/>
          <w:bCs/>
          <w:sz w:val="22"/>
          <w:szCs w:val="22"/>
          <w:lang w:val="sl-SI"/>
        </w:rPr>
        <w:t xml:space="preserve"> N</w:t>
      </w:r>
      <w:proofErr w:type="spellStart"/>
      <w:r w:rsidR="002047B4" w:rsidRPr="001374BF">
        <w:rPr>
          <w:rFonts w:ascii="Arial" w:hAnsi="Arial" w:cs="Arial"/>
          <w:bCs/>
          <w:sz w:val="22"/>
          <w:szCs w:val="22"/>
        </w:rPr>
        <w:t>aložbe</w:t>
      </w:r>
      <w:proofErr w:type="spellEnd"/>
      <w:r w:rsidR="002047B4" w:rsidRPr="001374BF">
        <w:rPr>
          <w:rFonts w:ascii="Arial" w:hAnsi="Arial" w:cs="Arial"/>
          <w:bCs/>
          <w:sz w:val="22"/>
          <w:szCs w:val="22"/>
        </w:rPr>
        <w:t xml:space="preserve"> v kmetijska gospodarstva</w:t>
      </w:r>
      <w:r w:rsidR="00C81510" w:rsidRPr="001374BF">
        <w:rPr>
          <w:rFonts w:ascii="Arial" w:hAnsi="Arial" w:cs="Arial"/>
          <w:bCs/>
          <w:sz w:val="22"/>
          <w:szCs w:val="22"/>
          <w:lang w:val="sl-SI"/>
        </w:rPr>
        <w:t xml:space="preserve">, </w:t>
      </w:r>
      <w:proofErr w:type="spellStart"/>
      <w:r w:rsidR="00C81510" w:rsidRPr="001374BF">
        <w:rPr>
          <w:rFonts w:ascii="Arial" w:hAnsi="Arial" w:cs="Arial"/>
          <w:bCs/>
          <w:sz w:val="22"/>
          <w:szCs w:val="22"/>
          <w:lang w:val="sl-SI"/>
        </w:rPr>
        <w:t>podukrep</w:t>
      </w:r>
      <w:proofErr w:type="spellEnd"/>
      <w:r w:rsidR="00C81510" w:rsidRPr="001374BF">
        <w:rPr>
          <w:rFonts w:ascii="Arial" w:hAnsi="Arial" w:cs="Arial"/>
          <w:bCs/>
          <w:sz w:val="22"/>
          <w:szCs w:val="22"/>
          <w:lang w:val="sl-SI"/>
        </w:rPr>
        <w:t xml:space="preserve"> 1.1</w:t>
      </w:r>
      <w:r w:rsidR="00C86D89">
        <w:rPr>
          <w:rFonts w:ascii="Arial" w:hAnsi="Arial" w:cs="Arial"/>
          <w:bCs/>
          <w:sz w:val="22"/>
          <w:szCs w:val="22"/>
          <w:lang w:val="sl-SI"/>
        </w:rPr>
        <w:t xml:space="preserve">, </w:t>
      </w:r>
      <w:proofErr w:type="spellStart"/>
      <w:r w:rsidR="00C86D89">
        <w:rPr>
          <w:rFonts w:ascii="Arial" w:hAnsi="Arial" w:cs="Arial"/>
          <w:bCs/>
          <w:sz w:val="22"/>
          <w:szCs w:val="22"/>
          <w:lang w:val="sl-SI"/>
        </w:rPr>
        <w:t>podukrep</w:t>
      </w:r>
      <w:proofErr w:type="spellEnd"/>
      <w:r w:rsidR="00C86D89">
        <w:rPr>
          <w:rFonts w:ascii="Arial" w:hAnsi="Arial" w:cs="Arial"/>
          <w:bCs/>
          <w:sz w:val="22"/>
          <w:szCs w:val="22"/>
          <w:lang w:val="sl-SI"/>
        </w:rPr>
        <w:t xml:space="preserve"> 1.2</w:t>
      </w:r>
      <w:r w:rsidR="00C81510" w:rsidRPr="001374BF">
        <w:rPr>
          <w:rFonts w:ascii="Arial" w:hAnsi="Arial" w:cs="Arial"/>
          <w:bCs/>
          <w:sz w:val="22"/>
          <w:szCs w:val="22"/>
          <w:lang w:val="sl-SI"/>
        </w:rPr>
        <w:t xml:space="preserve"> in </w:t>
      </w:r>
      <w:proofErr w:type="spellStart"/>
      <w:r w:rsidR="00C81510" w:rsidRPr="001374BF">
        <w:rPr>
          <w:rFonts w:ascii="Arial" w:hAnsi="Arial" w:cs="Arial"/>
          <w:bCs/>
          <w:sz w:val="22"/>
          <w:szCs w:val="22"/>
          <w:lang w:val="sl-SI"/>
        </w:rPr>
        <w:t>podukrep</w:t>
      </w:r>
      <w:proofErr w:type="spellEnd"/>
      <w:r w:rsidR="00C81510" w:rsidRPr="001374BF">
        <w:rPr>
          <w:rFonts w:ascii="Arial" w:hAnsi="Arial" w:cs="Arial"/>
          <w:bCs/>
          <w:sz w:val="22"/>
          <w:szCs w:val="22"/>
          <w:lang w:val="sl-SI"/>
        </w:rPr>
        <w:t xml:space="preserve"> 1.3</w:t>
      </w:r>
      <w:r w:rsidR="00A463A4" w:rsidRPr="001374BF">
        <w:rPr>
          <w:rFonts w:ascii="Arial" w:hAnsi="Arial" w:cs="Arial"/>
          <w:bCs/>
          <w:sz w:val="22"/>
          <w:szCs w:val="22"/>
          <w:lang w:val="sl-SI"/>
        </w:rPr>
        <w:t>;</w:t>
      </w:r>
      <w:r w:rsidR="009D12C4" w:rsidRPr="001374BF">
        <w:rPr>
          <w:rFonts w:ascii="Arial" w:hAnsi="Arial" w:cs="Arial"/>
          <w:bCs/>
          <w:sz w:val="22"/>
          <w:szCs w:val="22"/>
          <w:lang w:val="sl-SI"/>
        </w:rPr>
        <w:t xml:space="preserve"> </w:t>
      </w:r>
    </w:p>
    <w:p w14:paraId="1D43FB84" w14:textId="77777777" w:rsidR="001374BF" w:rsidRPr="001374BF" w:rsidRDefault="00A463A4" w:rsidP="00A55D61">
      <w:pPr>
        <w:pStyle w:val="Telobesedila"/>
        <w:spacing w:after="0" w:line="240" w:lineRule="auto"/>
        <w:ind w:left="142" w:firstLine="142"/>
        <w:jc w:val="both"/>
        <w:outlineLvl w:val="0"/>
        <w:rPr>
          <w:rFonts w:ascii="Arial" w:hAnsi="Arial" w:cs="Arial"/>
          <w:bCs/>
          <w:sz w:val="22"/>
          <w:szCs w:val="22"/>
          <w:u w:val="single"/>
        </w:rPr>
      </w:pPr>
      <w:r w:rsidRPr="001374BF">
        <w:rPr>
          <w:rFonts w:ascii="Arial" w:hAnsi="Arial" w:cs="Arial"/>
          <w:b/>
          <w:bCs/>
          <w:sz w:val="22"/>
          <w:szCs w:val="22"/>
          <w:lang w:val="sl-SI"/>
        </w:rPr>
        <w:t xml:space="preserve">Ukrep 6 </w:t>
      </w:r>
      <w:r w:rsidRPr="001374BF">
        <w:rPr>
          <w:rFonts w:ascii="Arial" w:hAnsi="Arial" w:cs="Arial"/>
          <w:bCs/>
          <w:sz w:val="22"/>
          <w:szCs w:val="22"/>
          <w:lang w:val="sl-SI"/>
        </w:rPr>
        <w:t>-</w:t>
      </w:r>
      <w:r w:rsidRPr="001374BF">
        <w:rPr>
          <w:rFonts w:ascii="Arial" w:hAnsi="Arial" w:cs="Arial"/>
          <w:b/>
          <w:bCs/>
          <w:sz w:val="22"/>
          <w:szCs w:val="22"/>
          <w:lang w:val="sl-SI"/>
        </w:rPr>
        <w:t xml:space="preserve"> </w:t>
      </w:r>
      <w:r w:rsidRPr="001374BF">
        <w:rPr>
          <w:rFonts w:ascii="Arial" w:hAnsi="Arial" w:cs="Arial"/>
          <w:bCs/>
          <w:sz w:val="22"/>
          <w:szCs w:val="22"/>
          <w:lang w:val="sl-SI"/>
        </w:rPr>
        <w:t>N</w:t>
      </w:r>
      <w:proofErr w:type="spellStart"/>
      <w:r w:rsidRPr="001374BF">
        <w:rPr>
          <w:rFonts w:ascii="Arial" w:hAnsi="Arial" w:cs="Arial"/>
          <w:bCs/>
          <w:sz w:val="22"/>
          <w:szCs w:val="22"/>
        </w:rPr>
        <w:t>aložbe</w:t>
      </w:r>
      <w:proofErr w:type="spellEnd"/>
      <w:r w:rsidRPr="001374BF">
        <w:rPr>
          <w:rFonts w:ascii="Arial" w:hAnsi="Arial" w:cs="Arial"/>
          <w:bCs/>
          <w:sz w:val="22"/>
          <w:szCs w:val="22"/>
        </w:rPr>
        <w:t xml:space="preserve"> v </w:t>
      </w:r>
      <w:r w:rsidRPr="001374BF">
        <w:rPr>
          <w:rFonts w:ascii="Arial" w:hAnsi="Arial" w:cs="Arial"/>
          <w:bCs/>
          <w:sz w:val="22"/>
          <w:szCs w:val="22"/>
          <w:lang w:val="sl-SI"/>
        </w:rPr>
        <w:t>dopolnilne dejavnosti;</w:t>
      </w:r>
      <w:r w:rsidRPr="001374BF">
        <w:rPr>
          <w:rFonts w:ascii="Arial" w:hAnsi="Arial" w:cs="Arial"/>
          <w:b/>
          <w:bCs/>
          <w:sz w:val="22"/>
          <w:szCs w:val="22"/>
          <w:lang w:val="sl-SI"/>
        </w:rPr>
        <w:t xml:space="preserve"> </w:t>
      </w:r>
    </w:p>
    <w:p w14:paraId="232F172F" w14:textId="666F5941" w:rsidR="001374BF" w:rsidRPr="001374BF" w:rsidRDefault="00145332" w:rsidP="00A55D61">
      <w:pPr>
        <w:pStyle w:val="Telobesedila"/>
        <w:spacing w:after="0" w:line="240" w:lineRule="auto"/>
        <w:ind w:left="142" w:firstLine="142"/>
        <w:jc w:val="both"/>
        <w:outlineLvl w:val="0"/>
        <w:rPr>
          <w:rFonts w:ascii="Arial" w:hAnsi="Arial" w:cs="Arial"/>
          <w:bCs/>
          <w:sz w:val="22"/>
          <w:szCs w:val="22"/>
          <w:u w:val="single"/>
        </w:rPr>
      </w:pPr>
      <w:r w:rsidRPr="001374BF">
        <w:rPr>
          <w:rFonts w:ascii="Arial" w:hAnsi="Arial" w:cs="Arial"/>
          <w:b/>
          <w:bCs/>
          <w:sz w:val="22"/>
          <w:szCs w:val="22"/>
          <w:lang w:val="sl-SI"/>
        </w:rPr>
        <w:t>Ukrep 7</w:t>
      </w:r>
      <w:r w:rsidRPr="001374BF">
        <w:rPr>
          <w:rFonts w:ascii="Arial" w:hAnsi="Arial" w:cs="Arial"/>
          <w:bCs/>
          <w:sz w:val="22"/>
          <w:szCs w:val="22"/>
          <w:lang w:val="sl-SI"/>
        </w:rPr>
        <w:t xml:space="preserve"> </w:t>
      </w:r>
      <w:r w:rsidR="001374BF">
        <w:rPr>
          <w:rFonts w:ascii="Arial" w:hAnsi="Arial" w:cs="Arial"/>
          <w:bCs/>
          <w:sz w:val="22"/>
          <w:szCs w:val="22"/>
          <w:lang w:val="sl-SI"/>
        </w:rPr>
        <w:t>-</w:t>
      </w:r>
      <w:r w:rsidRPr="001374BF">
        <w:rPr>
          <w:rFonts w:ascii="Arial" w:hAnsi="Arial" w:cs="Arial"/>
          <w:bCs/>
          <w:sz w:val="22"/>
          <w:szCs w:val="22"/>
          <w:lang w:val="sl-SI"/>
        </w:rPr>
        <w:t xml:space="preserve"> Pomoč za izobraževanje na področju nekmetijske dejavnosti na kmetiji ter predelave</w:t>
      </w:r>
      <w:r w:rsidR="004720C6" w:rsidRPr="001374BF">
        <w:rPr>
          <w:rFonts w:ascii="Arial" w:hAnsi="Arial" w:cs="Arial"/>
          <w:bCs/>
          <w:sz w:val="22"/>
          <w:szCs w:val="22"/>
          <w:lang w:val="sl-SI"/>
        </w:rPr>
        <w:t xml:space="preserve"> </w:t>
      </w:r>
    </w:p>
    <w:p w14:paraId="5EA90022" w14:textId="77777777" w:rsidR="006C76F7" w:rsidRDefault="006C76F7" w:rsidP="00E06034">
      <w:pPr>
        <w:pStyle w:val="Telobesedila"/>
        <w:spacing w:after="0" w:line="240" w:lineRule="auto"/>
        <w:ind w:left="128" w:hanging="128"/>
        <w:jc w:val="both"/>
        <w:outlineLvl w:val="0"/>
        <w:rPr>
          <w:rFonts w:ascii="Arial" w:hAnsi="Arial" w:cs="Arial"/>
          <w:b/>
          <w:snapToGrid w:val="0"/>
          <w:sz w:val="22"/>
          <w:szCs w:val="22"/>
          <w:highlight w:val="yellow"/>
          <w:lang w:val="sl-SI"/>
        </w:rPr>
      </w:pPr>
    </w:p>
    <w:p w14:paraId="4A9C517C" w14:textId="14FC40ED" w:rsidR="001374BF" w:rsidRPr="007C098C" w:rsidRDefault="009C2EE0" w:rsidP="00E06034">
      <w:pPr>
        <w:pStyle w:val="Telobesedila"/>
        <w:spacing w:after="0" w:line="240" w:lineRule="auto"/>
        <w:ind w:left="128" w:hanging="128"/>
        <w:jc w:val="both"/>
        <w:outlineLvl w:val="0"/>
        <w:rPr>
          <w:rFonts w:ascii="Arial" w:hAnsi="Arial" w:cs="Arial"/>
          <w:bCs/>
          <w:sz w:val="22"/>
          <w:szCs w:val="22"/>
          <w:lang w:val="sl-SI"/>
        </w:rPr>
      </w:pPr>
      <w:r w:rsidRPr="00950020">
        <w:rPr>
          <w:rFonts w:ascii="Arial" w:hAnsi="Arial" w:cs="Arial"/>
          <w:b/>
          <w:snapToGrid w:val="0"/>
          <w:sz w:val="22"/>
          <w:szCs w:val="22"/>
          <w:lang w:val="sl-SI"/>
        </w:rPr>
        <w:t xml:space="preserve">do </w:t>
      </w:r>
      <w:r w:rsidR="00C86D89" w:rsidRPr="00950020">
        <w:rPr>
          <w:rFonts w:ascii="Arial" w:hAnsi="Arial" w:cs="Arial"/>
          <w:b/>
          <w:snapToGrid w:val="0"/>
          <w:sz w:val="22"/>
          <w:szCs w:val="22"/>
          <w:lang w:val="sl-SI"/>
        </w:rPr>
        <w:t>30.</w:t>
      </w:r>
      <w:r w:rsidR="00171064">
        <w:rPr>
          <w:rFonts w:ascii="Arial" w:hAnsi="Arial" w:cs="Arial"/>
          <w:b/>
          <w:snapToGrid w:val="0"/>
          <w:sz w:val="22"/>
          <w:szCs w:val="22"/>
          <w:lang w:val="sl-SI"/>
        </w:rPr>
        <w:t xml:space="preserve"> </w:t>
      </w:r>
      <w:r w:rsidR="00C86D89" w:rsidRPr="00950020">
        <w:rPr>
          <w:rFonts w:ascii="Arial" w:hAnsi="Arial" w:cs="Arial"/>
          <w:b/>
          <w:snapToGrid w:val="0"/>
          <w:sz w:val="22"/>
          <w:szCs w:val="22"/>
          <w:lang w:val="sl-SI"/>
        </w:rPr>
        <w:t>9.</w:t>
      </w:r>
      <w:r w:rsidR="00171064">
        <w:rPr>
          <w:rFonts w:ascii="Arial" w:hAnsi="Arial" w:cs="Arial"/>
          <w:b/>
          <w:snapToGrid w:val="0"/>
          <w:sz w:val="22"/>
          <w:szCs w:val="22"/>
          <w:lang w:val="sl-SI"/>
        </w:rPr>
        <w:t xml:space="preserve"> </w:t>
      </w:r>
      <w:r w:rsidR="00C86D89" w:rsidRPr="00950020">
        <w:rPr>
          <w:rFonts w:ascii="Arial" w:hAnsi="Arial" w:cs="Arial"/>
          <w:b/>
          <w:snapToGrid w:val="0"/>
          <w:sz w:val="22"/>
          <w:szCs w:val="22"/>
          <w:lang w:val="sl-SI"/>
        </w:rPr>
        <w:t>2025</w:t>
      </w:r>
      <w:r w:rsidR="001F3FCF" w:rsidRPr="00950020">
        <w:rPr>
          <w:rFonts w:ascii="Arial" w:hAnsi="Arial" w:cs="Arial"/>
          <w:b/>
          <w:snapToGrid w:val="0"/>
          <w:sz w:val="22"/>
          <w:szCs w:val="22"/>
          <w:lang w:val="sl-SI"/>
        </w:rPr>
        <w:t xml:space="preserve"> </w:t>
      </w:r>
      <w:r w:rsidR="001374BF" w:rsidRPr="00950020">
        <w:rPr>
          <w:rFonts w:ascii="Arial" w:hAnsi="Arial" w:cs="Arial"/>
          <w:snapToGrid w:val="0"/>
          <w:sz w:val="22"/>
          <w:szCs w:val="22"/>
        </w:rPr>
        <w:t>(datum poštnega žiga</w:t>
      </w:r>
      <w:r w:rsidR="001374BF" w:rsidRPr="00950020">
        <w:rPr>
          <w:rFonts w:ascii="Arial" w:hAnsi="Arial" w:cs="Arial"/>
          <w:snapToGrid w:val="0"/>
          <w:sz w:val="22"/>
          <w:szCs w:val="22"/>
          <w:lang w:val="sl-SI"/>
        </w:rPr>
        <w:t xml:space="preserve"> na dan </w:t>
      </w:r>
      <w:r w:rsidR="00C86D89" w:rsidRPr="00950020">
        <w:rPr>
          <w:rFonts w:ascii="Arial" w:hAnsi="Arial" w:cs="Arial"/>
          <w:snapToGrid w:val="0"/>
          <w:sz w:val="22"/>
          <w:szCs w:val="22"/>
          <w:lang w:val="sl-SI"/>
        </w:rPr>
        <w:t>30.</w:t>
      </w:r>
      <w:r w:rsidR="00171064">
        <w:rPr>
          <w:rFonts w:ascii="Arial" w:hAnsi="Arial" w:cs="Arial"/>
          <w:snapToGrid w:val="0"/>
          <w:sz w:val="22"/>
          <w:szCs w:val="22"/>
          <w:lang w:val="sl-SI"/>
        </w:rPr>
        <w:t xml:space="preserve"> </w:t>
      </w:r>
      <w:r w:rsidR="00C86D89" w:rsidRPr="00950020">
        <w:rPr>
          <w:rFonts w:ascii="Arial" w:hAnsi="Arial" w:cs="Arial"/>
          <w:snapToGrid w:val="0"/>
          <w:sz w:val="22"/>
          <w:szCs w:val="22"/>
          <w:lang w:val="sl-SI"/>
        </w:rPr>
        <w:t>9.</w:t>
      </w:r>
      <w:r w:rsidR="00171064">
        <w:rPr>
          <w:rFonts w:ascii="Arial" w:hAnsi="Arial" w:cs="Arial"/>
          <w:snapToGrid w:val="0"/>
          <w:sz w:val="22"/>
          <w:szCs w:val="22"/>
          <w:lang w:val="sl-SI"/>
        </w:rPr>
        <w:t xml:space="preserve"> </w:t>
      </w:r>
      <w:r w:rsidR="00C86D89" w:rsidRPr="00950020">
        <w:rPr>
          <w:rFonts w:ascii="Arial" w:hAnsi="Arial" w:cs="Arial"/>
          <w:snapToGrid w:val="0"/>
          <w:sz w:val="22"/>
          <w:szCs w:val="22"/>
          <w:lang w:val="sl-SI"/>
        </w:rPr>
        <w:t>2025</w:t>
      </w:r>
      <w:r w:rsidR="001374BF" w:rsidRPr="00950020">
        <w:rPr>
          <w:rFonts w:ascii="Arial" w:hAnsi="Arial" w:cs="Arial"/>
          <w:snapToGrid w:val="0"/>
          <w:sz w:val="22"/>
          <w:szCs w:val="22"/>
        </w:rPr>
        <w:t>)</w:t>
      </w:r>
      <w:r w:rsidR="001374BF" w:rsidRPr="00950020">
        <w:rPr>
          <w:rFonts w:ascii="Arial" w:hAnsi="Arial" w:cs="Arial"/>
          <w:snapToGrid w:val="0"/>
          <w:sz w:val="22"/>
          <w:szCs w:val="22"/>
          <w:lang w:val="sl-SI"/>
        </w:rPr>
        <w:t xml:space="preserve"> </w:t>
      </w:r>
      <w:r w:rsidR="001F3FCF" w:rsidRPr="00950020">
        <w:rPr>
          <w:rFonts w:ascii="Arial" w:hAnsi="Arial" w:cs="Arial"/>
          <w:snapToGrid w:val="0"/>
          <w:sz w:val="22"/>
          <w:szCs w:val="22"/>
          <w:lang w:val="sl-SI"/>
        </w:rPr>
        <w:t>za</w:t>
      </w:r>
      <w:r w:rsidR="002D131F" w:rsidRPr="00950020">
        <w:rPr>
          <w:rFonts w:ascii="Arial" w:hAnsi="Arial" w:cs="Arial"/>
          <w:snapToGrid w:val="0"/>
          <w:sz w:val="22"/>
          <w:szCs w:val="22"/>
          <w:lang w:val="sl-SI"/>
        </w:rPr>
        <w:t xml:space="preserve"> ukrepe:</w:t>
      </w:r>
    </w:p>
    <w:p w14:paraId="54612480" w14:textId="77777777" w:rsidR="001374BF" w:rsidRDefault="00145332" w:rsidP="00142C17">
      <w:pPr>
        <w:pStyle w:val="Telobesedila"/>
        <w:spacing w:after="0" w:line="240" w:lineRule="auto"/>
        <w:ind w:left="284"/>
        <w:jc w:val="both"/>
        <w:outlineLvl w:val="0"/>
        <w:rPr>
          <w:rFonts w:ascii="Arial" w:hAnsi="Arial" w:cs="Arial"/>
          <w:bCs/>
          <w:sz w:val="22"/>
          <w:szCs w:val="22"/>
          <w:lang w:val="sl-SI"/>
        </w:rPr>
      </w:pPr>
      <w:r w:rsidRPr="001374BF">
        <w:rPr>
          <w:rFonts w:ascii="Arial" w:hAnsi="Arial" w:cs="Arial"/>
          <w:b/>
          <w:bCs/>
          <w:sz w:val="22"/>
          <w:szCs w:val="22"/>
          <w:lang w:val="sl-SI"/>
        </w:rPr>
        <w:t xml:space="preserve">Ukrep 8 </w:t>
      </w:r>
      <w:r w:rsidRPr="001374BF">
        <w:rPr>
          <w:rFonts w:ascii="Arial" w:hAnsi="Arial" w:cs="Arial"/>
          <w:bCs/>
          <w:sz w:val="22"/>
          <w:szCs w:val="22"/>
          <w:lang w:val="sl-SI"/>
        </w:rPr>
        <w:t xml:space="preserve">- Sofinanciranje preparata gnojevka; </w:t>
      </w:r>
    </w:p>
    <w:p w14:paraId="568AEEFF" w14:textId="2B52FFC4" w:rsidR="001374BF" w:rsidRDefault="002D131F" w:rsidP="00142C17">
      <w:pPr>
        <w:pStyle w:val="Telobesedila"/>
        <w:spacing w:after="0" w:line="240" w:lineRule="auto"/>
        <w:ind w:left="284"/>
        <w:jc w:val="both"/>
        <w:outlineLvl w:val="0"/>
        <w:rPr>
          <w:rFonts w:ascii="Arial" w:hAnsi="Arial" w:cs="Arial"/>
          <w:b/>
          <w:snapToGrid w:val="0"/>
          <w:sz w:val="22"/>
          <w:szCs w:val="22"/>
          <w:lang w:val="sl-SI"/>
        </w:rPr>
      </w:pPr>
      <w:r w:rsidRPr="001374BF">
        <w:rPr>
          <w:rFonts w:ascii="Arial" w:hAnsi="Arial" w:cs="Arial"/>
          <w:b/>
          <w:bCs/>
          <w:sz w:val="22"/>
          <w:szCs w:val="22"/>
          <w:lang w:val="sl-SI"/>
        </w:rPr>
        <w:t>U</w:t>
      </w:r>
      <w:proofErr w:type="spellStart"/>
      <w:r w:rsidRPr="001374BF">
        <w:rPr>
          <w:rFonts w:ascii="Arial" w:hAnsi="Arial" w:cs="Arial"/>
          <w:b/>
          <w:bCs/>
          <w:sz w:val="22"/>
          <w:szCs w:val="22"/>
        </w:rPr>
        <w:t>krep</w:t>
      </w:r>
      <w:proofErr w:type="spellEnd"/>
      <w:r w:rsidRPr="001374BF">
        <w:rPr>
          <w:rFonts w:ascii="Arial" w:hAnsi="Arial" w:cs="Arial"/>
          <w:b/>
          <w:bCs/>
          <w:sz w:val="22"/>
          <w:szCs w:val="22"/>
          <w:lang w:val="sl-SI"/>
        </w:rPr>
        <w:t xml:space="preserve"> 9</w:t>
      </w:r>
      <w:r w:rsidR="001374BF" w:rsidRPr="001374BF">
        <w:rPr>
          <w:rFonts w:ascii="Arial" w:hAnsi="Arial" w:cs="Arial"/>
          <w:bCs/>
          <w:sz w:val="22"/>
          <w:szCs w:val="22"/>
          <w:lang w:val="sl-SI"/>
        </w:rPr>
        <w:t xml:space="preserve"> </w:t>
      </w:r>
      <w:r w:rsidRPr="001374BF">
        <w:rPr>
          <w:rFonts w:ascii="Arial" w:hAnsi="Arial" w:cs="Arial"/>
          <w:bCs/>
          <w:sz w:val="22"/>
          <w:szCs w:val="22"/>
          <w:lang w:val="sl-SI"/>
        </w:rPr>
        <w:t>-</w:t>
      </w:r>
      <w:r w:rsidRPr="001374BF">
        <w:rPr>
          <w:rFonts w:ascii="Arial" w:hAnsi="Arial" w:cs="Arial"/>
          <w:b/>
          <w:bCs/>
          <w:sz w:val="22"/>
          <w:szCs w:val="22"/>
          <w:lang w:val="sl-SI"/>
        </w:rPr>
        <w:t xml:space="preserve"> </w:t>
      </w:r>
      <w:r w:rsidRPr="001374BF">
        <w:rPr>
          <w:rFonts w:ascii="Arial" w:hAnsi="Arial" w:cs="Arial"/>
          <w:bCs/>
          <w:sz w:val="22"/>
          <w:szCs w:val="22"/>
          <w:lang w:val="sl-SI"/>
        </w:rPr>
        <w:t>Štipendiranje</w:t>
      </w:r>
      <w:r w:rsidRPr="001374BF">
        <w:rPr>
          <w:rFonts w:ascii="Arial" w:hAnsi="Arial" w:cs="Arial"/>
          <w:b/>
          <w:snapToGrid w:val="0"/>
          <w:sz w:val="22"/>
          <w:szCs w:val="22"/>
          <w:lang w:val="sl-SI"/>
        </w:rPr>
        <w:t xml:space="preserve"> </w:t>
      </w:r>
    </w:p>
    <w:p w14:paraId="66D4A102" w14:textId="77777777" w:rsidR="006C76F7" w:rsidRPr="001374BF" w:rsidRDefault="006C76F7" w:rsidP="006C76F7">
      <w:pPr>
        <w:pStyle w:val="Telobesedila"/>
        <w:spacing w:after="0" w:line="240" w:lineRule="auto"/>
        <w:ind w:left="284"/>
        <w:jc w:val="both"/>
        <w:outlineLvl w:val="0"/>
        <w:rPr>
          <w:rFonts w:ascii="Arial" w:hAnsi="Arial" w:cs="Arial"/>
          <w:b/>
          <w:bCs/>
          <w:sz w:val="22"/>
          <w:szCs w:val="22"/>
          <w:u w:val="single"/>
        </w:rPr>
      </w:pPr>
      <w:r w:rsidRPr="00204526">
        <w:rPr>
          <w:rFonts w:ascii="Arial" w:hAnsi="Arial" w:cs="Arial"/>
          <w:b/>
          <w:snapToGrid w:val="0"/>
          <w:sz w:val="22"/>
          <w:szCs w:val="22"/>
          <w:lang w:val="sl-SI"/>
        </w:rPr>
        <w:t>Ukrep</w:t>
      </w:r>
      <w:r w:rsidRPr="00204526">
        <w:rPr>
          <w:rFonts w:ascii="Arial" w:hAnsi="Arial" w:cs="Arial"/>
          <w:b/>
          <w:bCs/>
          <w:sz w:val="22"/>
          <w:szCs w:val="22"/>
          <w:lang w:val="sl-SI"/>
        </w:rPr>
        <w:t xml:space="preserve"> </w:t>
      </w:r>
      <w:r w:rsidRPr="00204526">
        <w:rPr>
          <w:rFonts w:ascii="Arial" w:hAnsi="Arial" w:cs="Arial"/>
          <w:b/>
          <w:snapToGrid w:val="0"/>
          <w:sz w:val="22"/>
          <w:szCs w:val="22"/>
          <w:lang w:val="sl-SI"/>
        </w:rPr>
        <w:t>10</w:t>
      </w:r>
      <w:r w:rsidRPr="00204526">
        <w:rPr>
          <w:rFonts w:ascii="Arial" w:hAnsi="Arial" w:cs="Arial"/>
          <w:snapToGrid w:val="0"/>
          <w:sz w:val="22"/>
          <w:szCs w:val="22"/>
          <w:lang w:val="sl-SI"/>
        </w:rPr>
        <w:t xml:space="preserve"> - Podpora delovanju društev ali zvez.</w:t>
      </w:r>
      <w:r w:rsidRPr="001374BF">
        <w:rPr>
          <w:rFonts w:ascii="Arial" w:hAnsi="Arial" w:cs="Arial"/>
          <w:snapToGrid w:val="0"/>
          <w:sz w:val="22"/>
          <w:szCs w:val="22"/>
          <w:lang w:val="sl-SI"/>
        </w:rPr>
        <w:t xml:space="preserve"> </w:t>
      </w:r>
    </w:p>
    <w:p w14:paraId="0631C729" w14:textId="77777777" w:rsidR="006C76F7" w:rsidRDefault="006C76F7" w:rsidP="006C76F7">
      <w:pPr>
        <w:pStyle w:val="Telobesedila"/>
        <w:spacing w:after="0" w:line="240" w:lineRule="auto"/>
        <w:ind w:left="128" w:firstLine="142"/>
        <w:jc w:val="both"/>
        <w:outlineLvl w:val="0"/>
        <w:rPr>
          <w:rFonts w:ascii="Arial" w:hAnsi="Arial" w:cs="Arial"/>
          <w:b/>
          <w:snapToGrid w:val="0"/>
          <w:color w:val="FF0000"/>
          <w:sz w:val="22"/>
          <w:szCs w:val="22"/>
          <w:u w:val="single"/>
        </w:rPr>
      </w:pPr>
    </w:p>
    <w:p w14:paraId="657B75C6" w14:textId="77777777" w:rsidR="002F6503" w:rsidRPr="00E544CE" w:rsidRDefault="002F6503" w:rsidP="002F6503">
      <w:pPr>
        <w:jc w:val="both"/>
        <w:outlineLvl w:val="0"/>
        <w:rPr>
          <w:rFonts w:ascii="Arial" w:hAnsi="Arial" w:cs="Arial"/>
        </w:rPr>
      </w:pPr>
      <w:r>
        <w:rPr>
          <w:rFonts w:ascii="Arial" w:hAnsi="Arial" w:cs="Arial"/>
        </w:rPr>
        <w:t>K v</w:t>
      </w:r>
      <w:r w:rsidRPr="00E544CE">
        <w:rPr>
          <w:rFonts w:ascii="Arial" w:hAnsi="Arial" w:cs="Arial"/>
        </w:rPr>
        <w:t>logi je potrebno priložiti vse dokumente, ki jih kot obvezna dokazila zahteva razpisna dokumentacija tega javnega razpisa in so navedeni na obrazcu vloga.</w:t>
      </w:r>
    </w:p>
    <w:p w14:paraId="41349476" w14:textId="77777777" w:rsidR="002047B4" w:rsidRPr="00E544CE" w:rsidRDefault="002047B4" w:rsidP="002047B4">
      <w:pPr>
        <w:jc w:val="both"/>
        <w:outlineLvl w:val="0"/>
        <w:rPr>
          <w:rFonts w:ascii="Arial" w:hAnsi="Arial" w:cs="Arial"/>
          <w:b/>
        </w:rPr>
      </w:pPr>
    </w:p>
    <w:p w14:paraId="26625B95" w14:textId="526D1C81" w:rsidR="00B14D4D" w:rsidRDefault="00B14D4D" w:rsidP="002047B4">
      <w:pPr>
        <w:jc w:val="both"/>
        <w:outlineLvl w:val="0"/>
        <w:rPr>
          <w:rFonts w:ascii="Arial" w:hAnsi="Arial" w:cs="Arial"/>
        </w:rPr>
      </w:pPr>
      <w:r>
        <w:rPr>
          <w:rFonts w:ascii="Arial" w:hAnsi="Arial" w:cs="Arial"/>
          <w:b/>
        </w:rPr>
        <w:t>V</w:t>
      </w:r>
      <w:r w:rsidR="002047B4" w:rsidRPr="008C22C1">
        <w:rPr>
          <w:rFonts w:ascii="Arial" w:hAnsi="Arial" w:cs="Arial"/>
          <w:b/>
        </w:rPr>
        <w:t xml:space="preserve">loge morajo biti poslane </w:t>
      </w:r>
      <w:r w:rsidR="0073744F">
        <w:rPr>
          <w:rFonts w:ascii="Arial" w:hAnsi="Arial" w:cs="Arial"/>
          <w:b/>
        </w:rPr>
        <w:t xml:space="preserve">ali oddane </w:t>
      </w:r>
      <w:r w:rsidR="002047B4" w:rsidRPr="008C22C1">
        <w:rPr>
          <w:rFonts w:ascii="Arial" w:hAnsi="Arial" w:cs="Arial"/>
          <w:b/>
        </w:rPr>
        <w:t>v zaprti ovojnici ter opremljene z naslovom pošiljatelja in z obvezno uporabo</w:t>
      </w:r>
      <w:r w:rsidR="002047B4" w:rsidRPr="00E544CE">
        <w:rPr>
          <w:rFonts w:ascii="Arial" w:hAnsi="Arial" w:cs="Arial"/>
        </w:rPr>
        <w:t xml:space="preserve"> </w:t>
      </w:r>
      <w:r w:rsidR="002047B4" w:rsidRPr="00E544CE">
        <w:rPr>
          <w:rFonts w:ascii="Arial" w:hAnsi="Arial" w:cs="Arial"/>
          <w:b/>
        </w:rPr>
        <w:t>Obrazca ovojnica</w:t>
      </w:r>
      <w:r w:rsidRPr="00B14D4D">
        <w:rPr>
          <w:rFonts w:ascii="Arial" w:hAnsi="Arial" w:cs="Arial"/>
          <w:b/>
        </w:rPr>
        <w:t>, ki je del razpisne dokumentacije.</w:t>
      </w:r>
    </w:p>
    <w:p w14:paraId="35E24B8F" w14:textId="77777777" w:rsidR="00B14D4D" w:rsidRPr="00E544CE" w:rsidRDefault="00B14D4D" w:rsidP="00B14D4D">
      <w:pPr>
        <w:jc w:val="both"/>
        <w:outlineLvl w:val="0"/>
        <w:rPr>
          <w:rFonts w:ascii="Arial" w:hAnsi="Arial" w:cs="Arial"/>
        </w:rPr>
      </w:pPr>
    </w:p>
    <w:p w14:paraId="45798C68" w14:textId="61E33EA0" w:rsidR="00B14D4D" w:rsidRDefault="00B14D4D" w:rsidP="00B14D4D">
      <w:pPr>
        <w:jc w:val="both"/>
        <w:outlineLvl w:val="0"/>
        <w:rPr>
          <w:rFonts w:ascii="Arial" w:hAnsi="Arial" w:cs="Arial"/>
        </w:rPr>
      </w:pPr>
      <w:r w:rsidRPr="00E544CE">
        <w:rPr>
          <w:rFonts w:ascii="Arial" w:hAnsi="Arial" w:cs="Arial"/>
        </w:rPr>
        <w:t xml:space="preserve">V primeru, da </w:t>
      </w:r>
      <w:r w:rsidR="00D72745">
        <w:rPr>
          <w:rFonts w:ascii="Arial" w:hAnsi="Arial" w:cs="Arial"/>
        </w:rPr>
        <w:t>vlagatelj</w:t>
      </w:r>
      <w:r w:rsidRPr="00E544CE">
        <w:rPr>
          <w:rFonts w:ascii="Arial" w:hAnsi="Arial" w:cs="Arial"/>
        </w:rPr>
        <w:t xml:space="preserve"> pošilja več vlog</w:t>
      </w:r>
      <w:r>
        <w:rPr>
          <w:rFonts w:ascii="Arial" w:hAnsi="Arial" w:cs="Arial"/>
        </w:rPr>
        <w:t>,</w:t>
      </w:r>
      <w:r w:rsidRPr="00E544CE">
        <w:rPr>
          <w:rFonts w:ascii="Arial" w:hAnsi="Arial" w:cs="Arial"/>
        </w:rPr>
        <w:t xml:space="preserve"> za več </w:t>
      </w:r>
      <w:r>
        <w:rPr>
          <w:rFonts w:ascii="Arial" w:hAnsi="Arial" w:cs="Arial"/>
        </w:rPr>
        <w:t>ukrepov</w:t>
      </w:r>
      <w:r w:rsidRPr="00E544CE">
        <w:rPr>
          <w:rFonts w:ascii="Arial" w:hAnsi="Arial" w:cs="Arial"/>
        </w:rPr>
        <w:t>, mora biti vsaka vloga poslana v posebni ovojnici</w:t>
      </w:r>
      <w:r w:rsidR="00D7518E">
        <w:rPr>
          <w:rFonts w:ascii="Arial" w:hAnsi="Arial" w:cs="Arial"/>
        </w:rPr>
        <w:t>.</w:t>
      </w:r>
    </w:p>
    <w:p w14:paraId="59BE4DB2" w14:textId="77777777" w:rsidR="00B14D4D" w:rsidRDefault="00B14D4D" w:rsidP="002047B4">
      <w:pPr>
        <w:jc w:val="both"/>
        <w:outlineLvl w:val="0"/>
        <w:rPr>
          <w:rFonts w:ascii="Arial" w:eastAsia="Calibri" w:hAnsi="Arial" w:cs="Arial"/>
        </w:rPr>
      </w:pPr>
    </w:p>
    <w:p w14:paraId="193055A0" w14:textId="52642039" w:rsidR="002047B4" w:rsidRPr="00E544CE" w:rsidRDefault="00B14D4D" w:rsidP="002047B4">
      <w:pPr>
        <w:jc w:val="both"/>
        <w:outlineLvl w:val="0"/>
        <w:rPr>
          <w:rFonts w:ascii="Arial" w:eastAsia="Calibri" w:hAnsi="Arial" w:cs="Arial"/>
        </w:rPr>
      </w:pPr>
      <w:r w:rsidRPr="00552D3B">
        <w:rPr>
          <w:rFonts w:ascii="Arial" w:eastAsia="Calibri" w:hAnsi="Arial" w:cs="Arial"/>
        </w:rPr>
        <w:t>Prijave, ki ne bodo oddane pravočasno oz</w:t>
      </w:r>
      <w:r w:rsidR="00293DCF" w:rsidRPr="00552D3B">
        <w:rPr>
          <w:rFonts w:ascii="Arial" w:eastAsia="Calibri" w:hAnsi="Arial" w:cs="Arial"/>
        </w:rPr>
        <w:t>.</w:t>
      </w:r>
      <w:r w:rsidRPr="00552D3B">
        <w:rPr>
          <w:rFonts w:ascii="Arial" w:eastAsia="Calibri" w:hAnsi="Arial" w:cs="Arial"/>
        </w:rPr>
        <w:t xml:space="preserve"> ne bodo pravilno opremljene, bodo s sklepom zavržene.</w:t>
      </w:r>
    </w:p>
    <w:p w14:paraId="0199B9BE" w14:textId="111F1FB9" w:rsidR="00F326A8" w:rsidRDefault="00F326A8" w:rsidP="002047B4">
      <w:pPr>
        <w:jc w:val="both"/>
        <w:outlineLvl w:val="0"/>
        <w:rPr>
          <w:rFonts w:ascii="Arial" w:hAnsi="Arial" w:cs="Arial"/>
        </w:rPr>
      </w:pPr>
    </w:p>
    <w:p w14:paraId="4963785E" w14:textId="269289DD" w:rsidR="002047B4" w:rsidRPr="00E544CE" w:rsidRDefault="00A04742" w:rsidP="00A55D61">
      <w:pPr>
        <w:pBdr>
          <w:top w:val="single" w:sz="4" w:space="1" w:color="auto"/>
          <w:left w:val="single" w:sz="4" w:space="4" w:color="auto"/>
          <w:bottom w:val="single" w:sz="4" w:space="1" w:color="auto"/>
          <w:right w:val="single" w:sz="4" w:space="4" w:color="auto"/>
        </w:pBdr>
        <w:jc w:val="both"/>
        <w:outlineLvl w:val="0"/>
        <w:rPr>
          <w:rFonts w:ascii="Arial" w:hAnsi="Arial" w:cs="Arial"/>
          <w:b/>
        </w:rPr>
      </w:pPr>
      <w:r>
        <w:rPr>
          <w:rFonts w:ascii="Arial" w:hAnsi="Arial" w:cs="Arial"/>
          <w:b/>
        </w:rPr>
        <w:t>V</w:t>
      </w:r>
      <w:r w:rsidR="008E3FDC">
        <w:rPr>
          <w:rFonts w:ascii="Arial" w:hAnsi="Arial" w:cs="Arial"/>
          <w:b/>
        </w:rPr>
        <w:t>I</w:t>
      </w:r>
      <w:r w:rsidR="00ED7BD2">
        <w:rPr>
          <w:rFonts w:ascii="Arial" w:hAnsi="Arial" w:cs="Arial"/>
          <w:b/>
        </w:rPr>
        <w:t xml:space="preserve">. </w:t>
      </w:r>
      <w:r>
        <w:rPr>
          <w:rFonts w:ascii="Arial" w:hAnsi="Arial" w:cs="Arial"/>
          <w:b/>
        </w:rPr>
        <w:t>OBRAVNAVANJE VLOG</w:t>
      </w:r>
      <w:r w:rsidR="002047B4" w:rsidRPr="00E544CE">
        <w:rPr>
          <w:rFonts w:ascii="Arial" w:hAnsi="Arial" w:cs="Arial"/>
          <w:b/>
        </w:rPr>
        <w:t xml:space="preserve"> IN OBVEŠČANJE O IZIDU RAZPISA</w:t>
      </w:r>
    </w:p>
    <w:p w14:paraId="080D7CD4" w14:textId="77777777" w:rsidR="002047B4" w:rsidRPr="00E544CE" w:rsidRDefault="002047B4" w:rsidP="002047B4">
      <w:pPr>
        <w:jc w:val="both"/>
        <w:outlineLvl w:val="0"/>
        <w:rPr>
          <w:rFonts w:ascii="Arial" w:hAnsi="Arial" w:cs="Arial"/>
        </w:rPr>
      </w:pPr>
    </w:p>
    <w:p w14:paraId="087A79DB" w14:textId="3E583DBD" w:rsidR="002047B4" w:rsidRDefault="002047B4" w:rsidP="00C8673B">
      <w:pPr>
        <w:jc w:val="both"/>
        <w:outlineLvl w:val="0"/>
        <w:rPr>
          <w:rFonts w:ascii="Arial" w:hAnsi="Arial" w:cs="Arial"/>
        </w:rPr>
      </w:pPr>
      <w:r w:rsidRPr="00E544CE">
        <w:rPr>
          <w:rFonts w:ascii="Arial" w:hAnsi="Arial" w:cs="Arial"/>
        </w:rPr>
        <w:t>(1) Vloge</w:t>
      </w:r>
      <w:r w:rsidR="00910E65">
        <w:rPr>
          <w:rFonts w:ascii="Arial" w:hAnsi="Arial" w:cs="Arial"/>
        </w:rPr>
        <w:t>,</w:t>
      </w:r>
      <w:r w:rsidRPr="00E544CE">
        <w:rPr>
          <w:rFonts w:ascii="Arial" w:hAnsi="Arial" w:cs="Arial"/>
        </w:rPr>
        <w:t xml:space="preserve"> prispele na javni razpis</w:t>
      </w:r>
      <w:r w:rsidR="00171064">
        <w:rPr>
          <w:rFonts w:ascii="Arial" w:hAnsi="Arial" w:cs="Arial"/>
        </w:rPr>
        <w:t>,</w:t>
      </w:r>
      <w:r w:rsidRPr="00E544CE">
        <w:rPr>
          <w:rFonts w:ascii="Arial" w:hAnsi="Arial" w:cs="Arial"/>
        </w:rPr>
        <w:t xml:space="preserve"> pregleda in oceni komisi</w:t>
      </w:r>
      <w:r w:rsidR="00910E65">
        <w:rPr>
          <w:rFonts w:ascii="Arial" w:hAnsi="Arial" w:cs="Arial"/>
        </w:rPr>
        <w:t>ja, ki jo</w:t>
      </w:r>
      <w:r w:rsidR="00A03E9B" w:rsidRPr="00E544CE">
        <w:rPr>
          <w:rFonts w:ascii="Arial" w:hAnsi="Arial" w:cs="Arial"/>
        </w:rPr>
        <w:t xml:space="preserve"> za ta namen imenuje</w:t>
      </w:r>
      <w:r w:rsidR="00081E00">
        <w:rPr>
          <w:rFonts w:ascii="Arial" w:hAnsi="Arial" w:cs="Arial"/>
        </w:rPr>
        <w:t xml:space="preserve"> župan M</w:t>
      </w:r>
      <w:r w:rsidRPr="00E544CE">
        <w:rPr>
          <w:rFonts w:ascii="Arial" w:hAnsi="Arial" w:cs="Arial"/>
        </w:rPr>
        <w:t>estne občine Krško. Komisija bo vse prispele vloge odprla in ugotovila njihovo popo</w:t>
      </w:r>
      <w:r w:rsidR="00910E65">
        <w:rPr>
          <w:rFonts w:ascii="Arial" w:hAnsi="Arial" w:cs="Arial"/>
        </w:rPr>
        <w:t>lnost ter jih ocenila v skladu s</w:t>
      </w:r>
      <w:r w:rsidR="007E6B61" w:rsidRPr="00E544CE">
        <w:rPr>
          <w:rFonts w:ascii="Arial" w:hAnsi="Arial" w:cs="Arial"/>
        </w:rPr>
        <w:t xml:space="preserve"> pogoji in merili</w:t>
      </w:r>
      <w:r w:rsidRPr="00E544CE">
        <w:rPr>
          <w:rFonts w:ascii="Arial" w:hAnsi="Arial" w:cs="Arial"/>
        </w:rPr>
        <w:t xml:space="preserve"> javnega razpisa. O pregledu in oceni vlog sestavi komisija </w:t>
      </w:r>
      <w:r w:rsidRPr="00A04742">
        <w:rPr>
          <w:rFonts w:ascii="Arial" w:hAnsi="Arial" w:cs="Arial"/>
        </w:rPr>
        <w:t>zapisnik. Odpiranje vlog ne bo javno.</w:t>
      </w:r>
    </w:p>
    <w:p w14:paraId="4E504FE1" w14:textId="77777777" w:rsidR="00F32EA9" w:rsidRPr="00A04742" w:rsidRDefault="00F32EA9" w:rsidP="009E6B55">
      <w:pPr>
        <w:ind w:left="284" w:hanging="284"/>
        <w:jc w:val="both"/>
        <w:outlineLvl w:val="0"/>
        <w:rPr>
          <w:rFonts w:ascii="Arial" w:hAnsi="Arial" w:cs="Arial"/>
        </w:rPr>
      </w:pPr>
    </w:p>
    <w:p w14:paraId="0AD4D8F2" w14:textId="78DC9583" w:rsidR="002D131F" w:rsidRDefault="00A04742" w:rsidP="00C8673B">
      <w:pPr>
        <w:jc w:val="both"/>
        <w:outlineLvl w:val="0"/>
        <w:rPr>
          <w:rFonts w:ascii="Arial" w:hAnsi="Arial" w:cs="Arial"/>
        </w:rPr>
      </w:pPr>
      <w:r w:rsidRPr="00A04742">
        <w:rPr>
          <w:rFonts w:ascii="Arial" w:hAnsi="Arial" w:cs="Arial"/>
        </w:rPr>
        <w:t>(2)</w:t>
      </w:r>
      <w:r>
        <w:rPr>
          <w:rFonts w:ascii="Arial" w:hAnsi="Arial" w:cs="Arial"/>
        </w:rPr>
        <w:t xml:space="preserve"> </w:t>
      </w:r>
      <w:r w:rsidR="001E2A18">
        <w:rPr>
          <w:rFonts w:ascii="Arial" w:hAnsi="Arial" w:cs="Arial"/>
        </w:rPr>
        <w:t>Odpiranje vlog za ukrep</w:t>
      </w:r>
      <w:r w:rsidRPr="00E544CE">
        <w:rPr>
          <w:rFonts w:ascii="Arial" w:hAnsi="Arial" w:cs="Arial"/>
        </w:rPr>
        <w:t xml:space="preserve">, ki ga vodi Komisija za izvedbo javnega razpisa za sofinanciranje  ukrepov </w:t>
      </w:r>
      <w:r w:rsidR="00FA2162">
        <w:rPr>
          <w:rFonts w:ascii="Arial" w:hAnsi="Arial" w:cs="Arial"/>
        </w:rPr>
        <w:t>ohranjanja in pospeševanja</w:t>
      </w:r>
      <w:r w:rsidRPr="00E544CE">
        <w:rPr>
          <w:rFonts w:ascii="Arial" w:hAnsi="Arial" w:cs="Arial"/>
        </w:rPr>
        <w:t xml:space="preserve"> razvoja kmetijstva in podeželja v </w:t>
      </w:r>
      <w:r w:rsidR="00FA2162">
        <w:rPr>
          <w:rFonts w:ascii="Arial" w:hAnsi="Arial" w:cs="Arial"/>
        </w:rPr>
        <w:t xml:space="preserve">Mestni občini Krško v </w:t>
      </w:r>
      <w:r w:rsidRPr="00E544CE">
        <w:rPr>
          <w:rFonts w:ascii="Arial" w:hAnsi="Arial" w:cs="Arial"/>
        </w:rPr>
        <w:t>letu 202</w:t>
      </w:r>
      <w:r w:rsidR="00C86D89">
        <w:rPr>
          <w:rFonts w:ascii="Arial" w:hAnsi="Arial" w:cs="Arial"/>
        </w:rPr>
        <w:t>5</w:t>
      </w:r>
      <w:r w:rsidR="00FA2162">
        <w:rPr>
          <w:rFonts w:ascii="Arial" w:hAnsi="Arial" w:cs="Arial"/>
        </w:rPr>
        <w:t xml:space="preserve"> (v </w:t>
      </w:r>
      <w:r w:rsidRPr="00E544CE">
        <w:rPr>
          <w:rFonts w:ascii="Arial" w:hAnsi="Arial" w:cs="Arial"/>
        </w:rPr>
        <w:t>nadaljnjem besedilu: komisija)</w:t>
      </w:r>
      <w:r w:rsidR="00171064">
        <w:rPr>
          <w:rFonts w:ascii="Arial" w:hAnsi="Arial" w:cs="Arial"/>
        </w:rPr>
        <w:t>,</w:t>
      </w:r>
      <w:r w:rsidRPr="00E544CE">
        <w:rPr>
          <w:rFonts w:ascii="Arial" w:hAnsi="Arial" w:cs="Arial"/>
        </w:rPr>
        <w:t xml:space="preserve"> se bo pričelo </w:t>
      </w:r>
      <w:r w:rsidR="001E2A18">
        <w:rPr>
          <w:rFonts w:ascii="Arial" w:hAnsi="Arial" w:cs="Arial"/>
        </w:rPr>
        <w:t xml:space="preserve">za posamezen ukrep </w:t>
      </w:r>
      <w:r w:rsidR="00FA2162">
        <w:rPr>
          <w:rFonts w:ascii="Arial" w:hAnsi="Arial" w:cs="Arial"/>
        </w:rPr>
        <w:t>tretji</w:t>
      </w:r>
      <w:r w:rsidR="0051644B">
        <w:rPr>
          <w:rFonts w:ascii="Arial" w:hAnsi="Arial" w:cs="Arial"/>
        </w:rPr>
        <w:t xml:space="preserve"> delovni dan po zaključku javnega razpisa</w:t>
      </w:r>
      <w:r w:rsidRPr="00E544CE">
        <w:rPr>
          <w:rFonts w:ascii="Arial" w:hAnsi="Arial" w:cs="Arial"/>
        </w:rPr>
        <w:t xml:space="preserve">. </w:t>
      </w:r>
    </w:p>
    <w:p w14:paraId="7EAEDCD4" w14:textId="1D5EC0A8" w:rsidR="00A04742" w:rsidRDefault="00A04742" w:rsidP="00C8673B">
      <w:pPr>
        <w:jc w:val="both"/>
        <w:outlineLvl w:val="0"/>
        <w:rPr>
          <w:rFonts w:ascii="Arial" w:hAnsi="Arial" w:cs="Arial"/>
        </w:rPr>
      </w:pPr>
      <w:r w:rsidRPr="00E544CE">
        <w:rPr>
          <w:rFonts w:ascii="Arial" w:hAnsi="Arial" w:cs="Arial"/>
        </w:rPr>
        <w:t>V kolikor se zaradi velikega števila prejetih vlog odpiranje ne zaključi istega dne, se nadaljuje naslednji dan</w:t>
      </w:r>
      <w:r>
        <w:rPr>
          <w:rFonts w:ascii="Arial" w:hAnsi="Arial" w:cs="Arial"/>
        </w:rPr>
        <w:t>.</w:t>
      </w:r>
    </w:p>
    <w:p w14:paraId="2066FACC" w14:textId="4EE3AACD" w:rsidR="00A04742" w:rsidRPr="00A04742" w:rsidRDefault="00A04742" w:rsidP="009E6B55">
      <w:pPr>
        <w:ind w:left="284" w:hanging="284"/>
        <w:jc w:val="both"/>
        <w:outlineLvl w:val="0"/>
        <w:rPr>
          <w:rFonts w:ascii="Arial" w:hAnsi="Arial" w:cs="Arial"/>
        </w:rPr>
      </w:pPr>
    </w:p>
    <w:p w14:paraId="16CADD55" w14:textId="49119BF9" w:rsidR="002047B4" w:rsidRPr="00E544CE" w:rsidRDefault="002047B4" w:rsidP="009E6B55">
      <w:pPr>
        <w:ind w:left="284" w:hanging="284"/>
        <w:jc w:val="both"/>
        <w:outlineLvl w:val="0"/>
        <w:rPr>
          <w:rFonts w:ascii="Arial" w:hAnsi="Arial" w:cs="Arial"/>
        </w:rPr>
      </w:pPr>
      <w:r w:rsidRPr="00E544CE">
        <w:rPr>
          <w:rFonts w:ascii="Arial" w:hAnsi="Arial" w:cs="Arial"/>
        </w:rPr>
        <w:t>(</w:t>
      </w:r>
      <w:r w:rsidR="00091139">
        <w:rPr>
          <w:rFonts w:ascii="Arial" w:hAnsi="Arial" w:cs="Arial"/>
        </w:rPr>
        <w:t>3</w:t>
      </w:r>
      <w:r w:rsidRPr="00E544CE">
        <w:rPr>
          <w:rFonts w:ascii="Arial" w:hAnsi="Arial" w:cs="Arial"/>
        </w:rPr>
        <w:t>) Zavržene bodo vloge:</w:t>
      </w:r>
    </w:p>
    <w:p w14:paraId="7F99C544" w14:textId="57A98A1B" w:rsidR="002047B4" w:rsidRDefault="002047B4" w:rsidP="009E6B55">
      <w:pPr>
        <w:numPr>
          <w:ilvl w:val="0"/>
          <w:numId w:val="6"/>
        </w:numPr>
        <w:tabs>
          <w:tab w:val="clear" w:pos="405"/>
          <w:tab w:val="num" w:pos="284"/>
        </w:tabs>
        <w:ind w:left="284" w:hanging="284"/>
        <w:jc w:val="both"/>
        <w:outlineLvl w:val="0"/>
        <w:rPr>
          <w:rFonts w:ascii="Arial" w:hAnsi="Arial" w:cs="Arial"/>
        </w:rPr>
      </w:pPr>
      <w:r w:rsidRPr="00E544CE">
        <w:rPr>
          <w:rFonts w:ascii="Arial" w:hAnsi="Arial" w:cs="Arial"/>
        </w:rPr>
        <w:t>ki bodo prispele po zaprtju javnega razpisa,</w:t>
      </w:r>
    </w:p>
    <w:p w14:paraId="1E241B0E" w14:textId="5DC1EC11" w:rsidR="000938BA" w:rsidRDefault="000938BA" w:rsidP="009E6B55">
      <w:pPr>
        <w:numPr>
          <w:ilvl w:val="0"/>
          <w:numId w:val="6"/>
        </w:numPr>
        <w:tabs>
          <w:tab w:val="clear" w:pos="405"/>
          <w:tab w:val="num" w:pos="284"/>
        </w:tabs>
        <w:ind w:left="284" w:hanging="284"/>
        <w:jc w:val="both"/>
        <w:outlineLvl w:val="0"/>
        <w:rPr>
          <w:rFonts w:ascii="Arial" w:hAnsi="Arial" w:cs="Arial"/>
        </w:rPr>
      </w:pPr>
      <w:r>
        <w:rPr>
          <w:rFonts w:ascii="Arial" w:hAnsi="Arial" w:cs="Arial"/>
        </w:rPr>
        <w:t>ki ne bod</w:t>
      </w:r>
      <w:r w:rsidR="00C447D4">
        <w:rPr>
          <w:rFonts w:ascii="Arial" w:hAnsi="Arial" w:cs="Arial"/>
        </w:rPr>
        <w:t>o oddane na veljavnem obrazcu z</w:t>
      </w:r>
      <w:r>
        <w:rPr>
          <w:rFonts w:ascii="Arial" w:hAnsi="Arial" w:cs="Arial"/>
        </w:rPr>
        <w:t>a</w:t>
      </w:r>
      <w:r w:rsidR="00C447D4">
        <w:rPr>
          <w:rFonts w:ascii="Arial" w:hAnsi="Arial" w:cs="Arial"/>
        </w:rPr>
        <w:t xml:space="preserve"> </w:t>
      </w:r>
      <w:r w:rsidR="00C86D89">
        <w:rPr>
          <w:rFonts w:ascii="Arial" w:hAnsi="Arial" w:cs="Arial"/>
        </w:rPr>
        <w:t>leto 2025</w:t>
      </w:r>
      <w:r w:rsidR="00C447D4">
        <w:rPr>
          <w:rFonts w:ascii="Arial" w:hAnsi="Arial" w:cs="Arial"/>
        </w:rPr>
        <w:t>,</w:t>
      </w:r>
    </w:p>
    <w:p w14:paraId="6A7EFD59" w14:textId="42CCEE7A" w:rsidR="00C447D4" w:rsidRPr="00E544CE" w:rsidRDefault="00C447D4" w:rsidP="009E6B55">
      <w:pPr>
        <w:numPr>
          <w:ilvl w:val="0"/>
          <w:numId w:val="6"/>
        </w:numPr>
        <w:tabs>
          <w:tab w:val="clear" w:pos="405"/>
          <w:tab w:val="num" w:pos="284"/>
        </w:tabs>
        <w:ind w:left="284" w:hanging="284"/>
        <w:jc w:val="both"/>
        <w:outlineLvl w:val="0"/>
        <w:rPr>
          <w:rFonts w:ascii="Arial" w:hAnsi="Arial" w:cs="Arial"/>
        </w:rPr>
      </w:pPr>
      <w:r>
        <w:rPr>
          <w:rFonts w:ascii="Arial" w:hAnsi="Arial" w:cs="Arial"/>
        </w:rPr>
        <w:t>ki ne bodo imele pravilno opremljen</w:t>
      </w:r>
      <w:r w:rsidR="00EC163A">
        <w:rPr>
          <w:rFonts w:ascii="Arial" w:hAnsi="Arial" w:cs="Arial"/>
        </w:rPr>
        <w:t>e</w:t>
      </w:r>
      <w:r>
        <w:rPr>
          <w:rFonts w:ascii="Arial" w:hAnsi="Arial" w:cs="Arial"/>
        </w:rPr>
        <w:t xml:space="preserve"> kuverte in</w:t>
      </w:r>
    </w:p>
    <w:p w14:paraId="4931B52B" w14:textId="747610DB" w:rsidR="002047B4" w:rsidRDefault="002047B4" w:rsidP="009E6B55">
      <w:pPr>
        <w:numPr>
          <w:ilvl w:val="0"/>
          <w:numId w:val="6"/>
        </w:numPr>
        <w:tabs>
          <w:tab w:val="clear" w:pos="405"/>
          <w:tab w:val="num" w:pos="284"/>
        </w:tabs>
        <w:ind w:left="284" w:hanging="284"/>
        <w:jc w:val="both"/>
        <w:outlineLvl w:val="0"/>
        <w:rPr>
          <w:rFonts w:ascii="Arial" w:hAnsi="Arial" w:cs="Arial"/>
        </w:rPr>
      </w:pPr>
      <w:r w:rsidRPr="00E544CE">
        <w:rPr>
          <w:rFonts w:ascii="Arial" w:hAnsi="Arial" w:cs="Arial"/>
        </w:rPr>
        <w:t>ki ne bodo vsebovale vseh dokazil in drugih sestavin, ki jih zahteva besedilo razpisa in razpisne dokumentacije za posamezni namen in ne bodo dopolnjene v roku za dopolnitev vloge (nepopolne vloge).</w:t>
      </w:r>
    </w:p>
    <w:p w14:paraId="70718A61" w14:textId="1DB3BF9B" w:rsidR="00F32EA9" w:rsidRDefault="00F32EA9" w:rsidP="009E6B55">
      <w:pPr>
        <w:ind w:left="284" w:hanging="284"/>
        <w:jc w:val="both"/>
        <w:outlineLvl w:val="0"/>
        <w:rPr>
          <w:rFonts w:ascii="Arial" w:hAnsi="Arial" w:cs="Arial"/>
        </w:rPr>
      </w:pPr>
    </w:p>
    <w:p w14:paraId="13000904" w14:textId="191EDD25" w:rsidR="002047B4" w:rsidRPr="00E544CE" w:rsidRDefault="004B33D9" w:rsidP="009E6B55">
      <w:pPr>
        <w:autoSpaceDE w:val="0"/>
        <w:autoSpaceDN w:val="0"/>
        <w:adjustRightInd w:val="0"/>
        <w:ind w:left="284" w:hanging="284"/>
        <w:jc w:val="both"/>
        <w:outlineLvl w:val="0"/>
        <w:rPr>
          <w:rFonts w:ascii="Arial" w:hAnsi="Arial" w:cs="Arial"/>
        </w:rPr>
      </w:pPr>
      <w:r w:rsidRPr="00E544CE">
        <w:rPr>
          <w:rFonts w:ascii="Arial" w:hAnsi="Arial" w:cs="Arial"/>
        </w:rPr>
        <w:t>(</w:t>
      </w:r>
      <w:r w:rsidR="00091139">
        <w:rPr>
          <w:rFonts w:ascii="Arial" w:hAnsi="Arial" w:cs="Arial"/>
        </w:rPr>
        <w:t>4</w:t>
      </w:r>
      <w:r w:rsidRPr="00E544CE">
        <w:rPr>
          <w:rFonts w:ascii="Arial" w:hAnsi="Arial" w:cs="Arial"/>
        </w:rPr>
        <w:t>)</w:t>
      </w:r>
      <w:r w:rsidR="002047B4" w:rsidRPr="00E544CE">
        <w:rPr>
          <w:rFonts w:ascii="Arial" w:hAnsi="Arial" w:cs="Arial"/>
        </w:rPr>
        <w:t xml:space="preserve"> Zavrnjene bodo vloge:</w:t>
      </w:r>
    </w:p>
    <w:p w14:paraId="0366A27E" w14:textId="77777777" w:rsidR="002047B4" w:rsidRPr="00E544CE" w:rsidRDefault="002047B4" w:rsidP="009E6B55">
      <w:pPr>
        <w:numPr>
          <w:ilvl w:val="0"/>
          <w:numId w:val="6"/>
        </w:numPr>
        <w:tabs>
          <w:tab w:val="clear" w:pos="405"/>
          <w:tab w:val="num" w:pos="284"/>
        </w:tabs>
        <w:ind w:left="284" w:hanging="284"/>
        <w:jc w:val="both"/>
        <w:outlineLvl w:val="0"/>
        <w:rPr>
          <w:rFonts w:ascii="Arial" w:hAnsi="Arial" w:cs="Arial"/>
        </w:rPr>
      </w:pPr>
      <w:r w:rsidRPr="00E544CE">
        <w:rPr>
          <w:rFonts w:ascii="Arial" w:hAnsi="Arial" w:cs="Arial"/>
        </w:rPr>
        <w:t>tistih vlagateljev, ki ne bodo izpolnjevali pogojev, določenih v besedilu razpisa in razpisne dokumentacije za posamezni namen,</w:t>
      </w:r>
    </w:p>
    <w:p w14:paraId="13746C8E" w14:textId="730C3E49" w:rsidR="002047B4" w:rsidRDefault="002047B4" w:rsidP="009E6B55">
      <w:pPr>
        <w:numPr>
          <w:ilvl w:val="0"/>
          <w:numId w:val="6"/>
        </w:numPr>
        <w:tabs>
          <w:tab w:val="clear" w:pos="405"/>
          <w:tab w:val="num" w:pos="284"/>
        </w:tabs>
        <w:ind w:left="284" w:hanging="284"/>
        <w:jc w:val="both"/>
        <w:outlineLvl w:val="0"/>
        <w:rPr>
          <w:rFonts w:ascii="Arial" w:hAnsi="Arial" w:cs="Arial"/>
        </w:rPr>
      </w:pPr>
      <w:r w:rsidRPr="00E544CE">
        <w:rPr>
          <w:rFonts w:ascii="Arial" w:hAnsi="Arial" w:cs="Arial"/>
        </w:rPr>
        <w:t>ki jih bo komisija, na podlagi meril za ocenjevanje in vrednotenje, ocenila kot neustrezne.</w:t>
      </w:r>
    </w:p>
    <w:p w14:paraId="37BE6A6F" w14:textId="77777777" w:rsidR="00047A2E" w:rsidRPr="00E544CE" w:rsidRDefault="00047A2E" w:rsidP="009E6B55">
      <w:pPr>
        <w:ind w:left="284" w:hanging="284"/>
        <w:jc w:val="both"/>
        <w:outlineLvl w:val="0"/>
        <w:rPr>
          <w:rFonts w:ascii="Arial" w:hAnsi="Arial" w:cs="Arial"/>
        </w:rPr>
      </w:pPr>
    </w:p>
    <w:p w14:paraId="74754093" w14:textId="74F2323B" w:rsidR="002047B4" w:rsidRDefault="004B33D9" w:rsidP="00C8673B">
      <w:pPr>
        <w:jc w:val="both"/>
        <w:outlineLvl w:val="0"/>
        <w:rPr>
          <w:rFonts w:ascii="Arial" w:hAnsi="Arial" w:cs="Arial"/>
        </w:rPr>
      </w:pPr>
      <w:r w:rsidRPr="00E544CE">
        <w:rPr>
          <w:rFonts w:ascii="Arial" w:hAnsi="Arial" w:cs="Arial"/>
        </w:rPr>
        <w:t>(</w:t>
      </w:r>
      <w:r w:rsidR="00091139">
        <w:rPr>
          <w:rFonts w:ascii="Arial" w:hAnsi="Arial" w:cs="Arial"/>
        </w:rPr>
        <w:t>5</w:t>
      </w:r>
      <w:r w:rsidRPr="00E544CE">
        <w:rPr>
          <w:rFonts w:ascii="Arial" w:hAnsi="Arial" w:cs="Arial"/>
        </w:rPr>
        <w:t>)</w:t>
      </w:r>
      <w:r w:rsidR="009E6B55">
        <w:rPr>
          <w:rFonts w:ascii="Arial" w:hAnsi="Arial" w:cs="Arial"/>
        </w:rPr>
        <w:t xml:space="preserve"> </w:t>
      </w:r>
      <w:r w:rsidR="002047B4" w:rsidRPr="00E544CE">
        <w:rPr>
          <w:rFonts w:ascii="Arial" w:hAnsi="Arial" w:cs="Arial"/>
        </w:rPr>
        <w:t xml:space="preserve">Vlagatelja nepopolne vloge, komisija v roku 8 (osmih) dni od odpiranja vlog pisno pozove, da jo dopolni v </w:t>
      </w:r>
      <w:r w:rsidR="00B0048C">
        <w:rPr>
          <w:rFonts w:ascii="Arial" w:hAnsi="Arial" w:cs="Arial"/>
        </w:rPr>
        <w:t xml:space="preserve">roku </w:t>
      </w:r>
      <w:r w:rsidR="002047B4" w:rsidRPr="00E544CE">
        <w:rPr>
          <w:rFonts w:ascii="Arial" w:hAnsi="Arial" w:cs="Arial"/>
        </w:rPr>
        <w:t>(</w:t>
      </w:r>
      <w:r w:rsidR="00B0048C">
        <w:rPr>
          <w:rFonts w:ascii="Arial" w:hAnsi="Arial" w:cs="Arial"/>
        </w:rPr>
        <w:t>petih) 5</w:t>
      </w:r>
      <w:r w:rsidR="002047B4" w:rsidRPr="00E544CE">
        <w:rPr>
          <w:rFonts w:ascii="Arial" w:hAnsi="Arial" w:cs="Arial"/>
        </w:rPr>
        <w:t xml:space="preserve"> dn</w:t>
      </w:r>
      <w:r w:rsidR="00B0048C">
        <w:rPr>
          <w:rFonts w:ascii="Arial" w:hAnsi="Arial" w:cs="Arial"/>
        </w:rPr>
        <w:t>i</w:t>
      </w:r>
      <w:r w:rsidR="002047B4" w:rsidRPr="00E544CE">
        <w:rPr>
          <w:rFonts w:ascii="Arial" w:hAnsi="Arial" w:cs="Arial"/>
        </w:rPr>
        <w:t xml:space="preserve"> od prejema </w:t>
      </w:r>
      <w:r w:rsidR="00B0048C">
        <w:rPr>
          <w:rFonts w:ascii="Arial" w:hAnsi="Arial" w:cs="Arial"/>
        </w:rPr>
        <w:t>poziva</w:t>
      </w:r>
      <w:r w:rsidR="002047B4" w:rsidRPr="00E544CE">
        <w:rPr>
          <w:rFonts w:ascii="Arial" w:hAnsi="Arial" w:cs="Arial"/>
        </w:rPr>
        <w:t xml:space="preserve">. </w:t>
      </w:r>
      <w:r w:rsidR="002047B4" w:rsidRPr="00E544CE">
        <w:rPr>
          <w:rFonts w:ascii="Arial" w:hAnsi="Arial" w:cs="Arial"/>
          <w:bCs/>
        </w:rPr>
        <w:t>Nepopolne vloge, ki v navedenem roku niso dopolnjene, se zavržejo.</w:t>
      </w:r>
      <w:r w:rsidR="002047B4" w:rsidRPr="00E544CE">
        <w:rPr>
          <w:rFonts w:ascii="Arial" w:hAnsi="Arial" w:cs="Arial"/>
        </w:rPr>
        <w:t xml:space="preserve"> </w:t>
      </w:r>
    </w:p>
    <w:p w14:paraId="6A54AD38" w14:textId="77777777" w:rsidR="00F32EA9" w:rsidRPr="00E544CE" w:rsidRDefault="00F32EA9" w:rsidP="009E6B55">
      <w:pPr>
        <w:ind w:left="284" w:hanging="284"/>
        <w:jc w:val="both"/>
        <w:outlineLvl w:val="0"/>
        <w:rPr>
          <w:rFonts w:ascii="Arial" w:hAnsi="Arial" w:cs="Arial"/>
          <w:bCs/>
        </w:rPr>
      </w:pPr>
    </w:p>
    <w:p w14:paraId="513B420F" w14:textId="4904BF8F" w:rsidR="002047B4" w:rsidRDefault="004B33D9" w:rsidP="00C8673B">
      <w:pPr>
        <w:autoSpaceDE w:val="0"/>
        <w:autoSpaceDN w:val="0"/>
        <w:adjustRightInd w:val="0"/>
        <w:jc w:val="both"/>
        <w:outlineLvl w:val="0"/>
        <w:rPr>
          <w:rFonts w:ascii="Arial" w:eastAsia="Calibri" w:hAnsi="Arial" w:cs="Arial"/>
          <w:lang w:eastAsia="en-US"/>
        </w:rPr>
      </w:pPr>
      <w:r w:rsidRPr="00E544CE">
        <w:rPr>
          <w:rFonts w:ascii="Arial" w:hAnsi="Arial" w:cs="Arial"/>
        </w:rPr>
        <w:t>(</w:t>
      </w:r>
      <w:r w:rsidR="00091139">
        <w:rPr>
          <w:rFonts w:ascii="Arial" w:hAnsi="Arial" w:cs="Arial"/>
        </w:rPr>
        <w:t>6</w:t>
      </w:r>
      <w:r w:rsidRPr="00E544CE">
        <w:rPr>
          <w:rFonts w:ascii="Arial" w:hAnsi="Arial" w:cs="Arial"/>
        </w:rPr>
        <w:t>)</w:t>
      </w:r>
      <w:r w:rsidR="009E6B55">
        <w:rPr>
          <w:rFonts w:ascii="Arial" w:hAnsi="Arial" w:cs="Arial"/>
        </w:rPr>
        <w:t xml:space="preserve"> </w:t>
      </w:r>
      <w:r w:rsidR="002047B4" w:rsidRPr="00E544CE">
        <w:rPr>
          <w:rFonts w:ascii="Arial" w:hAnsi="Arial" w:cs="Arial"/>
        </w:rPr>
        <w:t xml:space="preserve">Mestna občina Krško bo vse vlagatelje vlog obvestila o izidu razpisa v roku 45 dni po zaključku odpiranja vlog. Na podlagi predloga komisije bo o izbranih, zavrnjenih in zavrženih vlogah na prvi stopnji s sklepi odločila </w:t>
      </w:r>
      <w:r w:rsidR="00081E00">
        <w:rPr>
          <w:rFonts w:ascii="Arial" w:hAnsi="Arial" w:cs="Arial"/>
        </w:rPr>
        <w:t>občinska</w:t>
      </w:r>
      <w:r w:rsidR="002047B4" w:rsidRPr="00E544CE">
        <w:rPr>
          <w:rFonts w:ascii="Arial" w:hAnsi="Arial" w:cs="Arial"/>
        </w:rPr>
        <w:t xml:space="preserve"> uprava, o pritožb</w:t>
      </w:r>
      <w:r w:rsidR="00A03E9B" w:rsidRPr="00E544CE">
        <w:rPr>
          <w:rFonts w:ascii="Arial" w:hAnsi="Arial" w:cs="Arial"/>
        </w:rPr>
        <w:t>ah zoper te sklepe pa župan Mestne občine Krško</w:t>
      </w:r>
      <w:r w:rsidR="002047B4" w:rsidRPr="00E544CE">
        <w:rPr>
          <w:rFonts w:ascii="Arial" w:hAnsi="Arial" w:cs="Arial"/>
        </w:rPr>
        <w:t>.</w:t>
      </w:r>
      <w:r w:rsidR="002047B4" w:rsidRPr="00E544CE">
        <w:rPr>
          <w:rFonts w:ascii="Arial" w:eastAsia="Calibri" w:hAnsi="Arial" w:cs="Arial"/>
          <w:lang w:eastAsia="en-US"/>
        </w:rPr>
        <w:t xml:space="preserve"> </w:t>
      </w:r>
    </w:p>
    <w:p w14:paraId="130B4B52" w14:textId="77777777" w:rsidR="00F32EA9" w:rsidRPr="00E544CE" w:rsidRDefault="00F32EA9" w:rsidP="009E6B55">
      <w:pPr>
        <w:autoSpaceDE w:val="0"/>
        <w:autoSpaceDN w:val="0"/>
        <w:adjustRightInd w:val="0"/>
        <w:ind w:left="284" w:hanging="284"/>
        <w:jc w:val="both"/>
        <w:outlineLvl w:val="0"/>
        <w:rPr>
          <w:rFonts w:ascii="Arial" w:eastAsia="Calibri" w:hAnsi="Arial" w:cs="Arial"/>
          <w:lang w:eastAsia="en-US"/>
        </w:rPr>
      </w:pPr>
    </w:p>
    <w:p w14:paraId="696220A0" w14:textId="6EC9061A" w:rsidR="002047B4" w:rsidRDefault="004B33D9" w:rsidP="00C8673B">
      <w:pPr>
        <w:autoSpaceDE w:val="0"/>
        <w:autoSpaceDN w:val="0"/>
        <w:adjustRightInd w:val="0"/>
        <w:jc w:val="both"/>
        <w:outlineLvl w:val="0"/>
        <w:rPr>
          <w:rFonts w:ascii="Arial" w:hAnsi="Arial" w:cs="Arial"/>
        </w:rPr>
      </w:pPr>
      <w:r w:rsidRPr="00E544CE">
        <w:rPr>
          <w:rFonts w:ascii="Arial" w:hAnsi="Arial" w:cs="Arial"/>
        </w:rPr>
        <w:t>(</w:t>
      </w:r>
      <w:r w:rsidR="00091139">
        <w:rPr>
          <w:rFonts w:ascii="Arial" w:hAnsi="Arial" w:cs="Arial"/>
        </w:rPr>
        <w:t>7</w:t>
      </w:r>
      <w:r w:rsidRPr="00E544CE">
        <w:rPr>
          <w:rFonts w:ascii="Arial" w:hAnsi="Arial" w:cs="Arial"/>
        </w:rPr>
        <w:t>)</w:t>
      </w:r>
      <w:r w:rsidR="009E6B55">
        <w:rPr>
          <w:rFonts w:ascii="Arial" w:hAnsi="Arial" w:cs="Arial"/>
        </w:rPr>
        <w:t xml:space="preserve"> </w:t>
      </w:r>
      <w:r w:rsidR="002047B4" w:rsidRPr="00E544CE">
        <w:rPr>
          <w:rFonts w:ascii="Arial" w:hAnsi="Arial" w:cs="Arial"/>
        </w:rPr>
        <w:t>Vlagatelj vloge lahko v roku (osem) 8 dni od prejema sklepa vloži pritožbo na župana na naslov: Mestna občina Krško, CKŽ 14, 8270 Krško. V pritožbi morajo biti natančno opredeljeni razlogi, zaradi katerih vlaga pritožbo. Predmet pritožbe ne morejo biti postavljena merila za ocenjevanje vlog. O pritožbi odloči župan, njegova odločitev je dokončna.</w:t>
      </w:r>
    </w:p>
    <w:p w14:paraId="31A0D915" w14:textId="77777777" w:rsidR="00F32EA9" w:rsidRPr="00E544CE" w:rsidRDefault="00F32EA9" w:rsidP="009E6B55">
      <w:pPr>
        <w:autoSpaceDE w:val="0"/>
        <w:autoSpaceDN w:val="0"/>
        <w:adjustRightInd w:val="0"/>
        <w:ind w:left="284" w:hanging="284"/>
        <w:jc w:val="both"/>
        <w:outlineLvl w:val="0"/>
        <w:rPr>
          <w:rFonts w:ascii="Arial" w:eastAsia="Calibri" w:hAnsi="Arial" w:cs="Arial"/>
          <w:lang w:eastAsia="en-US"/>
        </w:rPr>
      </w:pPr>
    </w:p>
    <w:p w14:paraId="26A6DE46" w14:textId="3EEB62F2" w:rsidR="00F32EA9" w:rsidRDefault="004B33D9" w:rsidP="00215C98">
      <w:pPr>
        <w:autoSpaceDE w:val="0"/>
        <w:autoSpaceDN w:val="0"/>
        <w:adjustRightInd w:val="0"/>
        <w:jc w:val="both"/>
        <w:outlineLvl w:val="0"/>
        <w:rPr>
          <w:rFonts w:ascii="Arial" w:hAnsi="Arial" w:cs="Arial"/>
        </w:rPr>
      </w:pPr>
      <w:r w:rsidRPr="00E544CE">
        <w:rPr>
          <w:rFonts w:ascii="Arial" w:hAnsi="Arial" w:cs="Arial"/>
        </w:rPr>
        <w:t>(</w:t>
      </w:r>
      <w:r w:rsidR="00091139">
        <w:rPr>
          <w:rFonts w:ascii="Arial" w:hAnsi="Arial" w:cs="Arial"/>
        </w:rPr>
        <w:t>8</w:t>
      </w:r>
      <w:r w:rsidRPr="00E544CE">
        <w:rPr>
          <w:rFonts w:ascii="Arial" w:hAnsi="Arial" w:cs="Arial"/>
        </w:rPr>
        <w:t>)</w:t>
      </w:r>
      <w:r w:rsidR="009E6B55">
        <w:rPr>
          <w:rFonts w:ascii="Arial" w:hAnsi="Arial" w:cs="Arial"/>
        </w:rPr>
        <w:t xml:space="preserve"> </w:t>
      </w:r>
      <w:r w:rsidR="002047B4" w:rsidRPr="00E544CE">
        <w:rPr>
          <w:rFonts w:ascii="Arial" w:hAnsi="Arial" w:cs="Arial"/>
        </w:rPr>
        <w:t xml:space="preserve">Upravičencem bo izdan sklep o višini odobrenih sredstev za posamezen ukrep. </w:t>
      </w:r>
      <w:r w:rsidR="00C6520C" w:rsidRPr="00E544CE">
        <w:rPr>
          <w:rFonts w:ascii="Arial" w:hAnsi="Arial" w:cs="Arial"/>
        </w:rPr>
        <w:t>V obrazložitvi sklepa se opredeli še namen ter opravičljive stroške</w:t>
      </w:r>
      <w:r w:rsidR="00C6520C">
        <w:rPr>
          <w:rFonts w:ascii="Arial" w:hAnsi="Arial" w:cs="Arial"/>
        </w:rPr>
        <w:t>,</w:t>
      </w:r>
      <w:r w:rsidR="00C6520C" w:rsidRPr="00E544CE">
        <w:rPr>
          <w:rFonts w:ascii="Arial" w:hAnsi="Arial" w:cs="Arial"/>
        </w:rPr>
        <w:t xml:space="preserve"> za katere so bila sredstva namenjena.</w:t>
      </w:r>
    </w:p>
    <w:p w14:paraId="748A7888" w14:textId="46F8A71A" w:rsidR="002047B4" w:rsidRDefault="002047B4" w:rsidP="009E6B55">
      <w:pPr>
        <w:autoSpaceDE w:val="0"/>
        <w:autoSpaceDN w:val="0"/>
        <w:adjustRightInd w:val="0"/>
        <w:ind w:left="284" w:hanging="284"/>
        <w:jc w:val="both"/>
        <w:outlineLvl w:val="0"/>
        <w:rPr>
          <w:rFonts w:ascii="Arial" w:hAnsi="Arial" w:cs="Arial"/>
        </w:rPr>
      </w:pPr>
    </w:p>
    <w:p w14:paraId="2D373037" w14:textId="2FFF2169" w:rsidR="002047B4" w:rsidRDefault="004B33D9" w:rsidP="009E6B55">
      <w:pPr>
        <w:pStyle w:val="p"/>
        <w:spacing w:before="0" w:after="0" w:line="240" w:lineRule="auto"/>
        <w:ind w:left="284" w:right="0" w:hanging="284"/>
        <w:outlineLvl w:val="0"/>
        <w:rPr>
          <w:color w:val="auto"/>
        </w:rPr>
      </w:pPr>
      <w:r w:rsidRPr="00E544CE">
        <w:rPr>
          <w:color w:val="auto"/>
        </w:rPr>
        <w:t>(</w:t>
      </w:r>
      <w:r w:rsidR="00091139">
        <w:rPr>
          <w:color w:val="auto"/>
        </w:rPr>
        <w:t>9</w:t>
      </w:r>
      <w:r w:rsidRPr="00E544CE">
        <w:rPr>
          <w:color w:val="auto"/>
        </w:rPr>
        <w:t>)</w:t>
      </w:r>
      <w:r w:rsidR="009E6B55">
        <w:rPr>
          <w:color w:val="auto"/>
        </w:rPr>
        <w:t xml:space="preserve"> </w:t>
      </w:r>
      <w:r w:rsidR="002047B4" w:rsidRPr="00E544CE">
        <w:rPr>
          <w:color w:val="auto"/>
        </w:rPr>
        <w:t>Datum dodelitve pomoči je datum pravnomočnosti sklepa.</w:t>
      </w:r>
    </w:p>
    <w:p w14:paraId="32C3A8E4" w14:textId="77777777" w:rsidR="00F32EA9" w:rsidRPr="00E544CE" w:rsidRDefault="00F32EA9" w:rsidP="009E6B55">
      <w:pPr>
        <w:pStyle w:val="p"/>
        <w:spacing w:before="0" w:after="0" w:line="240" w:lineRule="auto"/>
        <w:ind w:left="284" w:right="0" w:hanging="284"/>
        <w:outlineLvl w:val="0"/>
        <w:rPr>
          <w:color w:val="auto"/>
        </w:rPr>
      </w:pPr>
    </w:p>
    <w:p w14:paraId="1F01F79F" w14:textId="7835C344" w:rsidR="002047B4" w:rsidRDefault="00091139" w:rsidP="00215C98">
      <w:pPr>
        <w:pStyle w:val="p"/>
        <w:spacing w:before="0" w:after="0" w:line="240" w:lineRule="auto"/>
        <w:ind w:left="0" w:right="0" w:firstLine="0"/>
        <w:outlineLvl w:val="0"/>
        <w:rPr>
          <w:color w:val="auto"/>
        </w:rPr>
      </w:pPr>
      <w:r>
        <w:rPr>
          <w:color w:val="auto"/>
        </w:rPr>
        <w:t>(10</w:t>
      </w:r>
      <w:r w:rsidR="004B33D9" w:rsidRPr="00E544CE">
        <w:rPr>
          <w:color w:val="auto"/>
        </w:rPr>
        <w:t>)</w:t>
      </w:r>
      <w:r w:rsidR="00F31C55">
        <w:rPr>
          <w:color w:val="auto"/>
        </w:rPr>
        <w:t xml:space="preserve"> </w:t>
      </w:r>
      <w:r w:rsidR="002047B4" w:rsidRPr="00E544CE">
        <w:rPr>
          <w:color w:val="auto"/>
        </w:rPr>
        <w:t>Medsebojne obveznosti med občino in prejemnikom pomoči se uredijo s pogodbo.</w:t>
      </w:r>
      <w:r w:rsidR="00093969">
        <w:rPr>
          <w:color w:val="auto"/>
        </w:rPr>
        <w:t xml:space="preserve"> </w:t>
      </w:r>
      <w:r w:rsidR="002047B4" w:rsidRPr="00E544CE">
        <w:rPr>
          <w:color w:val="auto"/>
        </w:rPr>
        <w:t>Pogodba mora biti podpisana v roku 8 dni od prejema poziva k podpisu, v nasprotnem primeru se šteje, da vlagatelj odstopa od vloge za pridobitev sredstev.</w:t>
      </w:r>
    </w:p>
    <w:p w14:paraId="0E3D8BFF" w14:textId="77777777" w:rsidR="00093969" w:rsidRPr="00B418AD" w:rsidRDefault="00093969" w:rsidP="009E6B55">
      <w:pPr>
        <w:pStyle w:val="p"/>
        <w:spacing w:before="0" w:after="0" w:line="240" w:lineRule="auto"/>
        <w:ind w:left="284" w:right="0" w:hanging="284"/>
        <w:outlineLvl w:val="0"/>
        <w:rPr>
          <w:color w:val="FF0000"/>
        </w:rPr>
      </w:pPr>
    </w:p>
    <w:p w14:paraId="4A159643" w14:textId="77777777" w:rsidR="006C5208" w:rsidRPr="009918B0" w:rsidRDefault="006C5208" w:rsidP="006C5208">
      <w:pPr>
        <w:pStyle w:val="p"/>
        <w:spacing w:before="0" w:after="0"/>
        <w:ind w:left="0" w:right="0" w:firstLine="0"/>
        <w:rPr>
          <w:color w:val="auto"/>
          <w:highlight w:val="yellow"/>
        </w:rPr>
      </w:pPr>
    </w:p>
    <w:p w14:paraId="5C887A21" w14:textId="0DC33DB9" w:rsidR="009B22C1" w:rsidRPr="00E544CE" w:rsidRDefault="009B22C1" w:rsidP="009B22C1">
      <w:pPr>
        <w:pStyle w:val="Telobesedila"/>
        <w:pBdr>
          <w:top w:val="single" w:sz="4" w:space="1" w:color="auto"/>
          <w:left w:val="single" w:sz="4" w:space="4" w:color="auto"/>
          <w:bottom w:val="single" w:sz="4" w:space="1" w:color="auto"/>
          <w:right w:val="single" w:sz="4" w:space="4" w:color="auto"/>
        </w:pBdr>
        <w:spacing w:after="0" w:line="240" w:lineRule="auto"/>
        <w:jc w:val="both"/>
        <w:outlineLvl w:val="0"/>
        <w:rPr>
          <w:rFonts w:ascii="Arial" w:hAnsi="Arial" w:cs="Arial"/>
          <w:b/>
          <w:sz w:val="22"/>
          <w:szCs w:val="22"/>
          <w:lang w:val="sl-SI"/>
        </w:rPr>
      </w:pPr>
      <w:r>
        <w:rPr>
          <w:rFonts w:ascii="Arial" w:hAnsi="Arial" w:cs="Arial"/>
          <w:b/>
          <w:sz w:val="22"/>
          <w:szCs w:val="22"/>
          <w:lang w:val="sl-SI"/>
        </w:rPr>
        <w:t>VI</w:t>
      </w:r>
      <w:r w:rsidRPr="00E544CE">
        <w:rPr>
          <w:rFonts w:ascii="Arial" w:hAnsi="Arial" w:cs="Arial"/>
          <w:b/>
          <w:sz w:val="22"/>
          <w:szCs w:val="22"/>
          <w:lang w:val="sl-SI"/>
        </w:rPr>
        <w:t xml:space="preserve">. </w:t>
      </w:r>
      <w:r>
        <w:rPr>
          <w:rFonts w:ascii="Arial" w:hAnsi="Arial" w:cs="Arial"/>
          <w:b/>
          <w:sz w:val="22"/>
          <w:szCs w:val="22"/>
          <w:lang w:val="sl-SI"/>
        </w:rPr>
        <w:t>ROK PORABE DODELJENIH SREDSTEV</w:t>
      </w:r>
    </w:p>
    <w:p w14:paraId="5AB8214A" w14:textId="2EA16296" w:rsidR="00DF03A9" w:rsidRDefault="00DF03A9" w:rsidP="0022111A">
      <w:pPr>
        <w:pStyle w:val="p"/>
        <w:tabs>
          <w:tab w:val="left" w:pos="0"/>
        </w:tabs>
        <w:autoSpaceDE w:val="0"/>
        <w:autoSpaceDN w:val="0"/>
        <w:adjustRightInd w:val="0"/>
        <w:spacing w:before="0" w:after="0" w:line="240" w:lineRule="auto"/>
        <w:ind w:left="284" w:right="0" w:hanging="284"/>
        <w:outlineLvl w:val="0"/>
        <w:rPr>
          <w:color w:val="auto"/>
        </w:rPr>
      </w:pPr>
    </w:p>
    <w:p w14:paraId="23DA3221" w14:textId="673FAED6" w:rsidR="00EC6CDD" w:rsidRPr="00E544CE" w:rsidRDefault="00EC6CDD" w:rsidP="00EC6CDD">
      <w:pPr>
        <w:jc w:val="both"/>
        <w:outlineLvl w:val="0"/>
        <w:rPr>
          <w:rFonts w:ascii="Arial" w:eastAsia="Calibri" w:hAnsi="Arial" w:cs="Arial"/>
          <w:color w:val="000000"/>
          <w:lang w:eastAsia="en-US"/>
        </w:rPr>
      </w:pPr>
      <w:r w:rsidRPr="00E544CE">
        <w:rPr>
          <w:rFonts w:ascii="Arial" w:hAnsi="Arial" w:cs="Arial"/>
        </w:rPr>
        <w:t>Dodeljena sredstva bodo praviloma izplačana v letu 202</w:t>
      </w:r>
      <w:r w:rsidR="006B1E21">
        <w:rPr>
          <w:rFonts w:ascii="Arial" w:hAnsi="Arial" w:cs="Arial"/>
        </w:rPr>
        <w:t>5</w:t>
      </w:r>
      <w:r w:rsidRPr="00E544CE">
        <w:rPr>
          <w:rFonts w:ascii="Arial" w:hAnsi="Arial" w:cs="Arial"/>
        </w:rPr>
        <w:t xml:space="preserve">, v skladu s predpisi, ki določajo izvrševanje proračuna. </w:t>
      </w:r>
    </w:p>
    <w:p w14:paraId="004FD59C" w14:textId="347B9A7D" w:rsidR="009B22C1" w:rsidRDefault="006C32E8" w:rsidP="005476D9">
      <w:pPr>
        <w:pStyle w:val="p"/>
        <w:tabs>
          <w:tab w:val="left" w:pos="0"/>
        </w:tabs>
        <w:autoSpaceDE w:val="0"/>
        <w:autoSpaceDN w:val="0"/>
        <w:adjustRightInd w:val="0"/>
        <w:spacing w:before="0" w:after="0" w:line="240" w:lineRule="auto"/>
        <w:ind w:left="0" w:right="0" w:firstLine="0"/>
        <w:outlineLvl w:val="0"/>
        <w:rPr>
          <w:color w:val="auto"/>
        </w:rPr>
      </w:pPr>
      <w:r>
        <w:rPr>
          <w:color w:val="auto"/>
        </w:rPr>
        <w:t xml:space="preserve">Prejemnikom pomoči  za ukrep 9 </w:t>
      </w:r>
      <w:r w:rsidRPr="005327B5">
        <w:rPr>
          <w:color w:val="auto"/>
        </w:rPr>
        <w:t>se sredstva iz proračuna občine izplačajo na podlagi</w:t>
      </w:r>
      <w:r>
        <w:rPr>
          <w:color w:val="auto"/>
        </w:rPr>
        <w:t xml:space="preserve"> </w:t>
      </w:r>
      <w:r w:rsidR="005476D9">
        <w:rPr>
          <w:color w:val="auto"/>
        </w:rPr>
        <w:t xml:space="preserve">obojestransko </w:t>
      </w:r>
      <w:r>
        <w:rPr>
          <w:color w:val="auto"/>
        </w:rPr>
        <w:t>podpisane pogodbe.</w:t>
      </w:r>
    </w:p>
    <w:p w14:paraId="6C3CDAA4" w14:textId="77777777" w:rsidR="006C32E8" w:rsidRDefault="006C32E8" w:rsidP="006C32E8">
      <w:pPr>
        <w:pStyle w:val="p"/>
        <w:tabs>
          <w:tab w:val="left" w:pos="0"/>
        </w:tabs>
        <w:autoSpaceDE w:val="0"/>
        <w:autoSpaceDN w:val="0"/>
        <w:adjustRightInd w:val="0"/>
        <w:spacing w:before="0" w:after="0" w:line="240" w:lineRule="auto"/>
        <w:ind w:left="284" w:right="0" w:hanging="284"/>
        <w:outlineLvl w:val="0"/>
        <w:rPr>
          <w:color w:val="auto"/>
        </w:rPr>
      </w:pPr>
    </w:p>
    <w:p w14:paraId="090CFD2E" w14:textId="12E919B3" w:rsidR="009B22C1" w:rsidRPr="005327B5" w:rsidRDefault="009B22C1" w:rsidP="009B22C1">
      <w:pPr>
        <w:pStyle w:val="p"/>
        <w:spacing w:before="0" w:after="0" w:line="240" w:lineRule="auto"/>
        <w:ind w:left="0" w:right="0" w:firstLine="0"/>
        <w:rPr>
          <w:color w:val="auto"/>
        </w:rPr>
      </w:pPr>
      <w:r w:rsidRPr="005327B5">
        <w:rPr>
          <w:color w:val="auto"/>
        </w:rPr>
        <w:t xml:space="preserve">Prejemnikom pomoči </w:t>
      </w:r>
      <w:r w:rsidR="006C32E8">
        <w:rPr>
          <w:color w:val="auto"/>
        </w:rPr>
        <w:t xml:space="preserve">za ukrepe 1, 6, 7, 8 in 10 </w:t>
      </w:r>
      <w:r w:rsidRPr="005327B5">
        <w:rPr>
          <w:color w:val="auto"/>
        </w:rPr>
        <w:t>se sredstva iz proračuna občine izplačajo na podlagi zahtevka posameznega prejemnika in prilog</w:t>
      </w:r>
      <w:r w:rsidR="006B1E21" w:rsidRPr="005327B5">
        <w:rPr>
          <w:color w:val="auto"/>
        </w:rPr>
        <w:t xml:space="preserve">. Priloge so </w:t>
      </w:r>
      <w:r w:rsidR="00171064" w:rsidRPr="005327B5">
        <w:rPr>
          <w:color w:val="auto"/>
        </w:rPr>
        <w:t>naveden</w:t>
      </w:r>
      <w:r w:rsidR="00171064">
        <w:rPr>
          <w:color w:val="auto"/>
        </w:rPr>
        <w:t>e</w:t>
      </w:r>
      <w:r w:rsidR="00171064" w:rsidRPr="005327B5">
        <w:rPr>
          <w:color w:val="auto"/>
        </w:rPr>
        <w:t xml:space="preserve"> </w:t>
      </w:r>
      <w:r w:rsidR="006B1E21" w:rsidRPr="005327B5">
        <w:rPr>
          <w:color w:val="auto"/>
        </w:rPr>
        <w:t>pri posameznemu ukrepu.</w:t>
      </w:r>
      <w:r w:rsidRPr="005327B5">
        <w:rPr>
          <w:color w:val="auto"/>
        </w:rPr>
        <w:t xml:space="preserve"> </w:t>
      </w:r>
    </w:p>
    <w:p w14:paraId="07040E13" w14:textId="77777777" w:rsidR="00C147E7" w:rsidRPr="005327B5" w:rsidRDefault="00C147E7" w:rsidP="009B22C1">
      <w:pPr>
        <w:pStyle w:val="p"/>
        <w:spacing w:before="0" w:after="0" w:line="240" w:lineRule="auto"/>
        <w:ind w:left="0" w:right="0" w:firstLine="0"/>
        <w:rPr>
          <w:color w:val="auto"/>
        </w:rPr>
      </w:pPr>
    </w:p>
    <w:p w14:paraId="1895F5C2" w14:textId="1BC6BEF3" w:rsidR="0044652F" w:rsidRPr="0044652F" w:rsidRDefault="00ED7BD2" w:rsidP="0044652F">
      <w:pPr>
        <w:spacing w:after="120"/>
        <w:jc w:val="both"/>
        <w:rPr>
          <w:rFonts w:ascii="Arial" w:hAnsi="Arial" w:cs="Arial"/>
        </w:rPr>
      </w:pPr>
      <w:r w:rsidRPr="00ED7BD2">
        <w:rPr>
          <w:rFonts w:ascii="Arial" w:hAnsi="Arial" w:cs="Arial"/>
          <w:b/>
        </w:rPr>
        <w:t xml:space="preserve">E - </w:t>
      </w:r>
      <w:r>
        <w:rPr>
          <w:rFonts w:ascii="Arial" w:hAnsi="Arial" w:cs="Arial"/>
          <w:b/>
        </w:rPr>
        <w:t>z</w:t>
      </w:r>
      <w:r w:rsidR="0044652F" w:rsidRPr="00ED7BD2">
        <w:rPr>
          <w:rFonts w:ascii="Arial" w:hAnsi="Arial" w:cs="Arial"/>
          <w:b/>
        </w:rPr>
        <w:t>ahtevek</w:t>
      </w:r>
      <w:r w:rsidR="0044652F" w:rsidRPr="0044652F">
        <w:rPr>
          <w:rFonts w:ascii="Arial" w:hAnsi="Arial" w:cs="Arial"/>
        </w:rPr>
        <w:t xml:space="preserve"> za izplačilo občinskih sredstev skupaj s prilogami mora biti na </w:t>
      </w:r>
      <w:r>
        <w:rPr>
          <w:rFonts w:ascii="Arial" w:hAnsi="Arial" w:cs="Arial"/>
        </w:rPr>
        <w:t xml:space="preserve">Mestno </w:t>
      </w:r>
      <w:r w:rsidR="0044652F" w:rsidRPr="0044652F">
        <w:rPr>
          <w:rFonts w:ascii="Arial" w:hAnsi="Arial" w:cs="Arial"/>
        </w:rPr>
        <w:t>občino dostavljen najkasneje:</w:t>
      </w:r>
    </w:p>
    <w:p w14:paraId="27F72D43" w14:textId="0DB01939" w:rsidR="00C147E7" w:rsidRPr="00950020" w:rsidRDefault="00C147E7" w:rsidP="003F4605">
      <w:pPr>
        <w:pStyle w:val="Odstavekseznama"/>
        <w:numPr>
          <w:ilvl w:val="0"/>
          <w:numId w:val="47"/>
        </w:numPr>
        <w:spacing w:after="120"/>
        <w:jc w:val="both"/>
        <w:rPr>
          <w:rFonts w:ascii="Arial" w:hAnsi="Arial" w:cs="Arial"/>
          <w:b/>
        </w:rPr>
      </w:pPr>
      <w:r w:rsidRPr="00950020">
        <w:rPr>
          <w:rFonts w:ascii="Arial" w:hAnsi="Arial" w:cs="Arial"/>
          <w:b/>
        </w:rPr>
        <w:t xml:space="preserve">za ukrepe: </w:t>
      </w:r>
      <w:r w:rsidR="006C76F7" w:rsidRPr="00950020">
        <w:rPr>
          <w:rFonts w:ascii="Arial" w:hAnsi="Arial" w:cs="Arial"/>
          <w:b/>
        </w:rPr>
        <w:t>1, 6 in</w:t>
      </w:r>
      <w:r w:rsidR="005327B5" w:rsidRPr="00950020">
        <w:rPr>
          <w:rFonts w:ascii="Arial" w:hAnsi="Arial" w:cs="Arial"/>
          <w:b/>
        </w:rPr>
        <w:t xml:space="preserve"> </w:t>
      </w:r>
      <w:r w:rsidR="006C76F7" w:rsidRPr="00950020">
        <w:rPr>
          <w:rFonts w:ascii="Arial" w:hAnsi="Arial" w:cs="Arial"/>
          <w:b/>
        </w:rPr>
        <w:t xml:space="preserve">7 </w:t>
      </w:r>
      <w:r w:rsidR="003F4605" w:rsidRPr="00950020">
        <w:rPr>
          <w:rFonts w:ascii="Arial" w:hAnsi="Arial" w:cs="Arial"/>
          <w:b/>
        </w:rPr>
        <w:t>do 30.</w:t>
      </w:r>
      <w:r w:rsidR="003F4605">
        <w:rPr>
          <w:rFonts w:ascii="Arial" w:hAnsi="Arial" w:cs="Arial"/>
          <w:b/>
        </w:rPr>
        <w:t xml:space="preserve"> </w:t>
      </w:r>
      <w:r w:rsidR="003F4605" w:rsidRPr="00950020">
        <w:rPr>
          <w:rFonts w:ascii="Arial" w:hAnsi="Arial" w:cs="Arial"/>
          <w:b/>
        </w:rPr>
        <w:t>10.</w:t>
      </w:r>
      <w:r w:rsidR="003F4605">
        <w:rPr>
          <w:rFonts w:ascii="Arial" w:hAnsi="Arial" w:cs="Arial"/>
          <w:b/>
        </w:rPr>
        <w:t xml:space="preserve"> </w:t>
      </w:r>
      <w:r w:rsidR="00641803">
        <w:rPr>
          <w:rFonts w:ascii="Arial" w:hAnsi="Arial" w:cs="Arial"/>
          <w:b/>
        </w:rPr>
        <w:t xml:space="preserve">2025 </w:t>
      </w:r>
    </w:p>
    <w:p w14:paraId="2384F3B7" w14:textId="7618EFEE" w:rsidR="007F1901" w:rsidRPr="00641803" w:rsidRDefault="006B1E21" w:rsidP="00314E70">
      <w:pPr>
        <w:pStyle w:val="Odstavekseznama"/>
        <w:numPr>
          <w:ilvl w:val="0"/>
          <w:numId w:val="47"/>
        </w:numPr>
        <w:spacing w:after="120"/>
        <w:jc w:val="both"/>
        <w:rPr>
          <w:rFonts w:ascii="Arial" w:hAnsi="Arial" w:cs="Arial"/>
          <w:b/>
        </w:rPr>
      </w:pPr>
      <w:r w:rsidRPr="00641803">
        <w:rPr>
          <w:rFonts w:ascii="Arial" w:hAnsi="Arial" w:cs="Arial"/>
          <w:b/>
        </w:rPr>
        <w:t>za ukrep</w:t>
      </w:r>
      <w:r w:rsidR="00E57876">
        <w:rPr>
          <w:rFonts w:ascii="Arial" w:hAnsi="Arial" w:cs="Arial"/>
          <w:b/>
        </w:rPr>
        <w:t>a</w:t>
      </w:r>
      <w:bookmarkStart w:id="1" w:name="_GoBack"/>
      <w:bookmarkEnd w:id="1"/>
      <w:r w:rsidRPr="00641803">
        <w:rPr>
          <w:rFonts w:ascii="Arial" w:hAnsi="Arial" w:cs="Arial"/>
          <w:b/>
        </w:rPr>
        <w:t>: 8</w:t>
      </w:r>
      <w:r w:rsidR="006C76F7" w:rsidRPr="00641803">
        <w:rPr>
          <w:rFonts w:ascii="Arial" w:hAnsi="Arial" w:cs="Arial"/>
          <w:b/>
        </w:rPr>
        <w:t xml:space="preserve"> in 10</w:t>
      </w:r>
      <w:r w:rsidR="007F1901" w:rsidRPr="00641803">
        <w:rPr>
          <w:rFonts w:ascii="Arial" w:hAnsi="Arial" w:cs="Arial"/>
          <w:b/>
        </w:rPr>
        <w:t xml:space="preserve"> </w:t>
      </w:r>
      <w:r w:rsidR="00ED7BD2" w:rsidRPr="00641803">
        <w:rPr>
          <w:rFonts w:ascii="Arial" w:hAnsi="Arial" w:cs="Arial"/>
          <w:b/>
        </w:rPr>
        <w:t>do 30. 11. 2025</w:t>
      </w:r>
      <w:r w:rsidR="00641803">
        <w:rPr>
          <w:rFonts w:ascii="Arial" w:hAnsi="Arial" w:cs="Arial"/>
          <w:b/>
        </w:rPr>
        <w:t xml:space="preserve"> </w:t>
      </w:r>
    </w:p>
    <w:p w14:paraId="11DDB164" w14:textId="77777777" w:rsidR="00ED7BD2" w:rsidRPr="00E00FCB" w:rsidRDefault="00ED7BD2" w:rsidP="009637E8">
      <w:pPr>
        <w:pStyle w:val="Odstavekseznama"/>
        <w:spacing w:after="120"/>
        <w:jc w:val="both"/>
        <w:rPr>
          <w:rFonts w:ascii="Arial" w:hAnsi="Arial" w:cs="Arial"/>
          <w:b/>
        </w:rPr>
      </w:pPr>
    </w:p>
    <w:p w14:paraId="41D76309" w14:textId="2246328B" w:rsidR="009B22C1" w:rsidRDefault="00ED7BD2" w:rsidP="00ED7BD2">
      <w:pPr>
        <w:pStyle w:val="p"/>
        <w:pBdr>
          <w:top w:val="single" w:sz="4" w:space="1" w:color="auto"/>
          <w:left w:val="single" w:sz="4" w:space="4" w:color="auto"/>
          <w:bottom w:val="single" w:sz="4" w:space="1" w:color="auto"/>
          <w:right w:val="single" w:sz="4" w:space="4" w:color="auto"/>
        </w:pBdr>
        <w:shd w:val="clear" w:color="auto" w:fill="E7E6E6" w:themeFill="background2"/>
        <w:tabs>
          <w:tab w:val="left" w:pos="0"/>
        </w:tabs>
        <w:autoSpaceDE w:val="0"/>
        <w:autoSpaceDN w:val="0"/>
        <w:adjustRightInd w:val="0"/>
        <w:spacing w:before="0" w:after="0" w:line="240" w:lineRule="auto"/>
        <w:ind w:left="0" w:right="0" w:firstLine="0"/>
        <w:outlineLvl w:val="0"/>
        <w:rPr>
          <w:color w:val="auto"/>
        </w:rPr>
      </w:pPr>
      <w:r>
        <w:rPr>
          <w:color w:val="auto"/>
        </w:rPr>
        <w:t>Zahtevek se pošlje v elektronski obliki, priloge pa se oddajo ali pošljejo v fizični obliki na naslov Mestne občine</w:t>
      </w:r>
      <w:r w:rsidR="00EA4F50">
        <w:rPr>
          <w:color w:val="auto"/>
        </w:rPr>
        <w:t xml:space="preserve"> Krško</w:t>
      </w:r>
      <w:r>
        <w:rPr>
          <w:color w:val="auto"/>
        </w:rPr>
        <w:t>.</w:t>
      </w:r>
    </w:p>
    <w:p w14:paraId="25C28B66" w14:textId="2887BB8E" w:rsidR="009B22C1" w:rsidRDefault="009B22C1" w:rsidP="0022111A">
      <w:pPr>
        <w:pStyle w:val="p"/>
        <w:tabs>
          <w:tab w:val="left" w:pos="0"/>
        </w:tabs>
        <w:autoSpaceDE w:val="0"/>
        <w:autoSpaceDN w:val="0"/>
        <w:adjustRightInd w:val="0"/>
        <w:spacing w:before="0" w:after="0" w:line="240" w:lineRule="auto"/>
        <w:ind w:left="284" w:right="0" w:hanging="284"/>
        <w:outlineLvl w:val="0"/>
        <w:rPr>
          <w:color w:val="auto"/>
        </w:rPr>
      </w:pPr>
    </w:p>
    <w:p w14:paraId="7A32F0CD" w14:textId="77777777" w:rsidR="00ED7BD2" w:rsidRPr="00E544CE" w:rsidRDefault="00ED7BD2" w:rsidP="0022111A">
      <w:pPr>
        <w:pStyle w:val="p"/>
        <w:tabs>
          <w:tab w:val="left" w:pos="0"/>
        </w:tabs>
        <w:autoSpaceDE w:val="0"/>
        <w:autoSpaceDN w:val="0"/>
        <w:adjustRightInd w:val="0"/>
        <w:spacing w:before="0" w:after="0" w:line="240" w:lineRule="auto"/>
        <w:ind w:left="284" w:right="0" w:hanging="284"/>
        <w:outlineLvl w:val="0"/>
        <w:rPr>
          <w:color w:val="auto"/>
        </w:rPr>
      </w:pPr>
    </w:p>
    <w:p w14:paraId="324EB508" w14:textId="0E6B49B4" w:rsidR="002047B4" w:rsidRPr="00E544CE" w:rsidRDefault="0022111A" w:rsidP="00ED248A">
      <w:pPr>
        <w:pStyle w:val="Telobesedila"/>
        <w:pBdr>
          <w:top w:val="single" w:sz="4" w:space="1" w:color="auto"/>
          <w:left w:val="single" w:sz="4" w:space="4" w:color="auto"/>
          <w:bottom w:val="single" w:sz="4" w:space="1" w:color="auto"/>
          <w:right w:val="single" w:sz="4" w:space="4" w:color="auto"/>
        </w:pBdr>
        <w:spacing w:after="0" w:line="240" w:lineRule="auto"/>
        <w:jc w:val="both"/>
        <w:outlineLvl w:val="0"/>
        <w:rPr>
          <w:rFonts w:ascii="Arial" w:hAnsi="Arial" w:cs="Arial"/>
          <w:b/>
          <w:sz w:val="22"/>
          <w:szCs w:val="22"/>
          <w:lang w:val="sl-SI"/>
        </w:rPr>
      </w:pPr>
      <w:r>
        <w:rPr>
          <w:rFonts w:ascii="Arial" w:hAnsi="Arial" w:cs="Arial"/>
          <w:b/>
          <w:sz w:val="22"/>
          <w:szCs w:val="22"/>
          <w:lang w:val="sl-SI"/>
        </w:rPr>
        <w:t>VII</w:t>
      </w:r>
      <w:r w:rsidR="002047B4" w:rsidRPr="00E544CE">
        <w:rPr>
          <w:rFonts w:ascii="Arial" w:hAnsi="Arial" w:cs="Arial"/>
          <w:b/>
          <w:sz w:val="22"/>
          <w:szCs w:val="22"/>
          <w:lang w:val="sl-SI"/>
        </w:rPr>
        <w:t xml:space="preserve">. </w:t>
      </w:r>
      <w:r w:rsidR="001927E9">
        <w:rPr>
          <w:rFonts w:ascii="Arial" w:hAnsi="Arial" w:cs="Arial"/>
          <w:b/>
          <w:sz w:val="22"/>
          <w:szCs w:val="22"/>
          <w:lang w:val="sl-SI"/>
        </w:rPr>
        <w:t>NADZOR IN SANKCIJE</w:t>
      </w:r>
    </w:p>
    <w:p w14:paraId="61AC80FF" w14:textId="08144C4F" w:rsidR="002047B4" w:rsidRDefault="002047B4" w:rsidP="00ED248A">
      <w:pPr>
        <w:pStyle w:val="p"/>
        <w:spacing w:before="0" w:after="0" w:line="240" w:lineRule="auto"/>
        <w:ind w:right="0"/>
        <w:outlineLvl w:val="0"/>
        <w:rPr>
          <w:color w:val="auto"/>
        </w:rPr>
      </w:pPr>
    </w:p>
    <w:p w14:paraId="53DAC4DF" w14:textId="7368033F" w:rsidR="00AD5747" w:rsidRDefault="00AD5747" w:rsidP="00ED248A">
      <w:pPr>
        <w:pStyle w:val="Telobesedila"/>
        <w:spacing w:after="0" w:line="240" w:lineRule="auto"/>
        <w:rPr>
          <w:rFonts w:ascii="Arial" w:hAnsi="Arial" w:cs="Arial"/>
          <w:sz w:val="22"/>
          <w:szCs w:val="22"/>
        </w:rPr>
      </w:pPr>
      <w:r w:rsidRPr="00AD5747">
        <w:rPr>
          <w:rFonts w:ascii="Arial" w:hAnsi="Arial" w:cs="Arial"/>
          <w:sz w:val="22"/>
          <w:szCs w:val="22"/>
        </w:rPr>
        <w:t>(1) Namensko porabo proračunskih sredstev za ohranjanje in spodbujanje razvoja kmetijstva, gozdarstva in podeželja v občini, pridobljenih po tem pravilniku</w:t>
      </w:r>
      <w:r w:rsidRPr="00AD5747">
        <w:rPr>
          <w:rFonts w:ascii="Arial" w:hAnsi="Arial" w:cs="Arial"/>
          <w:bCs/>
          <w:sz w:val="22"/>
          <w:szCs w:val="22"/>
        </w:rPr>
        <w:t xml:space="preserve"> </w:t>
      </w:r>
      <w:r w:rsidRPr="00AD5747">
        <w:rPr>
          <w:rFonts w:ascii="Arial" w:hAnsi="Arial" w:cs="Arial"/>
          <w:sz w:val="22"/>
          <w:szCs w:val="22"/>
        </w:rPr>
        <w:t>oziroma javnem razpisu,</w:t>
      </w:r>
      <w:r w:rsidRPr="00AD5747">
        <w:rPr>
          <w:rFonts w:ascii="Arial" w:hAnsi="Arial" w:cs="Arial"/>
          <w:bCs/>
          <w:sz w:val="22"/>
          <w:szCs w:val="22"/>
        </w:rPr>
        <w:t xml:space="preserve"> javnem naročanju, </w:t>
      </w:r>
      <w:r w:rsidRPr="00AD5747">
        <w:rPr>
          <w:rFonts w:ascii="Arial" w:hAnsi="Arial" w:cs="Arial"/>
          <w:sz w:val="22"/>
          <w:szCs w:val="22"/>
        </w:rPr>
        <w:t>spremlja in preverja pri prejemnikih občinska strokovna služba, pristojna za področje kmetijstva, lahko pa tudi druga oseba, ki jo pooblasti župan.</w:t>
      </w:r>
    </w:p>
    <w:p w14:paraId="78517EDF" w14:textId="77777777" w:rsidR="00ED248A" w:rsidRPr="00AD5747" w:rsidRDefault="00ED248A" w:rsidP="00ED248A">
      <w:pPr>
        <w:pStyle w:val="Telobesedila"/>
        <w:spacing w:after="0" w:line="240" w:lineRule="auto"/>
        <w:rPr>
          <w:rFonts w:ascii="Arial" w:hAnsi="Arial" w:cs="Arial"/>
          <w:sz w:val="22"/>
          <w:szCs w:val="22"/>
        </w:rPr>
      </w:pPr>
    </w:p>
    <w:p w14:paraId="0ABF7D80" w14:textId="0CC9176C" w:rsidR="00AD5747" w:rsidRPr="00AD5747" w:rsidRDefault="00AD5747" w:rsidP="00526B08">
      <w:pPr>
        <w:pStyle w:val="Telobesedila"/>
        <w:spacing w:after="0" w:line="240" w:lineRule="auto"/>
        <w:rPr>
          <w:rFonts w:ascii="Arial" w:hAnsi="Arial" w:cs="Arial"/>
          <w:sz w:val="22"/>
          <w:szCs w:val="22"/>
        </w:rPr>
      </w:pPr>
      <w:r w:rsidRPr="00AD5747">
        <w:rPr>
          <w:rFonts w:ascii="Arial" w:hAnsi="Arial" w:cs="Arial"/>
          <w:sz w:val="22"/>
          <w:szCs w:val="22"/>
        </w:rPr>
        <w:t>(2) V primeru ugotovljene nenamenske porabe sredstev mora prejemnik pomoči vrniti odobrena sredstva v celoti s pripadajočimi zakonitimi zamudnimi obrestmi, če se ugotovi:</w:t>
      </w:r>
    </w:p>
    <w:p w14:paraId="6F3E4CD9" w14:textId="77777777" w:rsidR="00AD5747" w:rsidRPr="00AD5747" w:rsidRDefault="00AD5747" w:rsidP="00E87F73">
      <w:pPr>
        <w:pStyle w:val="Telobesedila"/>
        <w:numPr>
          <w:ilvl w:val="0"/>
          <w:numId w:val="34"/>
        </w:numPr>
        <w:spacing w:after="0" w:line="240" w:lineRule="auto"/>
        <w:ind w:left="284" w:hanging="284"/>
        <w:jc w:val="both"/>
        <w:rPr>
          <w:rFonts w:ascii="Arial" w:hAnsi="Arial" w:cs="Arial"/>
          <w:sz w:val="22"/>
          <w:szCs w:val="22"/>
        </w:rPr>
      </w:pPr>
      <w:r w:rsidRPr="00AD5747">
        <w:rPr>
          <w:rFonts w:ascii="Arial" w:hAnsi="Arial" w:cs="Arial"/>
          <w:sz w:val="22"/>
          <w:szCs w:val="22"/>
        </w:rPr>
        <w:t>da so bila dodeljena sredstva delno ali v celoti nenamensko porabljena;</w:t>
      </w:r>
    </w:p>
    <w:p w14:paraId="44170742" w14:textId="77777777" w:rsidR="00AD5747" w:rsidRPr="00AD5747" w:rsidRDefault="00AD5747" w:rsidP="00E87F73">
      <w:pPr>
        <w:pStyle w:val="Telobesedila"/>
        <w:numPr>
          <w:ilvl w:val="0"/>
          <w:numId w:val="34"/>
        </w:numPr>
        <w:spacing w:after="0" w:line="240" w:lineRule="auto"/>
        <w:ind w:left="284" w:hanging="284"/>
        <w:jc w:val="both"/>
        <w:rPr>
          <w:rFonts w:ascii="Arial" w:hAnsi="Arial" w:cs="Arial"/>
          <w:sz w:val="22"/>
          <w:szCs w:val="22"/>
        </w:rPr>
      </w:pPr>
      <w:r w:rsidRPr="00AD5747">
        <w:rPr>
          <w:rFonts w:ascii="Arial" w:hAnsi="Arial" w:cs="Arial"/>
          <w:sz w:val="22"/>
          <w:szCs w:val="22"/>
        </w:rPr>
        <w:t>da je prejemnik za katerikoli namen pridobitve sredstev navajal neresnične podatke;</w:t>
      </w:r>
    </w:p>
    <w:p w14:paraId="427E5481" w14:textId="08D5A8E2" w:rsidR="00AD5747" w:rsidRDefault="00AD5747" w:rsidP="00E87F73">
      <w:pPr>
        <w:pStyle w:val="Telobesedila"/>
        <w:numPr>
          <w:ilvl w:val="0"/>
          <w:numId w:val="34"/>
        </w:numPr>
        <w:spacing w:after="0" w:line="240" w:lineRule="auto"/>
        <w:ind w:left="284" w:hanging="284"/>
        <w:jc w:val="both"/>
        <w:rPr>
          <w:rFonts w:ascii="Arial" w:hAnsi="Arial" w:cs="Arial"/>
          <w:sz w:val="22"/>
          <w:szCs w:val="22"/>
        </w:rPr>
      </w:pPr>
      <w:r w:rsidRPr="00AD5747">
        <w:rPr>
          <w:rFonts w:ascii="Arial" w:hAnsi="Arial" w:cs="Arial"/>
          <w:sz w:val="22"/>
          <w:szCs w:val="22"/>
        </w:rPr>
        <w:t>da je prejemnik za isti namen in iz istega naslova že pridobil finančna sredstva.</w:t>
      </w:r>
    </w:p>
    <w:p w14:paraId="07BCA8A4" w14:textId="77777777" w:rsidR="00526B08" w:rsidRPr="00AD5747" w:rsidRDefault="00526B08" w:rsidP="00E87F73">
      <w:pPr>
        <w:pStyle w:val="Telobesedila"/>
        <w:spacing w:after="0" w:line="240" w:lineRule="auto"/>
        <w:ind w:left="284" w:hanging="284"/>
        <w:jc w:val="both"/>
        <w:rPr>
          <w:rFonts w:ascii="Arial" w:hAnsi="Arial" w:cs="Arial"/>
          <w:sz w:val="22"/>
          <w:szCs w:val="22"/>
        </w:rPr>
      </w:pPr>
    </w:p>
    <w:p w14:paraId="037CB76D" w14:textId="39A24F5D" w:rsidR="00AD5747" w:rsidRPr="00AD5747" w:rsidRDefault="00AD5747" w:rsidP="009D1343">
      <w:pPr>
        <w:pStyle w:val="Telobesedila"/>
        <w:spacing w:line="240" w:lineRule="auto"/>
        <w:rPr>
          <w:rFonts w:ascii="Arial" w:hAnsi="Arial" w:cs="Arial"/>
          <w:sz w:val="22"/>
          <w:szCs w:val="22"/>
        </w:rPr>
      </w:pPr>
      <w:r w:rsidRPr="00AD5747">
        <w:rPr>
          <w:rFonts w:ascii="Arial" w:hAnsi="Arial" w:cs="Arial"/>
          <w:sz w:val="22"/>
          <w:szCs w:val="22"/>
        </w:rPr>
        <w:t xml:space="preserve">(3) V </w:t>
      </w:r>
      <w:r w:rsidR="00526B08">
        <w:rPr>
          <w:rFonts w:ascii="Arial" w:hAnsi="Arial" w:cs="Arial"/>
          <w:sz w:val="22"/>
          <w:szCs w:val="22"/>
          <w:lang w:val="sl-SI"/>
        </w:rPr>
        <w:t xml:space="preserve">navedenih primerih ugotovljene nenamenske porabe sredstev, </w:t>
      </w:r>
      <w:r w:rsidRPr="00AD5747">
        <w:rPr>
          <w:rFonts w:ascii="Arial" w:hAnsi="Arial" w:cs="Arial"/>
          <w:sz w:val="22"/>
          <w:szCs w:val="22"/>
        </w:rPr>
        <w:t xml:space="preserve">prejemnik izgubi pravico do pridobitve sredstev po tem pravilniku za naslednjih pet let. </w:t>
      </w:r>
    </w:p>
    <w:p w14:paraId="62958CEA" w14:textId="7E6F31CF" w:rsidR="00AD5747" w:rsidRDefault="00AD5747" w:rsidP="009D1343">
      <w:pPr>
        <w:pStyle w:val="Telobesedila"/>
        <w:spacing w:line="240" w:lineRule="auto"/>
        <w:rPr>
          <w:rFonts w:ascii="Arial" w:hAnsi="Arial" w:cs="Arial"/>
          <w:sz w:val="22"/>
          <w:szCs w:val="22"/>
        </w:rPr>
      </w:pPr>
      <w:r w:rsidRPr="00AD5747">
        <w:rPr>
          <w:rFonts w:ascii="Arial" w:hAnsi="Arial" w:cs="Arial"/>
          <w:sz w:val="22"/>
          <w:szCs w:val="22"/>
        </w:rPr>
        <w:lastRenderedPageBreak/>
        <w:t>(4) V primeru, da prejemnik odobrenih sredstev v pogodbeno določenem roku ne izkoristi, bodisi, da je le tega iz neupravičenih razlogov zamudil, bodisi, da se ugotovi kršenje pravil razpisa, izgubi pravico do pridobitve sredstev po tem pravilniku za naslednji dve leti.</w:t>
      </w:r>
    </w:p>
    <w:p w14:paraId="612D2D78" w14:textId="6C6D0B7A" w:rsidR="00526B08" w:rsidRPr="006C2715" w:rsidRDefault="00526B08" w:rsidP="009D1343">
      <w:pPr>
        <w:pStyle w:val="Odstavekseznama"/>
        <w:autoSpaceDE w:val="0"/>
        <w:autoSpaceDN w:val="0"/>
        <w:adjustRightInd w:val="0"/>
        <w:ind w:left="0"/>
        <w:rPr>
          <w:rFonts w:ascii="Arial" w:hAnsi="Arial" w:cs="Arial"/>
        </w:rPr>
      </w:pPr>
      <w:r>
        <w:rPr>
          <w:rFonts w:ascii="Arial" w:hAnsi="Arial" w:cs="Arial"/>
        </w:rPr>
        <w:t>(5) P</w:t>
      </w:r>
      <w:r w:rsidRPr="006C2715">
        <w:rPr>
          <w:rFonts w:ascii="Arial" w:hAnsi="Arial" w:cs="Arial"/>
        </w:rPr>
        <w:t xml:space="preserve">rejemnik pomoči </w:t>
      </w:r>
      <w:r w:rsidR="00E24BAD">
        <w:rPr>
          <w:rFonts w:ascii="Arial" w:hAnsi="Arial" w:cs="Arial"/>
        </w:rPr>
        <w:t xml:space="preserve">in občina </w:t>
      </w:r>
      <w:r w:rsidRPr="006C2715">
        <w:rPr>
          <w:rFonts w:ascii="Arial" w:hAnsi="Arial" w:cs="Arial"/>
        </w:rPr>
        <w:t>morata hraniti evidence in vso dokumentacijo, ki je bila podlaga za odobritev državnih pomoči in</w:t>
      </w:r>
      <w:r>
        <w:rPr>
          <w:rFonts w:ascii="Arial" w:hAnsi="Arial" w:cs="Arial"/>
        </w:rPr>
        <w:t xml:space="preserve"> pomoči</w:t>
      </w:r>
      <w:r w:rsidRPr="006C2715">
        <w:rPr>
          <w:rFonts w:ascii="Arial" w:hAnsi="Arial" w:cs="Arial"/>
        </w:rPr>
        <w:t xml:space="preserve"> </w:t>
      </w:r>
      <w:r w:rsidRPr="006C2715">
        <w:rPr>
          <w:rFonts w:ascii="Arial" w:hAnsi="Arial" w:cs="Arial"/>
          <w:i/>
        </w:rPr>
        <w:t xml:space="preserve">de </w:t>
      </w:r>
      <w:proofErr w:type="spellStart"/>
      <w:r w:rsidRPr="006C2715">
        <w:rPr>
          <w:rFonts w:ascii="Arial" w:hAnsi="Arial" w:cs="Arial"/>
          <w:i/>
        </w:rPr>
        <w:t>minimis</w:t>
      </w:r>
      <w:proofErr w:type="spellEnd"/>
      <w:r w:rsidRPr="006C2715">
        <w:rPr>
          <w:rFonts w:ascii="Arial" w:hAnsi="Arial" w:cs="Arial"/>
        </w:rPr>
        <w:t xml:space="preserve"> deset let od datuma zadnje dodelitve pomoči</w:t>
      </w:r>
      <w:r>
        <w:rPr>
          <w:rFonts w:ascii="Arial" w:hAnsi="Arial" w:cs="Arial"/>
        </w:rPr>
        <w:t>.</w:t>
      </w:r>
    </w:p>
    <w:p w14:paraId="75B431D5" w14:textId="21769008" w:rsidR="003B3932" w:rsidRDefault="003B3932" w:rsidP="002047B4">
      <w:pPr>
        <w:pStyle w:val="p"/>
        <w:spacing w:before="0" w:after="0" w:line="240" w:lineRule="auto"/>
        <w:ind w:right="0"/>
        <w:outlineLvl w:val="0"/>
        <w:rPr>
          <w:color w:val="auto"/>
        </w:rPr>
      </w:pPr>
    </w:p>
    <w:p w14:paraId="502F1AA4" w14:textId="77777777" w:rsidR="00DF03A9" w:rsidRPr="00E544CE" w:rsidRDefault="00DF03A9" w:rsidP="002047B4">
      <w:pPr>
        <w:pStyle w:val="p"/>
        <w:spacing w:before="0" w:after="0" w:line="240" w:lineRule="auto"/>
        <w:ind w:right="0"/>
        <w:outlineLvl w:val="0"/>
        <w:rPr>
          <w:color w:val="auto"/>
        </w:rPr>
      </w:pPr>
    </w:p>
    <w:p w14:paraId="1BB1AD5B" w14:textId="7E7968FA" w:rsidR="002047B4" w:rsidRPr="00E544CE" w:rsidRDefault="008E3FDC" w:rsidP="005A73A1">
      <w:pPr>
        <w:pStyle w:val="Naslov4"/>
        <w:pBdr>
          <w:top w:val="single" w:sz="4" w:space="1" w:color="auto"/>
          <w:left w:val="single" w:sz="4" w:space="4" w:color="auto"/>
          <w:bottom w:val="single" w:sz="4" w:space="1" w:color="auto"/>
          <w:right w:val="single" w:sz="4" w:space="4" w:color="auto"/>
        </w:pBdr>
        <w:tabs>
          <w:tab w:val="num" w:pos="480"/>
        </w:tabs>
        <w:spacing w:before="0"/>
        <w:ind w:left="600" w:hanging="600"/>
        <w:jc w:val="both"/>
        <w:rPr>
          <w:rFonts w:ascii="Arial" w:hAnsi="Arial" w:cs="Arial"/>
          <w:b/>
          <w:i w:val="0"/>
          <w:sz w:val="22"/>
          <w:szCs w:val="22"/>
        </w:rPr>
      </w:pPr>
      <w:r>
        <w:rPr>
          <w:rFonts w:ascii="Arial" w:hAnsi="Arial" w:cs="Arial"/>
          <w:b/>
          <w:i w:val="0"/>
          <w:sz w:val="22"/>
          <w:szCs w:val="22"/>
        </w:rPr>
        <w:t>VIII</w:t>
      </w:r>
      <w:r w:rsidR="002047B4" w:rsidRPr="00E544CE">
        <w:rPr>
          <w:rFonts w:ascii="Arial" w:hAnsi="Arial" w:cs="Arial"/>
          <w:b/>
          <w:i w:val="0"/>
          <w:sz w:val="22"/>
          <w:szCs w:val="22"/>
        </w:rPr>
        <w:t>. KRAJ IN ČAS, KJER LAHKO ZAINTERESIRANI DVIGNEJO RAZPISNO DOKUMENTACIJO</w:t>
      </w:r>
    </w:p>
    <w:p w14:paraId="0A544D82" w14:textId="77777777" w:rsidR="002047B4" w:rsidRPr="00E544CE" w:rsidRDefault="002047B4" w:rsidP="002047B4">
      <w:pPr>
        <w:jc w:val="both"/>
        <w:outlineLvl w:val="0"/>
        <w:rPr>
          <w:rFonts w:ascii="Arial" w:hAnsi="Arial" w:cs="Arial"/>
        </w:rPr>
      </w:pPr>
    </w:p>
    <w:p w14:paraId="5F2E38B6" w14:textId="3BA6797D" w:rsidR="002047B4" w:rsidRPr="00E544CE" w:rsidRDefault="002047B4" w:rsidP="002047B4">
      <w:pPr>
        <w:jc w:val="both"/>
        <w:outlineLvl w:val="0"/>
        <w:rPr>
          <w:rFonts w:ascii="Arial" w:hAnsi="Arial" w:cs="Arial"/>
        </w:rPr>
      </w:pPr>
      <w:r w:rsidRPr="00E544CE">
        <w:rPr>
          <w:rFonts w:ascii="Arial" w:hAnsi="Arial" w:cs="Arial"/>
        </w:rPr>
        <w:t xml:space="preserve">Razpisna dokumentacija je od dneva te objave do izteka prijavnega roka dosegljiva na spletni strani Mestne občine Krško </w:t>
      </w:r>
      <w:hyperlink r:id="rId8" w:history="1">
        <w:r w:rsidRPr="00E544CE">
          <w:rPr>
            <w:rStyle w:val="Hiperpovezava"/>
            <w:rFonts w:ascii="Arial" w:hAnsi="Arial" w:cs="Arial"/>
          </w:rPr>
          <w:t>www.krsko.si</w:t>
        </w:r>
      </w:hyperlink>
      <w:r w:rsidRPr="00E544CE">
        <w:rPr>
          <w:rFonts w:ascii="Arial" w:hAnsi="Arial" w:cs="Arial"/>
        </w:rPr>
        <w:t xml:space="preserve"> ali jo v tem roku zainteresirani lahko dvignejo v času uradnih </w:t>
      </w:r>
      <w:r w:rsidR="00C6520C">
        <w:rPr>
          <w:rFonts w:ascii="Arial" w:hAnsi="Arial" w:cs="Arial"/>
        </w:rPr>
        <w:t>ur</w:t>
      </w:r>
      <w:r w:rsidR="004F16D1">
        <w:rPr>
          <w:rFonts w:ascii="Arial" w:hAnsi="Arial" w:cs="Arial"/>
        </w:rPr>
        <w:t xml:space="preserve"> </w:t>
      </w:r>
      <w:r w:rsidRPr="00E544CE">
        <w:rPr>
          <w:rFonts w:ascii="Arial" w:hAnsi="Arial" w:cs="Arial"/>
        </w:rPr>
        <w:t>v sprejemni pisarni Mestne občine Krško, CKŽ 14, 8270 Krško.</w:t>
      </w:r>
    </w:p>
    <w:p w14:paraId="6933A099" w14:textId="77777777" w:rsidR="00603FB0" w:rsidRDefault="00603FB0" w:rsidP="002047B4">
      <w:pPr>
        <w:jc w:val="both"/>
        <w:outlineLvl w:val="0"/>
        <w:rPr>
          <w:rFonts w:ascii="Arial" w:hAnsi="Arial" w:cs="Arial"/>
        </w:rPr>
      </w:pPr>
    </w:p>
    <w:p w14:paraId="0B4278B6" w14:textId="6A23DD5A" w:rsidR="002047B4" w:rsidRPr="00E544CE" w:rsidRDefault="002047B4" w:rsidP="002047B4">
      <w:pPr>
        <w:jc w:val="both"/>
        <w:outlineLvl w:val="0"/>
        <w:rPr>
          <w:rFonts w:ascii="Arial" w:hAnsi="Arial" w:cs="Arial"/>
        </w:rPr>
      </w:pPr>
      <w:r w:rsidRPr="00E544CE">
        <w:rPr>
          <w:rFonts w:ascii="Arial" w:hAnsi="Arial" w:cs="Arial"/>
        </w:rPr>
        <w:t xml:space="preserve">Dodatne informacije posreduje Magda Krošelj, dosegljiva na tel. 07/498 13 19 v času uradnih </w:t>
      </w:r>
      <w:r w:rsidR="00C6520C">
        <w:rPr>
          <w:rFonts w:ascii="Arial" w:hAnsi="Arial" w:cs="Arial"/>
        </w:rPr>
        <w:t>ur</w:t>
      </w:r>
      <w:r w:rsidR="00C6520C" w:rsidRPr="00E544CE">
        <w:rPr>
          <w:rFonts w:ascii="Arial" w:hAnsi="Arial" w:cs="Arial"/>
        </w:rPr>
        <w:t xml:space="preserve"> </w:t>
      </w:r>
      <w:r w:rsidRPr="00E544CE">
        <w:rPr>
          <w:rFonts w:ascii="Arial" w:hAnsi="Arial" w:cs="Arial"/>
        </w:rPr>
        <w:t xml:space="preserve">od 8.00 do 10.00 ure ali na e-mail: </w:t>
      </w:r>
      <w:hyperlink r:id="rId9" w:history="1">
        <w:r w:rsidRPr="00E544CE">
          <w:rPr>
            <w:rStyle w:val="Hiperpovezava"/>
            <w:rFonts w:ascii="Arial" w:hAnsi="Arial" w:cs="Arial"/>
          </w:rPr>
          <w:t>magdalena.kroselj@krsko.si</w:t>
        </w:r>
      </w:hyperlink>
      <w:r w:rsidRPr="00E544CE">
        <w:rPr>
          <w:rFonts w:ascii="Arial" w:hAnsi="Arial" w:cs="Arial"/>
        </w:rPr>
        <w:t>.</w:t>
      </w:r>
    </w:p>
    <w:p w14:paraId="101D8263" w14:textId="0D2BEC95" w:rsidR="002047B4" w:rsidRDefault="002047B4" w:rsidP="002047B4">
      <w:pPr>
        <w:pStyle w:val="Telobesedila"/>
        <w:spacing w:after="0" w:line="240" w:lineRule="auto"/>
        <w:jc w:val="both"/>
        <w:outlineLvl w:val="0"/>
        <w:rPr>
          <w:rFonts w:ascii="Arial" w:hAnsi="Arial" w:cs="Arial"/>
          <w:sz w:val="22"/>
          <w:szCs w:val="22"/>
        </w:rPr>
      </w:pPr>
    </w:p>
    <w:p w14:paraId="669B70F9" w14:textId="0A54075A" w:rsidR="009C72C3" w:rsidRDefault="009C72C3" w:rsidP="002047B4">
      <w:pPr>
        <w:pStyle w:val="Telobesedila"/>
        <w:spacing w:after="0" w:line="240" w:lineRule="auto"/>
        <w:jc w:val="both"/>
        <w:outlineLvl w:val="0"/>
        <w:rPr>
          <w:rFonts w:ascii="Arial" w:hAnsi="Arial" w:cs="Arial"/>
          <w:sz w:val="22"/>
          <w:szCs w:val="22"/>
        </w:rPr>
      </w:pPr>
    </w:p>
    <w:p w14:paraId="571FC025" w14:textId="7A955779" w:rsidR="002047B4" w:rsidRDefault="002047B4" w:rsidP="002047B4">
      <w:pPr>
        <w:pStyle w:val="Telobesedila"/>
        <w:spacing w:after="0" w:line="240" w:lineRule="auto"/>
        <w:jc w:val="both"/>
        <w:outlineLvl w:val="0"/>
        <w:rPr>
          <w:rFonts w:ascii="Arial" w:hAnsi="Arial" w:cs="Arial"/>
          <w:sz w:val="22"/>
          <w:szCs w:val="22"/>
        </w:rPr>
      </w:pPr>
    </w:p>
    <w:p w14:paraId="4E49B8D0" w14:textId="7A004C3A" w:rsidR="00531281" w:rsidRDefault="00531281" w:rsidP="002047B4">
      <w:pPr>
        <w:pStyle w:val="Telobesedila"/>
        <w:spacing w:after="0" w:line="240" w:lineRule="auto"/>
        <w:jc w:val="both"/>
        <w:outlineLvl w:val="0"/>
        <w:rPr>
          <w:rFonts w:ascii="Arial" w:hAnsi="Arial" w:cs="Arial"/>
          <w:sz w:val="22"/>
          <w:szCs w:val="22"/>
        </w:rPr>
      </w:pPr>
    </w:p>
    <w:p w14:paraId="78793FB5" w14:textId="198600D6" w:rsidR="00531281" w:rsidRDefault="00531281" w:rsidP="002047B4">
      <w:pPr>
        <w:pStyle w:val="Telobesedila"/>
        <w:spacing w:after="0" w:line="240" w:lineRule="auto"/>
        <w:jc w:val="both"/>
        <w:outlineLvl w:val="0"/>
        <w:rPr>
          <w:rFonts w:ascii="Arial" w:hAnsi="Arial" w:cs="Arial"/>
          <w:sz w:val="22"/>
          <w:szCs w:val="22"/>
        </w:rPr>
      </w:pPr>
    </w:p>
    <w:p w14:paraId="44DAD57A" w14:textId="77777777" w:rsidR="00531281" w:rsidRPr="00E544CE" w:rsidRDefault="00531281" w:rsidP="002047B4">
      <w:pPr>
        <w:pStyle w:val="Telobesedila"/>
        <w:spacing w:after="0" w:line="240" w:lineRule="auto"/>
        <w:jc w:val="both"/>
        <w:outlineLvl w:val="0"/>
        <w:rPr>
          <w:rFonts w:ascii="Arial" w:hAnsi="Arial" w:cs="Arial"/>
          <w:sz w:val="22"/>
          <w:szCs w:val="22"/>
        </w:rPr>
      </w:pPr>
    </w:p>
    <w:p w14:paraId="775F8B74" w14:textId="047FB1D2" w:rsidR="003B7003" w:rsidRDefault="003B7003" w:rsidP="002047B4">
      <w:pPr>
        <w:outlineLvl w:val="0"/>
        <w:rPr>
          <w:rFonts w:ascii="Arial" w:hAnsi="Arial" w:cs="Arial"/>
        </w:rPr>
      </w:pPr>
      <w:r>
        <w:rPr>
          <w:rFonts w:ascii="Arial" w:hAnsi="Arial" w:cs="Arial"/>
        </w:rPr>
        <w:t xml:space="preserve">Številka: </w:t>
      </w:r>
      <w:r w:rsidR="00C44F28">
        <w:rPr>
          <w:rFonts w:ascii="Arial" w:hAnsi="Arial" w:cs="Arial"/>
        </w:rPr>
        <w:t>331 – 1 / 2025  [</w:t>
      </w:r>
      <w:r w:rsidR="002E7A1F">
        <w:rPr>
          <w:rFonts w:ascii="Arial" w:hAnsi="Arial" w:cs="Arial"/>
        </w:rPr>
        <w:t>O401]</w:t>
      </w:r>
    </w:p>
    <w:p w14:paraId="31D5897A" w14:textId="1D2A1006" w:rsidR="00152506" w:rsidRDefault="00152506" w:rsidP="002047B4">
      <w:pPr>
        <w:outlineLvl w:val="0"/>
        <w:rPr>
          <w:rFonts w:ascii="Arial" w:hAnsi="Arial" w:cs="Arial"/>
        </w:rPr>
      </w:pPr>
      <w:r>
        <w:rPr>
          <w:rFonts w:ascii="Arial" w:hAnsi="Arial" w:cs="Arial"/>
        </w:rPr>
        <w:t>Datum:</w:t>
      </w:r>
      <w:r w:rsidR="004F16D1">
        <w:rPr>
          <w:rFonts w:ascii="Arial" w:hAnsi="Arial" w:cs="Arial"/>
        </w:rPr>
        <w:t xml:space="preserve"> 30. 1. 2025</w:t>
      </w:r>
    </w:p>
    <w:p w14:paraId="71B5714C" w14:textId="0AAC10E3" w:rsidR="00531281" w:rsidRDefault="00531281" w:rsidP="002047B4">
      <w:pPr>
        <w:outlineLvl w:val="0"/>
        <w:rPr>
          <w:rFonts w:ascii="Arial" w:hAnsi="Arial" w:cs="Arial"/>
        </w:rPr>
      </w:pPr>
    </w:p>
    <w:p w14:paraId="06109CDA" w14:textId="22D19A89" w:rsidR="00531281" w:rsidRDefault="00531281" w:rsidP="002047B4">
      <w:pPr>
        <w:outlineLvl w:val="0"/>
        <w:rPr>
          <w:rFonts w:ascii="Arial" w:hAnsi="Arial" w:cs="Arial"/>
        </w:rPr>
      </w:pPr>
    </w:p>
    <w:p w14:paraId="5E224213" w14:textId="77777777" w:rsidR="00531281" w:rsidRDefault="00531281" w:rsidP="002047B4">
      <w:pPr>
        <w:outlineLvl w:val="0"/>
        <w:rPr>
          <w:rFonts w:ascii="Arial" w:hAnsi="Arial" w:cs="Arial"/>
        </w:rPr>
      </w:pPr>
    </w:p>
    <w:p w14:paraId="43443A68" w14:textId="3EA5BD64" w:rsidR="002047B4" w:rsidRPr="00E544CE" w:rsidRDefault="002047B4" w:rsidP="002047B4">
      <w:pPr>
        <w:outlineLvl w:val="0"/>
        <w:rPr>
          <w:rFonts w:ascii="Arial" w:hAnsi="Arial" w:cs="Arial"/>
        </w:rPr>
      </w:pPr>
      <w:r w:rsidRPr="00E544CE">
        <w:rPr>
          <w:rFonts w:ascii="Arial" w:hAnsi="Arial" w:cs="Arial"/>
        </w:rPr>
        <w:tab/>
      </w:r>
      <w:r w:rsidRPr="00E544CE">
        <w:rPr>
          <w:rFonts w:ascii="Arial" w:hAnsi="Arial" w:cs="Arial"/>
        </w:rPr>
        <w:tab/>
      </w:r>
      <w:r w:rsidRPr="00E544CE">
        <w:rPr>
          <w:rFonts w:ascii="Arial" w:hAnsi="Arial" w:cs="Arial"/>
        </w:rPr>
        <w:tab/>
      </w:r>
      <w:r w:rsidRPr="00E544CE">
        <w:rPr>
          <w:rFonts w:ascii="Arial" w:hAnsi="Arial" w:cs="Arial"/>
        </w:rPr>
        <w:tab/>
        <w:t xml:space="preserve">                                                                                         </w:t>
      </w:r>
    </w:p>
    <w:p w14:paraId="2B818BF6" w14:textId="5DA5038A" w:rsidR="002047B4" w:rsidRDefault="002047B4" w:rsidP="002047B4">
      <w:pPr>
        <w:jc w:val="right"/>
        <w:outlineLvl w:val="0"/>
        <w:rPr>
          <w:rFonts w:ascii="Arial" w:hAnsi="Arial" w:cs="Arial"/>
        </w:rPr>
      </w:pPr>
      <w:r w:rsidRPr="00E544CE">
        <w:rPr>
          <w:rFonts w:ascii="Arial" w:hAnsi="Arial" w:cs="Arial"/>
        </w:rPr>
        <w:t>Mestna občina Krško</w:t>
      </w:r>
      <w:r w:rsidR="00BA5C7C">
        <w:rPr>
          <w:rFonts w:ascii="Arial" w:hAnsi="Arial" w:cs="Arial"/>
        </w:rPr>
        <w:t>,</w:t>
      </w:r>
    </w:p>
    <w:p w14:paraId="1E85A019" w14:textId="7919E001" w:rsidR="00BA5C7C" w:rsidRDefault="001E06B5" w:rsidP="002047B4">
      <w:pPr>
        <w:jc w:val="right"/>
        <w:outlineLvl w:val="0"/>
        <w:rPr>
          <w:rFonts w:ascii="Arial" w:hAnsi="Arial" w:cs="Arial"/>
        </w:rPr>
      </w:pPr>
      <w:r>
        <w:rPr>
          <w:rFonts w:ascii="Arial" w:hAnsi="Arial" w:cs="Arial"/>
        </w:rPr>
        <w:t>žup</w:t>
      </w:r>
      <w:r w:rsidR="00BA5C7C">
        <w:rPr>
          <w:rFonts w:ascii="Arial" w:hAnsi="Arial" w:cs="Arial"/>
        </w:rPr>
        <w:t>a</w:t>
      </w:r>
      <w:r>
        <w:rPr>
          <w:rFonts w:ascii="Arial" w:hAnsi="Arial" w:cs="Arial"/>
        </w:rPr>
        <w:t>n</w:t>
      </w:r>
      <w:r w:rsidR="00BA5C7C">
        <w:rPr>
          <w:rFonts w:ascii="Arial" w:hAnsi="Arial" w:cs="Arial"/>
        </w:rPr>
        <w:t>,</w:t>
      </w:r>
    </w:p>
    <w:p w14:paraId="11205E3B" w14:textId="3003EB0A" w:rsidR="00BA5C7C" w:rsidRDefault="00BA5C7C" w:rsidP="002047B4">
      <w:pPr>
        <w:jc w:val="right"/>
        <w:outlineLvl w:val="0"/>
        <w:rPr>
          <w:rFonts w:ascii="Arial" w:hAnsi="Arial" w:cs="Arial"/>
        </w:rPr>
      </w:pPr>
      <w:r>
        <w:rPr>
          <w:rFonts w:ascii="Arial" w:hAnsi="Arial" w:cs="Arial"/>
        </w:rPr>
        <w:t>Janez Kerin</w:t>
      </w:r>
    </w:p>
    <w:p w14:paraId="23E33097" w14:textId="1BE18027" w:rsidR="002047B4" w:rsidRPr="00E544CE" w:rsidRDefault="00F21B59" w:rsidP="00C86D89">
      <w:pPr>
        <w:outlineLvl w:val="0"/>
        <w:rPr>
          <w:rFonts w:ascii="Arial" w:hAnsi="Arial" w:cs="Arial"/>
        </w:rPr>
      </w:pPr>
      <w:r>
        <w:rPr>
          <w:rFonts w:ascii="Arial" w:hAnsi="Arial" w:cs="Arial"/>
        </w:rPr>
        <w:t xml:space="preserve">                                                                           </w:t>
      </w:r>
    </w:p>
    <w:p w14:paraId="6E2937AF" w14:textId="597F93C1" w:rsidR="00FB5BF1" w:rsidRPr="00E544CE" w:rsidRDefault="002047B4" w:rsidP="00F21B59">
      <w:pPr>
        <w:jc w:val="right"/>
        <w:outlineLvl w:val="0"/>
        <w:rPr>
          <w:rFonts w:ascii="Arial" w:hAnsi="Arial" w:cs="Arial"/>
        </w:rPr>
      </w:pPr>
      <w:r w:rsidRPr="00E544CE">
        <w:rPr>
          <w:rFonts w:ascii="Arial" w:hAnsi="Arial" w:cs="Arial"/>
        </w:rPr>
        <w:t xml:space="preserve">                                                                                                                                       </w:t>
      </w:r>
      <w:r w:rsidRPr="00E544CE">
        <w:rPr>
          <w:rFonts w:ascii="Arial" w:hAnsi="Arial" w:cs="Arial"/>
        </w:rPr>
        <w:tab/>
      </w:r>
      <w:r w:rsidRPr="00E544CE">
        <w:rPr>
          <w:rFonts w:ascii="Arial" w:hAnsi="Arial" w:cs="Arial"/>
        </w:rPr>
        <w:tab/>
      </w:r>
      <w:r w:rsidRPr="00E544CE">
        <w:rPr>
          <w:rFonts w:ascii="Arial" w:hAnsi="Arial" w:cs="Arial"/>
        </w:rPr>
        <w:tab/>
      </w:r>
      <w:r w:rsidRPr="00E544CE">
        <w:rPr>
          <w:rFonts w:ascii="Arial" w:hAnsi="Arial" w:cs="Arial"/>
        </w:rPr>
        <w:tab/>
      </w:r>
      <w:r w:rsidRPr="00E544CE">
        <w:rPr>
          <w:rFonts w:ascii="Arial" w:hAnsi="Arial" w:cs="Arial"/>
        </w:rPr>
        <w:tab/>
      </w:r>
      <w:r w:rsidRPr="00E544CE">
        <w:rPr>
          <w:rFonts w:ascii="Arial" w:hAnsi="Arial" w:cs="Arial"/>
        </w:rPr>
        <w:tab/>
      </w:r>
      <w:r w:rsidRPr="00E544CE">
        <w:rPr>
          <w:rFonts w:ascii="Arial" w:hAnsi="Arial" w:cs="Arial"/>
        </w:rPr>
        <w:tab/>
      </w:r>
      <w:r w:rsidRPr="00E544CE">
        <w:rPr>
          <w:rFonts w:ascii="Arial" w:hAnsi="Arial" w:cs="Arial"/>
        </w:rPr>
        <w:tab/>
      </w:r>
      <w:r w:rsidRPr="00E544CE">
        <w:rPr>
          <w:rFonts w:ascii="Arial" w:hAnsi="Arial" w:cs="Arial"/>
        </w:rPr>
        <w:tab/>
      </w:r>
      <w:r w:rsidRPr="00E544CE">
        <w:rPr>
          <w:rFonts w:ascii="Arial" w:hAnsi="Arial" w:cs="Arial"/>
        </w:rPr>
        <w:tab/>
      </w:r>
    </w:p>
    <w:sectPr w:rsidR="00FB5BF1" w:rsidRPr="00E544CE" w:rsidSect="0021464F">
      <w:headerReference w:type="even" r:id="rId10"/>
      <w:headerReference w:type="default" r:id="rId11"/>
      <w:footerReference w:type="default" r:id="rId12"/>
      <w:headerReference w:type="first" r:id="rId13"/>
      <w:pgSz w:w="11906" w:h="16838"/>
      <w:pgMar w:top="851" w:right="1134" w:bottom="851" w:left="1134"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D5638" w14:textId="77777777" w:rsidR="00DE64ED" w:rsidRDefault="00DE64ED" w:rsidP="00A27151">
      <w:r>
        <w:separator/>
      </w:r>
    </w:p>
  </w:endnote>
  <w:endnote w:type="continuationSeparator" w:id="0">
    <w:p w14:paraId="25B862F2" w14:textId="77777777" w:rsidR="00DE64ED" w:rsidRDefault="00DE64ED" w:rsidP="00A27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Futura PT Book">
    <w:altName w:val="Bahnschrift Light"/>
    <w:panose1 w:val="00000000000000000000"/>
    <w:charset w:val="00"/>
    <w:family w:val="swiss"/>
    <w:notTrueType/>
    <w:pitch w:val="variable"/>
    <w:sig w:usb0="A00002F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Open Sans">
    <w:altName w:val="Times New Roman"/>
    <w:charset w:val="EE"/>
    <w:family w:val="auto"/>
    <w:pitch w:val="variable"/>
    <w:sig w:usb0="00000001"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488085"/>
      <w:docPartObj>
        <w:docPartGallery w:val="Page Numbers (Bottom of Page)"/>
        <w:docPartUnique/>
      </w:docPartObj>
    </w:sdtPr>
    <w:sdtEndPr/>
    <w:sdtContent>
      <w:p w14:paraId="700BE617" w14:textId="0409BEAD" w:rsidR="00DE64ED" w:rsidRDefault="00DE64ED">
        <w:pPr>
          <w:pStyle w:val="Noga"/>
          <w:jc w:val="right"/>
        </w:pPr>
        <w:r>
          <w:fldChar w:fldCharType="begin"/>
        </w:r>
        <w:r>
          <w:instrText>PAGE   \* MERGEFORMAT</w:instrText>
        </w:r>
        <w:r>
          <w:fldChar w:fldCharType="separate"/>
        </w:r>
        <w:r w:rsidR="00E57876">
          <w:rPr>
            <w:noProof/>
          </w:rPr>
          <w:t>20</w:t>
        </w:r>
        <w:r>
          <w:fldChar w:fldCharType="end"/>
        </w:r>
      </w:p>
    </w:sdtContent>
  </w:sdt>
  <w:p w14:paraId="5F0F8CF5" w14:textId="77777777" w:rsidR="00DE64ED" w:rsidRPr="00247B93" w:rsidRDefault="00DE64ED" w:rsidP="00247B93">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FEA68" w14:textId="77777777" w:rsidR="00DE64ED" w:rsidRDefault="00DE64ED" w:rsidP="00A27151">
      <w:r>
        <w:separator/>
      </w:r>
    </w:p>
  </w:footnote>
  <w:footnote w:type="continuationSeparator" w:id="0">
    <w:p w14:paraId="3218B9E2" w14:textId="77777777" w:rsidR="00DE64ED" w:rsidRDefault="00DE64ED" w:rsidP="00A271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16547" w14:textId="77777777" w:rsidR="00DE64ED" w:rsidRDefault="00E57876">
    <w:pPr>
      <w:pStyle w:val="Glava"/>
    </w:pPr>
    <w:r>
      <w:rPr>
        <w:noProof/>
        <w:lang w:eastAsia="en-US"/>
      </w:rPr>
      <w:pict w14:anchorId="3F9B04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092969" o:spid="_x0000_s2053" type="#_x0000_t75" style="position:absolute;margin-left:0;margin-top:0;width:451.15pt;height:638.15pt;z-index:-251657216;mso-position-horizontal:center;mso-position-horizontal-relative:margin;mso-position-vertical:center;mso-position-vertical-relative:margin" o:allowincell="f">
          <v:imagedata r:id="rId1" o:title="dopis_podlag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ED49F" w14:textId="6923BDF4" w:rsidR="00DE64ED" w:rsidRDefault="00DE64ED" w:rsidP="0024295C">
    <w:pPr>
      <w:pStyle w:val="Glava"/>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BDE3A" w14:textId="77777777" w:rsidR="00DE64ED" w:rsidRDefault="00E57876">
    <w:pPr>
      <w:pStyle w:val="Glava"/>
    </w:pPr>
    <w:r>
      <w:rPr>
        <w:noProof/>
        <w:lang w:eastAsia="en-US"/>
      </w:rPr>
      <w:pict w14:anchorId="138A2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092968" o:spid="_x0000_s2052" type="#_x0000_t75" style="position:absolute;margin-left:0;margin-top:0;width:451.15pt;height:638.15pt;z-index:-251658240;mso-position-horizontal:center;mso-position-horizontal-relative:margin;mso-position-vertical:center;mso-position-vertical-relative:margin" o:allowincell="f">
          <v:imagedata r:id="rId1" o:title="dopis_podlag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53E"/>
    <w:multiLevelType w:val="hybridMultilevel"/>
    <w:tmpl w:val="DB5E3168"/>
    <w:lvl w:ilvl="0" w:tplc="7CFE8FC4">
      <w:start w:val="1"/>
      <w:numFmt w:val="upperRoman"/>
      <w:lvlText w:val="%1."/>
      <w:lvlJc w:val="left"/>
      <w:pPr>
        <w:tabs>
          <w:tab w:val="num" w:pos="720"/>
        </w:tabs>
        <w:ind w:left="72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6093733"/>
    <w:multiLevelType w:val="hybridMultilevel"/>
    <w:tmpl w:val="A1CA2A78"/>
    <w:lvl w:ilvl="0" w:tplc="8F52E1FE">
      <w:numFmt w:val="bullet"/>
      <w:pStyle w:val="a"/>
      <w:lvlText w:val="‒"/>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6FA4FBE"/>
    <w:multiLevelType w:val="hybridMultilevel"/>
    <w:tmpl w:val="FE021F5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C27066"/>
    <w:multiLevelType w:val="hybridMultilevel"/>
    <w:tmpl w:val="87A2F184"/>
    <w:lvl w:ilvl="0" w:tplc="004A73B4">
      <w:numFmt w:val="bullet"/>
      <w:lvlText w:val="-"/>
      <w:lvlJc w:val="left"/>
      <w:pPr>
        <w:ind w:left="1004" w:hanging="360"/>
      </w:pPr>
      <w:rPr>
        <w:rFonts w:ascii="Times New Roman" w:eastAsia="Times New Roman" w:hAnsi="Times New Roman" w:cs="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4" w15:restartNumberingAfterBreak="0">
    <w:nsid w:val="0E8E156D"/>
    <w:multiLevelType w:val="hybridMultilevel"/>
    <w:tmpl w:val="3402BEA0"/>
    <w:lvl w:ilvl="0" w:tplc="1400B66C">
      <w:start w:val="1"/>
      <w:numFmt w:val="bullet"/>
      <w:lvlText w:val=""/>
      <w:lvlJc w:val="left"/>
      <w:pPr>
        <w:tabs>
          <w:tab w:val="num" w:pos="488"/>
        </w:tabs>
        <w:ind w:left="488"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A02F64"/>
    <w:multiLevelType w:val="hybridMultilevel"/>
    <w:tmpl w:val="A4666D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3B5C54"/>
    <w:multiLevelType w:val="hybridMultilevel"/>
    <w:tmpl w:val="93D82F5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A0160C"/>
    <w:multiLevelType w:val="hybridMultilevel"/>
    <w:tmpl w:val="BD249BA8"/>
    <w:lvl w:ilvl="0" w:tplc="A51EF182">
      <w:start w:val="3"/>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1AB4D70"/>
    <w:multiLevelType w:val="hybridMultilevel"/>
    <w:tmpl w:val="F08A7864"/>
    <w:lvl w:ilvl="0" w:tplc="004A73B4">
      <w:numFmt w:val="bullet"/>
      <w:lvlText w:val="-"/>
      <w:lvlJc w:val="left"/>
      <w:pPr>
        <w:ind w:left="1004" w:hanging="360"/>
      </w:pPr>
      <w:rPr>
        <w:rFonts w:ascii="Times New Roman" w:eastAsia="Times New Roman" w:hAnsi="Times New Roman" w:cs="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9" w15:restartNumberingAfterBreak="0">
    <w:nsid w:val="231109BD"/>
    <w:multiLevelType w:val="hybridMultilevel"/>
    <w:tmpl w:val="81F28F58"/>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8C45DC"/>
    <w:multiLevelType w:val="multilevel"/>
    <w:tmpl w:val="971A49D6"/>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20426F"/>
    <w:multiLevelType w:val="hybridMultilevel"/>
    <w:tmpl w:val="DF4C196A"/>
    <w:lvl w:ilvl="0" w:tplc="004A73B4">
      <w:numFmt w:val="bullet"/>
      <w:lvlText w:val="-"/>
      <w:lvlJc w:val="left"/>
      <w:pPr>
        <w:ind w:left="1004" w:hanging="360"/>
      </w:pPr>
      <w:rPr>
        <w:rFonts w:ascii="Times New Roman" w:eastAsia="Times New Roman" w:hAnsi="Times New Roman" w:cs="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2" w15:restartNumberingAfterBreak="0">
    <w:nsid w:val="2B8B2856"/>
    <w:multiLevelType w:val="hybridMultilevel"/>
    <w:tmpl w:val="26140F28"/>
    <w:lvl w:ilvl="0" w:tplc="3AB4864A">
      <w:start w:val="8270"/>
      <w:numFmt w:val="bullet"/>
      <w:pStyle w:val="Normal1odstavek"/>
      <w:lvlText w:val="-"/>
      <w:lvlJc w:val="left"/>
      <w:pPr>
        <w:ind w:left="-66" w:hanging="360"/>
      </w:pPr>
      <w:rPr>
        <w:rFonts w:ascii="Verdana" w:eastAsia="Times New Roman" w:hAnsi="Verdana" w:cs="Verdana" w:hint="default"/>
      </w:rPr>
    </w:lvl>
    <w:lvl w:ilvl="1" w:tplc="04240003" w:tentative="1">
      <w:start w:val="1"/>
      <w:numFmt w:val="bullet"/>
      <w:lvlText w:val="o"/>
      <w:lvlJc w:val="left"/>
      <w:pPr>
        <w:ind w:left="654" w:hanging="360"/>
      </w:pPr>
      <w:rPr>
        <w:rFonts w:ascii="Courier New" w:hAnsi="Courier New" w:cs="Courier New" w:hint="default"/>
      </w:rPr>
    </w:lvl>
    <w:lvl w:ilvl="2" w:tplc="04240005" w:tentative="1">
      <w:start w:val="1"/>
      <w:numFmt w:val="bullet"/>
      <w:lvlText w:val=""/>
      <w:lvlJc w:val="left"/>
      <w:pPr>
        <w:ind w:left="1374" w:hanging="360"/>
      </w:pPr>
      <w:rPr>
        <w:rFonts w:ascii="Wingdings" w:hAnsi="Wingdings" w:hint="default"/>
      </w:rPr>
    </w:lvl>
    <w:lvl w:ilvl="3" w:tplc="04240001" w:tentative="1">
      <w:start w:val="1"/>
      <w:numFmt w:val="bullet"/>
      <w:lvlText w:val=""/>
      <w:lvlJc w:val="left"/>
      <w:pPr>
        <w:ind w:left="2094" w:hanging="360"/>
      </w:pPr>
      <w:rPr>
        <w:rFonts w:ascii="Symbol" w:hAnsi="Symbol" w:hint="default"/>
      </w:rPr>
    </w:lvl>
    <w:lvl w:ilvl="4" w:tplc="04240003" w:tentative="1">
      <w:start w:val="1"/>
      <w:numFmt w:val="bullet"/>
      <w:lvlText w:val="o"/>
      <w:lvlJc w:val="left"/>
      <w:pPr>
        <w:ind w:left="2814" w:hanging="360"/>
      </w:pPr>
      <w:rPr>
        <w:rFonts w:ascii="Courier New" w:hAnsi="Courier New" w:cs="Courier New" w:hint="default"/>
      </w:rPr>
    </w:lvl>
    <w:lvl w:ilvl="5" w:tplc="04240005" w:tentative="1">
      <w:start w:val="1"/>
      <w:numFmt w:val="bullet"/>
      <w:lvlText w:val=""/>
      <w:lvlJc w:val="left"/>
      <w:pPr>
        <w:ind w:left="3534" w:hanging="360"/>
      </w:pPr>
      <w:rPr>
        <w:rFonts w:ascii="Wingdings" w:hAnsi="Wingdings" w:hint="default"/>
      </w:rPr>
    </w:lvl>
    <w:lvl w:ilvl="6" w:tplc="04240001" w:tentative="1">
      <w:start w:val="1"/>
      <w:numFmt w:val="bullet"/>
      <w:lvlText w:val=""/>
      <w:lvlJc w:val="left"/>
      <w:pPr>
        <w:ind w:left="4254" w:hanging="360"/>
      </w:pPr>
      <w:rPr>
        <w:rFonts w:ascii="Symbol" w:hAnsi="Symbol" w:hint="default"/>
      </w:rPr>
    </w:lvl>
    <w:lvl w:ilvl="7" w:tplc="04240003" w:tentative="1">
      <w:start w:val="1"/>
      <w:numFmt w:val="bullet"/>
      <w:lvlText w:val="o"/>
      <w:lvlJc w:val="left"/>
      <w:pPr>
        <w:ind w:left="4974" w:hanging="360"/>
      </w:pPr>
      <w:rPr>
        <w:rFonts w:ascii="Courier New" w:hAnsi="Courier New" w:cs="Courier New" w:hint="default"/>
      </w:rPr>
    </w:lvl>
    <w:lvl w:ilvl="8" w:tplc="04240005" w:tentative="1">
      <w:start w:val="1"/>
      <w:numFmt w:val="bullet"/>
      <w:lvlText w:val=""/>
      <w:lvlJc w:val="left"/>
      <w:pPr>
        <w:ind w:left="5694" w:hanging="360"/>
      </w:pPr>
      <w:rPr>
        <w:rFonts w:ascii="Wingdings" w:hAnsi="Wingdings" w:hint="default"/>
      </w:rPr>
    </w:lvl>
  </w:abstractNum>
  <w:abstractNum w:abstractNumId="13" w15:restartNumberingAfterBreak="0">
    <w:nsid w:val="2DD75DC4"/>
    <w:multiLevelType w:val="hybridMultilevel"/>
    <w:tmpl w:val="DE0ACF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55D7163"/>
    <w:multiLevelType w:val="hybridMultilevel"/>
    <w:tmpl w:val="5332FAA4"/>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743396E"/>
    <w:multiLevelType w:val="hybridMultilevel"/>
    <w:tmpl w:val="E89645BA"/>
    <w:lvl w:ilvl="0" w:tplc="F13C1500">
      <w:start w:val="7"/>
      <w:numFmt w:val="decimal"/>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16" w15:restartNumberingAfterBreak="0">
    <w:nsid w:val="3DA76ABD"/>
    <w:multiLevelType w:val="hybridMultilevel"/>
    <w:tmpl w:val="F90858EE"/>
    <w:lvl w:ilvl="0" w:tplc="2A126B62">
      <w:start w:val="6"/>
      <w:numFmt w:val="upperRoman"/>
      <w:lvlText w:val="%1."/>
      <w:lvlJc w:val="left"/>
      <w:pPr>
        <w:ind w:left="1080" w:hanging="72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E0B6824"/>
    <w:multiLevelType w:val="hybridMultilevel"/>
    <w:tmpl w:val="EC541B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1B5E05"/>
    <w:multiLevelType w:val="hybridMultilevel"/>
    <w:tmpl w:val="73807A6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3E27C38"/>
    <w:multiLevelType w:val="hybridMultilevel"/>
    <w:tmpl w:val="8D72E3AC"/>
    <w:lvl w:ilvl="0" w:tplc="004A73B4">
      <w:numFmt w:val="bullet"/>
      <w:lvlText w:val="-"/>
      <w:lvlJc w:val="left"/>
      <w:pPr>
        <w:ind w:left="720" w:hanging="360"/>
      </w:pPr>
      <w:rPr>
        <w:rFonts w:ascii="Times New Roman" w:eastAsia="Times New Roman" w:hAnsi="Times New Roman" w:cs="Times New Roman"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41A6DC2"/>
    <w:multiLevelType w:val="hybridMultilevel"/>
    <w:tmpl w:val="7DC80114"/>
    <w:lvl w:ilvl="0" w:tplc="0DFE0D5A">
      <w:start w:val="1"/>
      <w:numFmt w:val="decimal"/>
      <w:lvlText w:val="(%1)"/>
      <w:lvlJc w:val="left"/>
      <w:pPr>
        <w:ind w:left="585" w:hanging="375"/>
      </w:pPr>
      <w:rPr>
        <w:rFonts w:hint="default"/>
      </w:rPr>
    </w:lvl>
    <w:lvl w:ilvl="1" w:tplc="04240019" w:tentative="1">
      <w:start w:val="1"/>
      <w:numFmt w:val="lowerLetter"/>
      <w:lvlText w:val="%2."/>
      <w:lvlJc w:val="left"/>
      <w:pPr>
        <w:ind w:left="1290" w:hanging="360"/>
      </w:pPr>
    </w:lvl>
    <w:lvl w:ilvl="2" w:tplc="0424001B" w:tentative="1">
      <w:start w:val="1"/>
      <w:numFmt w:val="lowerRoman"/>
      <w:lvlText w:val="%3."/>
      <w:lvlJc w:val="right"/>
      <w:pPr>
        <w:ind w:left="2010" w:hanging="180"/>
      </w:pPr>
    </w:lvl>
    <w:lvl w:ilvl="3" w:tplc="0424000F" w:tentative="1">
      <w:start w:val="1"/>
      <w:numFmt w:val="decimal"/>
      <w:lvlText w:val="%4."/>
      <w:lvlJc w:val="left"/>
      <w:pPr>
        <w:ind w:left="2730" w:hanging="360"/>
      </w:pPr>
    </w:lvl>
    <w:lvl w:ilvl="4" w:tplc="04240019" w:tentative="1">
      <w:start w:val="1"/>
      <w:numFmt w:val="lowerLetter"/>
      <w:lvlText w:val="%5."/>
      <w:lvlJc w:val="left"/>
      <w:pPr>
        <w:ind w:left="3450" w:hanging="360"/>
      </w:pPr>
    </w:lvl>
    <w:lvl w:ilvl="5" w:tplc="0424001B" w:tentative="1">
      <w:start w:val="1"/>
      <w:numFmt w:val="lowerRoman"/>
      <w:lvlText w:val="%6."/>
      <w:lvlJc w:val="right"/>
      <w:pPr>
        <w:ind w:left="4170" w:hanging="180"/>
      </w:pPr>
    </w:lvl>
    <w:lvl w:ilvl="6" w:tplc="0424000F" w:tentative="1">
      <w:start w:val="1"/>
      <w:numFmt w:val="decimal"/>
      <w:lvlText w:val="%7."/>
      <w:lvlJc w:val="left"/>
      <w:pPr>
        <w:ind w:left="4890" w:hanging="360"/>
      </w:pPr>
    </w:lvl>
    <w:lvl w:ilvl="7" w:tplc="04240019" w:tentative="1">
      <w:start w:val="1"/>
      <w:numFmt w:val="lowerLetter"/>
      <w:lvlText w:val="%8."/>
      <w:lvlJc w:val="left"/>
      <w:pPr>
        <w:ind w:left="5610" w:hanging="360"/>
      </w:pPr>
    </w:lvl>
    <w:lvl w:ilvl="8" w:tplc="0424001B" w:tentative="1">
      <w:start w:val="1"/>
      <w:numFmt w:val="lowerRoman"/>
      <w:lvlText w:val="%9."/>
      <w:lvlJc w:val="right"/>
      <w:pPr>
        <w:ind w:left="6330" w:hanging="180"/>
      </w:pPr>
    </w:lvl>
  </w:abstractNum>
  <w:abstractNum w:abstractNumId="21" w15:restartNumberingAfterBreak="0">
    <w:nsid w:val="49D41485"/>
    <w:multiLevelType w:val="hybridMultilevel"/>
    <w:tmpl w:val="C130CFD8"/>
    <w:lvl w:ilvl="0" w:tplc="004A73B4">
      <w:numFmt w:val="bullet"/>
      <w:lvlText w:val="-"/>
      <w:lvlJc w:val="left"/>
      <w:pPr>
        <w:ind w:left="1004" w:hanging="360"/>
      </w:pPr>
      <w:rPr>
        <w:rFonts w:ascii="Times New Roman" w:eastAsia="Times New Roman" w:hAnsi="Times New Roman" w:cs="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2" w15:restartNumberingAfterBreak="0">
    <w:nsid w:val="49DB16D3"/>
    <w:multiLevelType w:val="hybridMultilevel"/>
    <w:tmpl w:val="A6CEA104"/>
    <w:lvl w:ilvl="0" w:tplc="004A73B4">
      <w:numFmt w:val="bullet"/>
      <w:lvlText w:val="-"/>
      <w:lvlJc w:val="left"/>
      <w:pPr>
        <w:ind w:left="720" w:hanging="360"/>
      </w:pPr>
      <w:rPr>
        <w:rFonts w:ascii="Times New Roman" w:eastAsia="Times New Roman" w:hAnsi="Times New Roman" w:cs="Times New Roman" w:hint="default"/>
      </w:rPr>
    </w:lvl>
    <w:lvl w:ilvl="1" w:tplc="131EDDB4">
      <w:start w:val="10"/>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C11A13"/>
    <w:multiLevelType w:val="hybridMultilevel"/>
    <w:tmpl w:val="0248DF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2913C77"/>
    <w:multiLevelType w:val="hybridMultilevel"/>
    <w:tmpl w:val="A25E74DE"/>
    <w:lvl w:ilvl="0" w:tplc="DE0879EE">
      <w:start w:val="4"/>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3B05504"/>
    <w:multiLevelType w:val="hybridMultilevel"/>
    <w:tmpl w:val="96301D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5252F55"/>
    <w:multiLevelType w:val="hybridMultilevel"/>
    <w:tmpl w:val="0ACEC9C6"/>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756383F"/>
    <w:multiLevelType w:val="hybridMultilevel"/>
    <w:tmpl w:val="0382DA50"/>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91A15E1"/>
    <w:multiLevelType w:val="hybridMultilevel"/>
    <w:tmpl w:val="DAE07186"/>
    <w:lvl w:ilvl="0" w:tplc="86E0BE3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9D215E5"/>
    <w:multiLevelType w:val="hybridMultilevel"/>
    <w:tmpl w:val="2E18B3F2"/>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AE54C2E"/>
    <w:multiLevelType w:val="hybridMultilevel"/>
    <w:tmpl w:val="6E30B7EC"/>
    <w:lvl w:ilvl="0" w:tplc="004A73B4">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CE629E0"/>
    <w:multiLevelType w:val="hybridMultilevel"/>
    <w:tmpl w:val="1AA0DBA8"/>
    <w:lvl w:ilvl="0" w:tplc="41EA1F2C">
      <w:start w:val="14"/>
      <w:numFmt w:val="decimal"/>
      <w:lvlText w:val="(%1)"/>
      <w:lvlJc w:val="left"/>
      <w:pPr>
        <w:ind w:left="750" w:hanging="39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B13A08"/>
    <w:multiLevelType w:val="hybridMultilevel"/>
    <w:tmpl w:val="00389B2E"/>
    <w:lvl w:ilvl="0" w:tplc="004A73B4">
      <w:numFmt w:val="bullet"/>
      <w:lvlText w:val="-"/>
      <w:lvlJc w:val="left"/>
      <w:pPr>
        <w:ind w:left="1004" w:hanging="360"/>
      </w:pPr>
      <w:rPr>
        <w:rFonts w:ascii="Times New Roman" w:eastAsia="Times New Roman" w:hAnsi="Times New Roman" w:cs="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3" w15:restartNumberingAfterBreak="0">
    <w:nsid w:val="65745AE6"/>
    <w:multiLevelType w:val="hybridMultilevel"/>
    <w:tmpl w:val="076E6D8C"/>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8222753"/>
    <w:multiLevelType w:val="hybridMultilevel"/>
    <w:tmpl w:val="BE9E602E"/>
    <w:lvl w:ilvl="0" w:tplc="004A73B4">
      <w:numFmt w:val="bullet"/>
      <w:lvlText w:val="-"/>
      <w:lvlJc w:val="left"/>
      <w:pPr>
        <w:ind w:left="644" w:hanging="360"/>
      </w:pPr>
      <w:rPr>
        <w:rFonts w:ascii="Times New Roman" w:eastAsia="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rPr>
    </w:lvl>
    <w:lvl w:ilvl="1" w:tplc="04240019">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5" w15:restartNumberingAfterBreak="0">
    <w:nsid w:val="69523A08"/>
    <w:multiLevelType w:val="hybridMultilevel"/>
    <w:tmpl w:val="1E4CCD38"/>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A870AC5"/>
    <w:multiLevelType w:val="hybridMultilevel"/>
    <w:tmpl w:val="D56C18C4"/>
    <w:lvl w:ilvl="0" w:tplc="81064D80">
      <w:start w:val="1"/>
      <w:numFmt w:val="bullet"/>
      <w:pStyle w:val="Alineazaodstavkom"/>
      <w:lvlText w:val="-"/>
      <w:lvlJc w:val="left"/>
      <w:pPr>
        <w:tabs>
          <w:tab w:val="num" w:pos="397"/>
        </w:tabs>
        <w:ind w:left="397" w:hanging="397"/>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9211BF"/>
    <w:multiLevelType w:val="hybridMultilevel"/>
    <w:tmpl w:val="E8523DFE"/>
    <w:lvl w:ilvl="0" w:tplc="759C82A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CF82D74"/>
    <w:multiLevelType w:val="hybridMultilevel"/>
    <w:tmpl w:val="4130265A"/>
    <w:lvl w:ilvl="0" w:tplc="4A66B9CC">
      <w:start w:val="3"/>
      <w:numFmt w:val="decimal"/>
      <w:lvlText w:val="(%1)"/>
      <w:lvlJc w:val="left"/>
      <w:pPr>
        <w:ind w:left="786"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9" w15:restartNumberingAfterBreak="0">
    <w:nsid w:val="6EA03239"/>
    <w:multiLevelType w:val="hybridMultilevel"/>
    <w:tmpl w:val="EBF006A2"/>
    <w:lvl w:ilvl="0" w:tplc="004A73B4">
      <w:numFmt w:val="bullet"/>
      <w:lvlText w:val="-"/>
      <w:lvlJc w:val="left"/>
      <w:pPr>
        <w:ind w:left="1004" w:hanging="360"/>
      </w:pPr>
      <w:rPr>
        <w:rFonts w:ascii="Times New Roman" w:eastAsia="Times New Roman" w:hAnsi="Times New Roman" w:cs="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40" w15:restartNumberingAfterBreak="0">
    <w:nsid w:val="70EE2003"/>
    <w:multiLevelType w:val="hybridMultilevel"/>
    <w:tmpl w:val="43B864DE"/>
    <w:lvl w:ilvl="0" w:tplc="759C82AA">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41" w15:restartNumberingAfterBreak="0">
    <w:nsid w:val="73682D9F"/>
    <w:multiLevelType w:val="singleLevel"/>
    <w:tmpl w:val="DE0879EE"/>
    <w:lvl w:ilvl="0">
      <w:start w:val="4"/>
      <w:numFmt w:val="bullet"/>
      <w:lvlText w:val="-"/>
      <w:lvlJc w:val="left"/>
      <w:pPr>
        <w:tabs>
          <w:tab w:val="num" w:pos="405"/>
        </w:tabs>
        <w:ind w:left="405" w:hanging="360"/>
      </w:pPr>
      <w:rPr>
        <w:rFonts w:hint="default"/>
      </w:rPr>
    </w:lvl>
  </w:abstractNum>
  <w:abstractNum w:abstractNumId="42" w15:restartNumberingAfterBreak="0">
    <w:nsid w:val="77AC4DFD"/>
    <w:multiLevelType w:val="hybridMultilevel"/>
    <w:tmpl w:val="62864AC8"/>
    <w:lvl w:ilvl="0" w:tplc="004A73B4">
      <w:numFmt w:val="bullet"/>
      <w:lvlText w:val="-"/>
      <w:lvlJc w:val="left"/>
      <w:pPr>
        <w:ind w:left="1068" w:hanging="360"/>
      </w:pPr>
      <w:rPr>
        <w:rFonts w:ascii="Times New Roman" w:eastAsia="Times New Roman" w:hAnsi="Times New Roman" w:cs="Times New Roman"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3" w15:restartNumberingAfterBreak="0">
    <w:nsid w:val="78006B5C"/>
    <w:multiLevelType w:val="hybridMultilevel"/>
    <w:tmpl w:val="E18A1C2E"/>
    <w:lvl w:ilvl="0" w:tplc="004A73B4">
      <w:numFmt w:val="bullet"/>
      <w:lvlText w:val="-"/>
      <w:lvlJc w:val="left"/>
      <w:pPr>
        <w:ind w:left="720" w:hanging="360"/>
      </w:pPr>
      <w:rPr>
        <w:rFonts w:ascii="Times New Roman" w:eastAsia="Times New Roman" w:hAnsi="Times New Roman" w:cs="Times New Roman" w:hint="default"/>
      </w:rPr>
    </w:lvl>
    <w:lvl w:ilvl="1" w:tplc="131EDDB4">
      <w:start w:val="10"/>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8D97B8E"/>
    <w:multiLevelType w:val="hybridMultilevel"/>
    <w:tmpl w:val="AE801472"/>
    <w:lvl w:ilvl="0" w:tplc="004A73B4">
      <w:numFmt w:val="bullet"/>
      <w:lvlText w:val="-"/>
      <w:lvlJc w:val="left"/>
      <w:pPr>
        <w:ind w:left="720" w:hanging="360"/>
      </w:pPr>
      <w:rPr>
        <w:rFonts w:ascii="Times New Roman" w:eastAsia="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C5C2322"/>
    <w:multiLevelType w:val="hybridMultilevel"/>
    <w:tmpl w:val="0FDCB25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CBB5B43"/>
    <w:multiLevelType w:val="hybridMultilevel"/>
    <w:tmpl w:val="DE621024"/>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FBF0D59"/>
    <w:multiLevelType w:val="hybridMultilevel"/>
    <w:tmpl w:val="5016BC6A"/>
    <w:lvl w:ilvl="0" w:tplc="D466EBE4">
      <w:start w:val="1"/>
      <w:numFmt w:val="decimal"/>
      <w:lvlText w:val="(%1)"/>
      <w:lvlJc w:val="left"/>
      <w:pPr>
        <w:ind w:left="585" w:hanging="375"/>
      </w:pPr>
      <w:rPr>
        <w:rFonts w:hint="default"/>
      </w:rPr>
    </w:lvl>
    <w:lvl w:ilvl="1" w:tplc="04240019" w:tentative="1">
      <w:start w:val="1"/>
      <w:numFmt w:val="lowerLetter"/>
      <w:lvlText w:val="%2."/>
      <w:lvlJc w:val="left"/>
      <w:pPr>
        <w:ind w:left="1290" w:hanging="360"/>
      </w:pPr>
    </w:lvl>
    <w:lvl w:ilvl="2" w:tplc="0424001B" w:tentative="1">
      <w:start w:val="1"/>
      <w:numFmt w:val="lowerRoman"/>
      <w:lvlText w:val="%3."/>
      <w:lvlJc w:val="right"/>
      <w:pPr>
        <w:ind w:left="2010" w:hanging="180"/>
      </w:pPr>
    </w:lvl>
    <w:lvl w:ilvl="3" w:tplc="0424000F" w:tentative="1">
      <w:start w:val="1"/>
      <w:numFmt w:val="decimal"/>
      <w:lvlText w:val="%4."/>
      <w:lvlJc w:val="left"/>
      <w:pPr>
        <w:ind w:left="2730" w:hanging="360"/>
      </w:pPr>
    </w:lvl>
    <w:lvl w:ilvl="4" w:tplc="04240019" w:tentative="1">
      <w:start w:val="1"/>
      <w:numFmt w:val="lowerLetter"/>
      <w:lvlText w:val="%5."/>
      <w:lvlJc w:val="left"/>
      <w:pPr>
        <w:ind w:left="3450" w:hanging="360"/>
      </w:pPr>
    </w:lvl>
    <w:lvl w:ilvl="5" w:tplc="0424001B" w:tentative="1">
      <w:start w:val="1"/>
      <w:numFmt w:val="lowerRoman"/>
      <w:lvlText w:val="%6."/>
      <w:lvlJc w:val="right"/>
      <w:pPr>
        <w:ind w:left="4170" w:hanging="180"/>
      </w:pPr>
    </w:lvl>
    <w:lvl w:ilvl="6" w:tplc="0424000F" w:tentative="1">
      <w:start w:val="1"/>
      <w:numFmt w:val="decimal"/>
      <w:lvlText w:val="%7."/>
      <w:lvlJc w:val="left"/>
      <w:pPr>
        <w:ind w:left="4890" w:hanging="360"/>
      </w:pPr>
    </w:lvl>
    <w:lvl w:ilvl="7" w:tplc="04240019" w:tentative="1">
      <w:start w:val="1"/>
      <w:numFmt w:val="lowerLetter"/>
      <w:lvlText w:val="%8."/>
      <w:lvlJc w:val="left"/>
      <w:pPr>
        <w:ind w:left="5610" w:hanging="360"/>
      </w:pPr>
    </w:lvl>
    <w:lvl w:ilvl="8" w:tplc="0424001B" w:tentative="1">
      <w:start w:val="1"/>
      <w:numFmt w:val="lowerRoman"/>
      <w:lvlText w:val="%9."/>
      <w:lvlJc w:val="right"/>
      <w:pPr>
        <w:ind w:left="6330" w:hanging="180"/>
      </w:pPr>
    </w:lvl>
  </w:abstractNum>
  <w:num w:numId="1">
    <w:abstractNumId w:val="12"/>
  </w:num>
  <w:num w:numId="2">
    <w:abstractNumId w:val="0"/>
  </w:num>
  <w:num w:numId="3">
    <w:abstractNumId w:val="4"/>
  </w:num>
  <w:num w:numId="4">
    <w:abstractNumId w:val="13"/>
  </w:num>
  <w:num w:numId="5">
    <w:abstractNumId w:val="16"/>
  </w:num>
  <w:num w:numId="6">
    <w:abstractNumId w:val="41"/>
  </w:num>
  <w:num w:numId="7">
    <w:abstractNumId w:val="40"/>
  </w:num>
  <w:num w:numId="8">
    <w:abstractNumId w:val="1"/>
  </w:num>
  <w:num w:numId="9">
    <w:abstractNumId w:val="11"/>
  </w:num>
  <w:num w:numId="10">
    <w:abstractNumId w:val="38"/>
  </w:num>
  <w:num w:numId="11">
    <w:abstractNumId w:val="3"/>
  </w:num>
  <w:num w:numId="12">
    <w:abstractNumId w:val="44"/>
  </w:num>
  <w:num w:numId="13">
    <w:abstractNumId w:val="25"/>
  </w:num>
  <w:num w:numId="14">
    <w:abstractNumId w:val="19"/>
  </w:num>
  <w:num w:numId="15">
    <w:abstractNumId w:val="35"/>
  </w:num>
  <w:num w:numId="16">
    <w:abstractNumId w:val="8"/>
  </w:num>
  <w:num w:numId="17">
    <w:abstractNumId w:val="29"/>
  </w:num>
  <w:num w:numId="18">
    <w:abstractNumId w:val="36"/>
  </w:num>
  <w:num w:numId="19">
    <w:abstractNumId w:val="39"/>
  </w:num>
  <w:num w:numId="20">
    <w:abstractNumId w:val="22"/>
  </w:num>
  <w:num w:numId="21">
    <w:abstractNumId w:val="9"/>
  </w:num>
  <w:num w:numId="22">
    <w:abstractNumId w:val="14"/>
  </w:num>
  <w:num w:numId="23">
    <w:abstractNumId w:val="26"/>
  </w:num>
  <w:num w:numId="24">
    <w:abstractNumId w:val="42"/>
  </w:num>
  <w:num w:numId="25">
    <w:abstractNumId w:val="46"/>
  </w:num>
  <w:num w:numId="26">
    <w:abstractNumId w:val="28"/>
  </w:num>
  <w:num w:numId="27">
    <w:abstractNumId w:val="10"/>
  </w:num>
  <w:num w:numId="28">
    <w:abstractNumId w:val="27"/>
  </w:num>
  <w:num w:numId="29">
    <w:abstractNumId w:val="34"/>
  </w:num>
  <w:num w:numId="30">
    <w:abstractNumId w:val="30"/>
  </w:num>
  <w:num w:numId="31">
    <w:abstractNumId w:val="18"/>
  </w:num>
  <w:num w:numId="32">
    <w:abstractNumId w:val="17"/>
  </w:num>
  <w:num w:numId="33">
    <w:abstractNumId w:val="21"/>
  </w:num>
  <w:num w:numId="34">
    <w:abstractNumId w:val="43"/>
  </w:num>
  <w:num w:numId="35">
    <w:abstractNumId w:val="37"/>
  </w:num>
  <w:num w:numId="36">
    <w:abstractNumId w:val="47"/>
  </w:num>
  <w:num w:numId="37">
    <w:abstractNumId w:val="31"/>
  </w:num>
  <w:num w:numId="38">
    <w:abstractNumId w:val="20"/>
  </w:num>
  <w:num w:numId="39">
    <w:abstractNumId w:val="15"/>
  </w:num>
  <w:num w:numId="40">
    <w:abstractNumId w:val="23"/>
  </w:num>
  <w:num w:numId="41">
    <w:abstractNumId w:val="24"/>
  </w:num>
  <w:num w:numId="42">
    <w:abstractNumId w:val="2"/>
  </w:num>
  <w:num w:numId="43">
    <w:abstractNumId w:val="6"/>
  </w:num>
  <w:num w:numId="44">
    <w:abstractNumId w:val="32"/>
  </w:num>
  <w:num w:numId="45">
    <w:abstractNumId w:val="33"/>
  </w:num>
  <w:num w:numId="46">
    <w:abstractNumId w:val="7"/>
  </w:num>
  <w:num w:numId="47">
    <w:abstractNumId w:val="45"/>
  </w:num>
  <w:num w:numId="48">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C08"/>
    <w:rsid w:val="0000088A"/>
    <w:rsid w:val="000011CE"/>
    <w:rsid w:val="00003247"/>
    <w:rsid w:val="00004C62"/>
    <w:rsid w:val="0000580D"/>
    <w:rsid w:val="0001433F"/>
    <w:rsid w:val="00014991"/>
    <w:rsid w:val="00015C9F"/>
    <w:rsid w:val="000163BB"/>
    <w:rsid w:val="0002045A"/>
    <w:rsid w:val="000209D1"/>
    <w:rsid w:val="00021A80"/>
    <w:rsid w:val="0002398B"/>
    <w:rsid w:val="0002629F"/>
    <w:rsid w:val="0003391E"/>
    <w:rsid w:val="0004019B"/>
    <w:rsid w:val="0004047F"/>
    <w:rsid w:val="00042416"/>
    <w:rsid w:val="00047A2E"/>
    <w:rsid w:val="000523B7"/>
    <w:rsid w:val="00053BDE"/>
    <w:rsid w:val="00055317"/>
    <w:rsid w:val="00067B9C"/>
    <w:rsid w:val="000711F6"/>
    <w:rsid w:val="00073AEE"/>
    <w:rsid w:val="00076FB4"/>
    <w:rsid w:val="00081E00"/>
    <w:rsid w:val="00083501"/>
    <w:rsid w:val="00085BC9"/>
    <w:rsid w:val="00085EFC"/>
    <w:rsid w:val="00091139"/>
    <w:rsid w:val="000937F7"/>
    <w:rsid w:val="000938BA"/>
    <w:rsid w:val="00093969"/>
    <w:rsid w:val="000960CB"/>
    <w:rsid w:val="000A00FA"/>
    <w:rsid w:val="000A1C88"/>
    <w:rsid w:val="000A4AE8"/>
    <w:rsid w:val="000A5FC4"/>
    <w:rsid w:val="000B0EE0"/>
    <w:rsid w:val="000B2B2B"/>
    <w:rsid w:val="000B4D09"/>
    <w:rsid w:val="000B4F67"/>
    <w:rsid w:val="000B5B1E"/>
    <w:rsid w:val="000B6484"/>
    <w:rsid w:val="000C3F50"/>
    <w:rsid w:val="000D17B2"/>
    <w:rsid w:val="000D4B82"/>
    <w:rsid w:val="000D509B"/>
    <w:rsid w:val="000E4FF6"/>
    <w:rsid w:val="000E5320"/>
    <w:rsid w:val="000F215C"/>
    <w:rsid w:val="000F6FB8"/>
    <w:rsid w:val="00103FDA"/>
    <w:rsid w:val="00104B92"/>
    <w:rsid w:val="00105334"/>
    <w:rsid w:val="00105DDB"/>
    <w:rsid w:val="00110B14"/>
    <w:rsid w:val="00114226"/>
    <w:rsid w:val="0011663B"/>
    <w:rsid w:val="00117E35"/>
    <w:rsid w:val="00120022"/>
    <w:rsid w:val="00120774"/>
    <w:rsid w:val="001219EB"/>
    <w:rsid w:val="00123F1D"/>
    <w:rsid w:val="00131EA8"/>
    <w:rsid w:val="00132EF3"/>
    <w:rsid w:val="00133C98"/>
    <w:rsid w:val="00135482"/>
    <w:rsid w:val="00136BB2"/>
    <w:rsid w:val="001374BF"/>
    <w:rsid w:val="001414F2"/>
    <w:rsid w:val="00142C17"/>
    <w:rsid w:val="0014517B"/>
    <w:rsid w:val="00145332"/>
    <w:rsid w:val="001460A3"/>
    <w:rsid w:val="00146A0F"/>
    <w:rsid w:val="00147DA0"/>
    <w:rsid w:val="00152506"/>
    <w:rsid w:val="00157B8C"/>
    <w:rsid w:val="00161611"/>
    <w:rsid w:val="0016377C"/>
    <w:rsid w:val="00171064"/>
    <w:rsid w:val="00174744"/>
    <w:rsid w:val="00175FA0"/>
    <w:rsid w:val="001927E9"/>
    <w:rsid w:val="00194515"/>
    <w:rsid w:val="00196C59"/>
    <w:rsid w:val="00197457"/>
    <w:rsid w:val="001B1581"/>
    <w:rsid w:val="001B1E40"/>
    <w:rsid w:val="001B3576"/>
    <w:rsid w:val="001B7014"/>
    <w:rsid w:val="001B7848"/>
    <w:rsid w:val="001C40E7"/>
    <w:rsid w:val="001D62D6"/>
    <w:rsid w:val="001D67F2"/>
    <w:rsid w:val="001E06B5"/>
    <w:rsid w:val="001E06CA"/>
    <w:rsid w:val="001E0BE6"/>
    <w:rsid w:val="001E2A18"/>
    <w:rsid w:val="001E3F7B"/>
    <w:rsid w:val="001E4E46"/>
    <w:rsid w:val="001E5003"/>
    <w:rsid w:val="001E7589"/>
    <w:rsid w:val="001F3FCF"/>
    <w:rsid w:val="001F437A"/>
    <w:rsid w:val="002017E4"/>
    <w:rsid w:val="00204526"/>
    <w:rsid w:val="002047B4"/>
    <w:rsid w:val="00206527"/>
    <w:rsid w:val="00207052"/>
    <w:rsid w:val="0021464F"/>
    <w:rsid w:val="00215C98"/>
    <w:rsid w:val="0022111A"/>
    <w:rsid w:val="00236413"/>
    <w:rsid w:val="00240DAA"/>
    <w:rsid w:val="0024295C"/>
    <w:rsid w:val="00243140"/>
    <w:rsid w:val="002446E4"/>
    <w:rsid w:val="00245B6E"/>
    <w:rsid w:val="00247B93"/>
    <w:rsid w:val="00257296"/>
    <w:rsid w:val="002611EC"/>
    <w:rsid w:val="00265E66"/>
    <w:rsid w:val="00271CEF"/>
    <w:rsid w:val="00273B5D"/>
    <w:rsid w:val="00274822"/>
    <w:rsid w:val="00280CE9"/>
    <w:rsid w:val="0028259B"/>
    <w:rsid w:val="0028729A"/>
    <w:rsid w:val="00287BDA"/>
    <w:rsid w:val="00293DCF"/>
    <w:rsid w:val="00295737"/>
    <w:rsid w:val="00296818"/>
    <w:rsid w:val="002A06E7"/>
    <w:rsid w:val="002A2305"/>
    <w:rsid w:val="002A2DFA"/>
    <w:rsid w:val="002B155F"/>
    <w:rsid w:val="002C4E26"/>
    <w:rsid w:val="002C5ECB"/>
    <w:rsid w:val="002D131F"/>
    <w:rsid w:val="002D3919"/>
    <w:rsid w:val="002D4911"/>
    <w:rsid w:val="002D721C"/>
    <w:rsid w:val="002D727E"/>
    <w:rsid w:val="002E0644"/>
    <w:rsid w:val="002E5B3C"/>
    <w:rsid w:val="002E5B6B"/>
    <w:rsid w:val="002E72D0"/>
    <w:rsid w:val="002E7A1F"/>
    <w:rsid w:val="002F03D0"/>
    <w:rsid w:val="002F3347"/>
    <w:rsid w:val="002F6503"/>
    <w:rsid w:val="003114F9"/>
    <w:rsid w:val="00315E1A"/>
    <w:rsid w:val="00323692"/>
    <w:rsid w:val="0032685D"/>
    <w:rsid w:val="00327A4B"/>
    <w:rsid w:val="00333425"/>
    <w:rsid w:val="00341577"/>
    <w:rsid w:val="00341B14"/>
    <w:rsid w:val="00341C9A"/>
    <w:rsid w:val="003424CF"/>
    <w:rsid w:val="003450F0"/>
    <w:rsid w:val="00345620"/>
    <w:rsid w:val="003467C6"/>
    <w:rsid w:val="003539B4"/>
    <w:rsid w:val="00355C64"/>
    <w:rsid w:val="00356A97"/>
    <w:rsid w:val="003631AD"/>
    <w:rsid w:val="0036563E"/>
    <w:rsid w:val="0037130D"/>
    <w:rsid w:val="0037170D"/>
    <w:rsid w:val="003749FA"/>
    <w:rsid w:val="00374E8F"/>
    <w:rsid w:val="00382921"/>
    <w:rsid w:val="00384C54"/>
    <w:rsid w:val="0039665B"/>
    <w:rsid w:val="003A1F68"/>
    <w:rsid w:val="003A24C7"/>
    <w:rsid w:val="003A2FF5"/>
    <w:rsid w:val="003A3103"/>
    <w:rsid w:val="003A6EEF"/>
    <w:rsid w:val="003B3932"/>
    <w:rsid w:val="003B7003"/>
    <w:rsid w:val="003C2B21"/>
    <w:rsid w:val="003C37A3"/>
    <w:rsid w:val="003C652D"/>
    <w:rsid w:val="003D407B"/>
    <w:rsid w:val="003E1978"/>
    <w:rsid w:val="003E35FF"/>
    <w:rsid w:val="003E78E2"/>
    <w:rsid w:val="003F1932"/>
    <w:rsid w:val="003F4605"/>
    <w:rsid w:val="003F61D3"/>
    <w:rsid w:val="003F6D86"/>
    <w:rsid w:val="0040458B"/>
    <w:rsid w:val="00407461"/>
    <w:rsid w:val="00410FED"/>
    <w:rsid w:val="00412004"/>
    <w:rsid w:val="004129AA"/>
    <w:rsid w:val="004153F6"/>
    <w:rsid w:val="00416943"/>
    <w:rsid w:val="004233D3"/>
    <w:rsid w:val="00424C1A"/>
    <w:rsid w:val="00426B5D"/>
    <w:rsid w:val="0043600D"/>
    <w:rsid w:val="00437D8A"/>
    <w:rsid w:val="00437EB2"/>
    <w:rsid w:val="00441DAA"/>
    <w:rsid w:val="0044236A"/>
    <w:rsid w:val="0044652F"/>
    <w:rsid w:val="00451CAE"/>
    <w:rsid w:val="0045391D"/>
    <w:rsid w:val="00453D35"/>
    <w:rsid w:val="00453E98"/>
    <w:rsid w:val="004547B1"/>
    <w:rsid w:val="004603DB"/>
    <w:rsid w:val="00465330"/>
    <w:rsid w:val="004653B2"/>
    <w:rsid w:val="004720C6"/>
    <w:rsid w:val="004801C8"/>
    <w:rsid w:val="004835C1"/>
    <w:rsid w:val="0048485F"/>
    <w:rsid w:val="00490BD7"/>
    <w:rsid w:val="00490EAF"/>
    <w:rsid w:val="004B1346"/>
    <w:rsid w:val="004B20D3"/>
    <w:rsid w:val="004B27D4"/>
    <w:rsid w:val="004B2A44"/>
    <w:rsid w:val="004B33D9"/>
    <w:rsid w:val="004C058B"/>
    <w:rsid w:val="004C0768"/>
    <w:rsid w:val="004C4189"/>
    <w:rsid w:val="004C4399"/>
    <w:rsid w:val="004D0A50"/>
    <w:rsid w:val="004D367A"/>
    <w:rsid w:val="004D39E1"/>
    <w:rsid w:val="004D5B25"/>
    <w:rsid w:val="004D7237"/>
    <w:rsid w:val="004F0920"/>
    <w:rsid w:val="004F16D1"/>
    <w:rsid w:val="004F4CE8"/>
    <w:rsid w:val="005022BE"/>
    <w:rsid w:val="00502B5D"/>
    <w:rsid w:val="00506784"/>
    <w:rsid w:val="00507046"/>
    <w:rsid w:val="0051644B"/>
    <w:rsid w:val="00516FBA"/>
    <w:rsid w:val="005171CA"/>
    <w:rsid w:val="00520187"/>
    <w:rsid w:val="00523D48"/>
    <w:rsid w:val="005243B9"/>
    <w:rsid w:val="00526B08"/>
    <w:rsid w:val="00531281"/>
    <w:rsid w:val="00531D16"/>
    <w:rsid w:val="005327B5"/>
    <w:rsid w:val="00533A4D"/>
    <w:rsid w:val="00535399"/>
    <w:rsid w:val="00544C01"/>
    <w:rsid w:val="005476D9"/>
    <w:rsid w:val="00552D3B"/>
    <w:rsid w:val="005552BA"/>
    <w:rsid w:val="00555BF4"/>
    <w:rsid w:val="00556FE4"/>
    <w:rsid w:val="00561202"/>
    <w:rsid w:val="00564B90"/>
    <w:rsid w:val="00565167"/>
    <w:rsid w:val="005673EA"/>
    <w:rsid w:val="005675C1"/>
    <w:rsid w:val="00573BEF"/>
    <w:rsid w:val="00584A3E"/>
    <w:rsid w:val="005864A0"/>
    <w:rsid w:val="005966D4"/>
    <w:rsid w:val="00597AB7"/>
    <w:rsid w:val="005A25DA"/>
    <w:rsid w:val="005A73A1"/>
    <w:rsid w:val="005A7D42"/>
    <w:rsid w:val="005B0FE5"/>
    <w:rsid w:val="005B1127"/>
    <w:rsid w:val="005B1C81"/>
    <w:rsid w:val="005B1F07"/>
    <w:rsid w:val="005B72C1"/>
    <w:rsid w:val="005C14CC"/>
    <w:rsid w:val="005C4F97"/>
    <w:rsid w:val="005C668C"/>
    <w:rsid w:val="005D1930"/>
    <w:rsid w:val="005D774F"/>
    <w:rsid w:val="005E19D3"/>
    <w:rsid w:val="005E5D80"/>
    <w:rsid w:val="005F4DDB"/>
    <w:rsid w:val="005F6A4D"/>
    <w:rsid w:val="005F6B8A"/>
    <w:rsid w:val="00600363"/>
    <w:rsid w:val="00601B1D"/>
    <w:rsid w:val="00603FB0"/>
    <w:rsid w:val="00605100"/>
    <w:rsid w:val="006118A1"/>
    <w:rsid w:val="00613942"/>
    <w:rsid w:val="0061511B"/>
    <w:rsid w:val="00631688"/>
    <w:rsid w:val="006334BC"/>
    <w:rsid w:val="00633527"/>
    <w:rsid w:val="006335E6"/>
    <w:rsid w:val="006415AD"/>
    <w:rsid w:val="006415ED"/>
    <w:rsid w:val="00641803"/>
    <w:rsid w:val="0064288B"/>
    <w:rsid w:val="00645D09"/>
    <w:rsid w:val="00646EBD"/>
    <w:rsid w:val="00650645"/>
    <w:rsid w:val="006522FF"/>
    <w:rsid w:val="006550DA"/>
    <w:rsid w:val="00655988"/>
    <w:rsid w:val="006579C5"/>
    <w:rsid w:val="00660258"/>
    <w:rsid w:val="00660B28"/>
    <w:rsid w:val="00661BF0"/>
    <w:rsid w:val="0066388C"/>
    <w:rsid w:val="00670B72"/>
    <w:rsid w:val="006754C1"/>
    <w:rsid w:val="006763F3"/>
    <w:rsid w:val="0067672B"/>
    <w:rsid w:val="00682EA9"/>
    <w:rsid w:val="006830CE"/>
    <w:rsid w:val="00684C02"/>
    <w:rsid w:val="00685BF1"/>
    <w:rsid w:val="00686762"/>
    <w:rsid w:val="00694DCA"/>
    <w:rsid w:val="006A2FF2"/>
    <w:rsid w:val="006A6965"/>
    <w:rsid w:val="006A6D9F"/>
    <w:rsid w:val="006B1E21"/>
    <w:rsid w:val="006B7B04"/>
    <w:rsid w:val="006C18B6"/>
    <w:rsid w:val="006C23AD"/>
    <w:rsid w:val="006C32E8"/>
    <w:rsid w:val="006C5208"/>
    <w:rsid w:val="006C56FD"/>
    <w:rsid w:val="006C6946"/>
    <w:rsid w:val="006C76F7"/>
    <w:rsid w:val="006D612F"/>
    <w:rsid w:val="006E416E"/>
    <w:rsid w:val="006E700E"/>
    <w:rsid w:val="006E7841"/>
    <w:rsid w:val="006F163C"/>
    <w:rsid w:val="006F34C4"/>
    <w:rsid w:val="006F501F"/>
    <w:rsid w:val="006F65CB"/>
    <w:rsid w:val="006F799B"/>
    <w:rsid w:val="00704346"/>
    <w:rsid w:val="00705FF3"/>
    <w:rsid w:val="00710512"/>
    <w:rsid w:val="0071103B"/>
    <w:rsid w:val="00711277"/>
    <w:rsid w:val="007155AD"/>
    <w:rsid w:val="00716142"/>
    <w:rsid w:val="00716745"/>
    <w:rsid w:val="007203BF"/>
    <w:rsid w:val="00721FB9"/>
    <w:rsid w:val="007258BB"/>
    <w:rsid w:val="00731A35"/>
    <w:rsid w:val="00732D92"/>
    <w:rsid w:val="00732FD4"/>
    <w:rsid w:val="0073744F"/>
    <w:rsid w:val="00762774"/>
    <w:rsid w:val="00763838"/>
    <w:rsid w:val="00767C03"/>
    <w:rsid w:val="007726C7"/>
    <w:rsid w:val="007750DB"/>
    <w:rsid w:val="00776DF5"/>
    <w:rsid w:val="00780134"/>
    <w:rsid w:val="007804D6"/>
    <w:rsid w:val="0078264E"/>
    <w:rsid w:val="007847E9"/>
    <w:rsid w:val="0078590D"/>
    <w:rsid w:val="00785968"/>
    <w:rsid w:val="00787158"/>
    <w:rsid w:val="00790FD0"/>
    <w:rsid w:val="007945EB"/>
    <w:rsid w:val="00794FA6"/>
    <w:rsid w:val="00795FBA"/>
    <w:rsid w:val="007A0517"/>
    <w:rsid w:val="007A60A5"/>
    <w:rsid w:val="007B15BF"/>
    <w:rsid w:val="007B6126"/>
    <w:rsid w:val="007C098C"/>
    <w:rsid w:val="007C4DA7"/>
    <w:rsid w:val="007C5CC6"/>
    <w:rsid w:val="007D5189"/>
    <w:rsid w:val="007E4168"/>
    <w:rsid w:val="007E620B"/>
    <w:rsid w:val="007E6B61"/>
    <w:rsid w:val="007F0235"/>
    <w:rsid w:val="007F1901"/>
    <w:rsid w:val="007F38AE"/>
    <w:rsid w:val="007F51FC"/>
    <w:rsid w:val="008079AB"/>
    <w:rsid w:val="00810CF1"/>
    <w:rsid w:val="008113F2"/>
    <w:rsid w:val="00815640"/>
    <w:rsid w:val="00825B2B"/>
    <w:rsid w:val="008331B0"/>
    <w:rsid w:val="00834CAA"/>
    <w:rsid w:val="008352E0"/>
    <w:rsid w:val="00843FB7"/>
    <w:rsid w:val="00850A22"/>
    <w:rsid w:val="008529B3"/>
    <w:rsid w:val="0085573C"/>
    <w:rsid w:val="00856AEE"/>
    <w:rsid w:val="0086510D"/>
    <w:rsid w:val="0086739D"/>
    <w:rsid w:val="00872314"/>
    <w:rsid w:val="008727ED"/>
    <w:rsid w:val="0087310A"/>
    <w:rsid w:val="008871EF"/>
    <w:rsid w:val="008914F1"/>
    <w:rsid w:val="00893CFA"/>
    <w:rsid w:val="00894416"/>
    <w:rsid w:val="008971B1"/>
    <w:rsid w:val="00897D4D"/>
    <w:rsid w:val="008B1D22"/>
    <w:rsid w:val="008B2A76"/>
    <w:rsid w:val="008B4107"/>
    <w:rsid w:val="008C0E48"/>
    <w:rsid w:val="008C22C1"/>
    <w:rsid w:val="008D07AC"/>
    <w:rsid w:val="008E2228"/>
    <w:rsid w:val="008E3281"/>
    <w:rsid w:val="008E3FDC"/>
    <w:rsid w:val="008E428F"/>
    <w:rsid w:val="008E4443"/>
    <w:rsid w:val="008E591C"/>
    <w:rsid w:val="008E7983"/>
    <w:rsid w:val="00902260"/>
    <w:rsid w:val="00910B64"/>
    <w:rsid w:val="00910E65"/>
    <w:rsid w:val="00913CAE"/>
    <w:rsid w:val="009177D2"/>
    <w:rsid w:val="00920FC7"/>
    <w:rsid w:val="00935F1C"/>
    <w:rsid w:val="009379AB"/>
    <w:rsid w:val="0094027C"/>
    <w:rsid w:val="00950020"/>
    <w:rsid w:val="00953AE8"/>
    <w:rsid w:val="00953E1F"/>
    <w:rsid w:val="00955A7C"/>
    <w:rsid w:val="009561A4"/>
    <w:rsid w:val="009632A9"/>
    <w:rsid w:val="009637E8"/>
    <w:rsid w:val="00976AD2"/>
    <w:rsid w:val="0098066A"/>
    <w:rsid w:val="00981364"/>
    <w:rsid w:val="00982A0C"/>
    <w:rsid w:val="00986D04"/>
    <w:rsid w:val="009903ED"/>
    <w:rsid w:val="009918B0"/>
    <w:rsid w:val="00991D29"/>
    <w:rsid w:val="009954F6"/>
    <w:rsid w:val="00995EBB"/>
    <w:rsid w:val="00997A9A"/>
    <w:rsid w:val="009A1A42"/>
    <w:rsid w:val="009A44E8"/>
    <w:rsid w:val="009B22C1"/>
    <w:rsid w:val="009B46C4"/>
    <w:rsid w:val="009B56FB"/>
    <w:rsid w:val="009C1CFE"/>
    <w:rsid w:val="009C2EE0"/>
    <w:rsid w:val="009C4178"/>
    <w:rsid w:val="009C72C3"/>
    <w:rsid w:val="009D12C4"/>
    <w:rsid w:val="009D1343"/>
    <w:rsid w:val="009D197C"/>
    <w:rsid w:val="009D7862"/>
    <w:rsid w:val="009E0898"/>
    <w:rsid w:val="009E1347"/>
    <w:rsid w:val="009E310A"/>
    <w:rsid w:val="009E6883"/>
    <w:rsid w:val="009E6B55"/>
    <w:rsid w:val="009F5054"/>
    <w:rsid w:val="00A0257D"/>
    <w:rsid w:val="00A03E9B"/>
    <w:rsid w:val="00A04742"/>
    <w:rsid w:val="00A06DB3"/>
    <w:rsid w:val="00A111C0"/>
    <w:rsid w:val="00A11FE6"/>
    <w:rsid w:val="00A138AD"/>
    <w:rsid w:val="00A14CB6"/>
    <w:rsid w:val="00A243E4"/>
    <w:rsid w:val="00A27151"/>
    <w:rsid w:val="00A274A6"/>
    <w:rsid w:val="00A341BE"/>
    <w:rsid w:val="00A35B2C"/>
    <w:rsid w:val="00A361A0"/>
    <w:rsid w:val="00A40949"/>
    <w:rsid w:val="00A463A4"/>
    <w:rsid w:val="00A502AF"/>
    <w:rsid w:val="00A52154"/>
    <w:rsid w:val="00A52DE1"/>
    <w:rsid w:val="00A52FCF"/>
    <w:rsid w:val="00A540F1"/>
    <w:rsid w:val="00A55AA5"/>
    <w:rsid w:val="00A55D61"/>
    <w:rsid w:val="00A56C77"/>
    <w:rsid w:val="00A57449"/>
    <w:rsid w:val="00A60E8B"/>
    <w:rsid w:val="00A642F5"/>
    <w:rsid w:val="00A64470"/>
    <w:rsid w:val="00A7254A"/>
    <w:rsid w:val="00A72A58"/>
    <w:rsid w:val="00A75EDA"/>
    <w:rsid w:val="00A76BE6"/>
    <w:rsid w:val="00A82B82"/>
    <w:rsid w:val="00A900D5"/>
    <w:rsid w:val="00A91AC8"/>
    <w:rsid w:val="00A925FC"/>
    <w:rsid w:val="00A92CCF"/>
    <w:rsid w:val="00A9676C"/>
    <w:rsid w:val="00AA06F2"/>
    <w:rsid w:val="00AA1912"/>
    <w:rsid w:val="00AA3DB5"/>
    <w:rsid w:val="00AA7ABE"/>
    <w:rsid w:val="00AB0FB6"/>
    <w:rsid w:val="00AB3756"/>
    <w:rsid w:val="00AB3C5C"/>
    <w:rsid w:val="00AC486A"/>
    <w:rsid w:val="00AC4DAA"/>
    <w:rsid w:val="00AC6439"/>
    <w:rsid w:val="00AC69D0"/>
    <w:rsid w:val="00AC6F06"/>
    <w:rsid w:val="00AD15C6"/>
    <w:rsid w:val="00AD3B42"/>
    <w:rsid w:val="00AD5747"/>
    <w:rsid w:val="00AE044C"/>
    <w:rsid w:val="00AE1333"/>
    <w:rsid w:val="00AF2200"/>
    <w:rsid w:val="00AF3FF5"/>
    <w:rsid w:val="00AF58B0"/>
    <w:rsid w:val="00B0048C"/>
    <w:rsid w:val="00B027BE"/>
    <w:rsid w:val="00B028F8"/>
    <w:rsid w:val="00B036BF"/>
    <w:rsid w:val="00B04F12"/>
    <w:rsid w:val="00B0763C"/>
    <w:rsid w:val="00B10F46"/>
    <w:rsid w:val="00B11CC8"/>
    <w:rsid w:val="00B14D4D"/>
    <w:rsid w:val="00B15DFB"/>
    <w:rsid w:val="00B15F90"/>
    <w:rsid w:val="00B17A66"/>
    <w:rsid w:val="00B22889"/>
    <w:rsid w:val="00B319E6"/>
    <w:rsid w:val="00B3346C"/>
    <w:rsid w:val="00B35A36"/>
    <w:rsid w:val="00B418AD"/>
    <w:rsid w:val="00B43C79"/>
    <w:rsid w:val="00B46003"/>
    <w:rsid w:val="00B4687D"/>
    <w:rsid w:val="00B51585"/>
    <w:rsid w:val="00B528D4"/>
    <w:rsid w:val="00B578B2"/>
    <w:rsid w:val="00B6092A"/>
    <w:rsid w:val="00B60AAA"/>
    <w:rsid w:val="00B62951"/>
    <w:rsid w:val="00B66A04"/>
    <w:rsid w:val="00B67711"/>
    <w:rsid w:val="00B7075F"/>
    <w:rsid w:val="00B74769"/>
    <w:rsid w:val="00B75590"/>
    <w:rsid w:val="00B758F6"/>
    <w:rsid w:val="00B8012C"/>
    <w:rsid w:val="00B84F14"/>
    <w:rsid w:val="00B9122C"/>
    <w:rsid w:val="00B97F6A"/>
    <w:rsid w:val="00BA3355"/>
    <w:rsid w:val="00BA52AD"/>
    <w:rsid w:val="00BA5C7C"/>
    <w:rsid w:val="00BB229F"/>
    <w:rsid w:val="00BB56BE"/>
    <w:rsid w:val="00BB66AC"/>
    <w:rsid w:val="00BC2B9B"/>
    <w:rsid w:val="00BD21A4"/>
    <w:rsid w:val="00BD5E0B"/>
    <w:rsid w:val="00BE3A14"/>
    <w:rsid w:val="00BF3669"/>
    <w:rsid w:val="00BF5448"/>
    <w:rsid w:val="00BF5FD7"/>
    <w:rsid w:val="00C03E83"/>
    <w:rsid w:val="00C03FE9"/>
    <w:rsid w:val="00C0757C"/>
    <w:rsid w:val="00C11573"/>
    <w:rsid w:val="00C147E7"/>
    <w:rsid w:val="00C164B5"/>
    <w:rsid w:val="00C2170A"/>
    <w:rsid w:val="00C26361"/>
    <w:rsid w:val="00C27CFE"/>
    <w:rsid w:val="00C41B2E"/>
    <w:rsid w:val="00C4250C"/>
    <w:rsid w:val="00C43728"/>
    <w:rsid w:val="00C447D4"/>
    <w:rsid w:val="00C44F28"/>
    <w:rsid w:val="00C45DC3"/>
    <w:rsid w:val="00C61C76"/>
    <w:rsid w:val="00C6520C"/>
    <w:rsid w:val="00C709E4"/>
    <w:rsid w:val="00C735EF"/>
    <w:rsid w:val="00C81510"/>
    <w:rsid w:val="00C8183B"/>
    <w:rsid w:val="00C81E59"/>
    <w:rsid w:val="00C82AEA"/>
    <w:rsid w:val="00C83D01"/>
    <w:rsid w:val="00C85448"/>
    <w:rsid w:val="00C8673B"/>
    <w:rsid w:val="00C86D89"/>
    <w:rsid w:val="00C8754D"/>
    <w:rsid w:val="00C9265D"/>
    <w:rsid w:val="00C941A2"/>
    <w:rsid w:val="00C9623B"/>
    <w:rsid w:val="00CA192F"/>
    <w:rsid w:val="00CA259D"/>
    <w:rsid w:val="00CA4BB5"/>
    <w:rsid w:val="00CA5611"/>
    <w:rsid w:val="00CA7F47"/>
    <w:rsid w:val="00CB37B7"/>
    <w:rsid w:val="00CB73F7"/>
    <w:rsid w:val="00CC0D6A"/>
    <w:rsid w:val="00CC0E02"/>
    <w:rsid w:val="00CC11D0"/>
    <w:rsid w:val="00CC1ED4"/>
    <w:rsid w:val="00CC4CE4"/>
    <w:rsid w:val="00CC4E62"/>
    <w:rsid w:val="00CD0340"/>
    <w:rsid w:val="00CD037B"/>
    <w:rsid w:val="00CD0CCF"/>
    <w:rsid w:val="00CD11A2"/>
    <w:rsid w:val="00CD65F2"/>
    <w:rsid w:val="00CE3870"/>
    <w:rsid w:val="00CF3C08"/>
    <w:rsid w:val="00CF77B8"/>
    <w:rsid w:val="00CF7EE4"/>
    <w:rsid w:val="00D00A0E"/>
    <w:rsid w:val="00D03895"/>
    <w:rsid w:val="00D040B7"/>
    <w:rsid w:val="00D12BD8"/>
    <w:rsid w:val="00D12CAB"/>
    <w:rsid w:val="00D170F6"/>
    <w:rsid w:val="00D2051D"/>
    <w:rsid w:val="00D223D9"/>
    <w:rsid w:val="00D32D72"/>
    <w:rsid w:val="00D34654"/>
    <w:rsid w:val="00D34969"/>
    <w:rsid w:val="00D3689C"/>
    <w:rsid w:val="00D37CB1"/>
    <w:rsid w:val="00D4308F"/>
    <w:rsid w:val="00D451CA"/>
    <w:rsid w:val="00D5340A"/>
    <w:rsid w:val="00D55E74"/>
    <w:rsid w:val="00D6206E"/>
    <w:rsid w:val="00D67127"/>
    <w:rsid w:val="00D72745"/>
    <w:rsid w:val="00D74CD5"/>
    <w:rsid w:val="00D7518E"/>
    <w:rsid w:val="00D76448"/>
    <w:rsid w:val="00D823AF"/>
    <w:rsid w:val="00D8383F"/>
    <w:rsid w:val="00D838CD"/>
    <w:rsid w:val="00D865AD"/>
    <w:rsid w:val="00D8744B"/>
    <w:rsid w:val="00D87A46"/>
    <w:rsid w:val="00D909A1"/>
    <w:rsid w:val="00D957C7"/>
    <w:rsid w:val="00D95C08"/>
    <w:rsid w:val="00D9675E"/>
    <w:rsid w:val="00D974EF"/>
    <w:rsid w:val="00DA0EA0"/>
    <w:rsid w:val="00DA141D"/>
    <w:rsid w:val="00DA1F7E"/>
    <w:rsid w:val="00DA3691"/>
    <w:rsid w:val="00DA52F5"/>
    <w:rsid w:val="00DA5496"/>
    <w:rsid w:val="00DA6044"/>
    <w:rsid w:val="00DA79D3"/>
    <w:rsid w:val="00DB3624"/>
    <w:rsid w:val="00DB390E"/>
    <w:rsid w:val="00DB4BCD"/>
    <w:rsid w:val="00DB6E47"/>
    <w:rsid w:val="00DC1457"/>
    <w:rsid w:val="00DC5030"/>
    <w:rsid w:val="00DC5DE1"/>
    <w:rsid w:val="00DC7685"/>
    <w:rsid w:val="00DC7FAC"/>
    <w:rsid w:val="00DD5812"/>
    <w:rsid w:val="00DE64ED"/>
    <w:rsid w:val="00DF03A9"/>
    <w:rsid w:val="00DF050A"/>
    <w:rsid w:val="00DF1B52"/>
    <w:rsid w:val="00DF3FC0"/>
    <w:rsid w:val="00E00FCB"/>
    <w:rsid w:val="00E01ED4"/>
    <w:rsid w:val="00E02562"/>
    <w:rsid w:val="00E03F8F"/>
    <w:rsid w:val="00E06034"/>
    <w:rsid w:val="00E06A53"/>
    <w:rsid w:val="00E1470D"/>
    <w:rsid w:val="00E24BAD"/>
    <w:rsid w:val="00E26B62"/>
    <w:rsid w:val="00E30EB9"/>
    <w:rsid w:val="00E31262"/>
    <w:rsid w:val="00E3385F"/>
    <w:rsid w:val="00E34817"/>
    <w:rsid w:val="00E4156A"/>
    <w:rsid w:val="00E42CBA"/>
    <w:rsid w:val="00E4736F"/>
    <w:rsid w:val="00E51D6C"/>
    <w:rsid w:val="00E544CE"/>
    <w:rsid w:val="00E5463F"/>
    <w:rsid w:val="00E563E1"/>
    <w:rsid w:val="00E57530"/>
    <w:rsid w:val="00E57876"/>
    <w:rsid w:val="00E6289E"/>
    <w:rsid w:val="00E6360A"/>
    <w:rsid w:val="00E67403"/>
    <w:rsid w:val="00E67A70"/>
    <w:rsid w:val="00E75177"/>
    <w:rsid w:val="00E83666"/>
    <w:rsid w:val="00E87F73"/>
    <w:rsid w:val="00E9028D"/>
    <w:rsid w:val="00E918F1"/>
    <w:rsid w:val="00E96300"/>
    <w:rsid w:val="00EA48C1"/>
    <w:rsid w:val="00EA4F50"/>
    <w:rsid w:val="00EA5804"/>
    <w:rsid w:val="00EB137C"/>
    <w:rsid w:val="00EB2776"/>
    <w:rsid w:val="00EC0554"/>
    <w:rsid w:val="00EC05EC"/>
    <w:rsid w:val="00EC0C65"/>
    <w:rsid w:val="00EC163A"/>
    <w:rsid w:val="00EC285F"/>
    <w:rsid w:val="00EC6CDD"/>
    <w:rsid w:val="00EC7867"/>
    <w:rsid w:val="00EC7CD8"/>
    <w:rsid w:val="00ED1D15"/>
    <w:rsid w:val="00ED248A"/>
    <w:rsid w:val="00ED2BD5"/>
    <w:rsid w:val="00ED4ABF"/>
    <w:rsid w:val="00ED7B8E"/>
    <w:rsid w:val="00ED7BD2"/>
    <w:rsid w:val="00EE21DD"/>
    <w:rsid w:val="00EE2475"/>
    <w:rsid w:val="00EE763C"/>
    <w:rsid w:val="00EF2377"/>
    <w:rsid w:val="00F0136D"/>
    <w:rsid w:val="00F013AB"/>
    <w:rsid w:val="00F01DDF"/>
    <w:rsid w:val="00F031D1"/>
    <w:rsid w:val="00F07C2A"/>
    <w:rsid w:val="00F14988"/>
    <w:rsid w:val="00F14FCA"/>
    <w:rsid w:val="00F20CD3"/>
    <w:rsid w:val="00F21B59"/>
    <w:rsid w:val="00F25F39"/>
    <w:rsid w:val="00F27B30"/>
    <w:rsid w:val="00F30189"/>
    <w:rsid w:val="00F31C55"/>
    <w:rsid w:val="00F326A8"/>
    <w:rsid w:val="00F32EA9"/>
    <w:rsid w:val="00F330EA"/>
    <w:rsid w:val="00F336FB"/>
    <w:rsid w:val="00F35D1E"/>
    <w:rsid w:val="00F41FDB"/>
    <w:rsid w:val="00F56490"/>
    <w:rsid w:val="00F62812"/>
    <w:rsid w:val="00F637C0"/>
    <w:rsid w:val="00F6384E"/>
    <w:rsid w:val="00F63ACB"/>
    <w:rsid w:val="00F65053"/>
    <w:rsid w:val="00F67B90"/>
    <w:rsid w:val="00F80386"/>
    <w:rsid w:val="00F82C8D"/>
    <w:rsid w:val="00F848AF"/>
    <w:rsid w:val="00F85747"/>
    <w:rsid w:val="00F95E34"/>
    <w:rsid w:val="00FA03CB"/>
    <w:rsid w:val="00FA1AC9"/>
    <w:rsid w:val="00FA2162"/>
    <w:rsid w:val="00FA7314"/>
    <w:rsid w:val="00FB125E"/>
    <w:rsid w:val="00FB5BF1"/>
    <w:rsid w:val="00FB615E"/>
    <w:rsid w:val="00FC00DC"/>
    <w:rsid w:val="00FC47F8"/>
    <w:rsid w:val="00FC71AB"/>
    <w:rsid w:val="00FD2D15"/>
    <w:rsid w:val="00FD45B8"/>
    <w:rsid w:val="00FE0E54"/>
    <w:rsid w:val="00FE1AD9"/>
    <w:rsid w:val="00FE5954"/>
    <w:rsid w:val="00FE691D"/>
    <w:rsid w:val="00FE79D6"/>
    <w:rsid w:val="00FF44BC"/>
    <w:rsid w:val="00FF464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C38F754"/>
  <w15:chartTrackingRefBased/>
  <w15:docId w15:val="{35872314-5059-4D88-9259-4DCEFFE1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utura PT Book" w:eastAsiaTheme="minorHAnsi" w:hAnsi="Futura PT Book" w:cs="Open Sans"/>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F3C08"/>
    <w:pPr>
      <w:spacing w:after="0" w:line="240" w:lineRule="auto"/>
    </w:pPr>
    <w:rPr>
      <w:rFonts w:ascii="Verdana" w:eastAsia="Times New Roman" w:hAnsi="Verdana" w:cs="Verdana"/>
      <w:lang w:eastAsia="sl-SI"/>
    </w:rPr>
  </w:style>
  <w:style w:type="paragraph" w:styleId="Naslov1">
    <w:name w:val="heading 1"/>
    <w:basedOn w:val="Navaden"/>
    <w:next w:val="Navaden"/>
    <w:link w:val="Naslov1Znak"/>
    <w:uiPriority w:val="9"/>
    <w:qFormat/>
    <w:rsid w:val="002047B4"/>
    <w:pPr>
      <w:keepNext/>
      <w:keepLines/>
      <w:pBdr>
        <w:left w:val="single" w:sz="12" w:space="12" w:color="ED7D31"/>
      </w:pBdr>
      <w:spacing w:before="80" w:after="80"/>
      <w:outlineLvl w:val="0"/>
    </w:pPr>
    <w:rPr>
      <w:rFonts w:ascii="Calibri Light" w:eastAsia="SimSun" w:hAnsi="Calibri Light" w:cs="Times New Roman"/>
      <w:caps/>
      <w:spacing w:val="10"/>
      <w:sz w:val="36"/>
      <w:szCs w:val="36"/>
    </w:rPr>
  </w:style>
  <w:style w:type="paragraph" w:styleId="Naslov2">
    <w:name w:val="heading 2"/>
    <w:basedOn w:val="Navaden"/>
    <w:next w:val="Navaden"/>
    <w:link w:val="Naslov2Znak"/>
    <w:uiPriority w:val="9"/>
    <w:unhideWhenUsed/>
    <w:qFormat/>
    <w:rsid w:val="002047B4"/>
    <w:pPr>
      <w:keepNext/>
      <w:keepLines/>
      <w:spacing w:before="120"/>
      <w:outlineLvl w:val="1"/>
    </w:pPr>
    <w:rPr>
      <w:rFonts w:ascii="Calibri Light" w:eastAsia="SimSun" w:hAnsi="Calibri Light" w:cs="Times New Roman"/>
      <w:sz w:val="36"/>
      <w:szCs w:val="36"/>
    </w:rPr>
  </w:style>
  <w:style w:type="paragraph" w:styleId="Naslov3">
    <w:name w:val="heading 3"/>
    <w:basedOn w:val="Navaden"/>
    <w:next w:val="Navaden"/>
    <w:link w:val="Naslov3Znak"/>
    <w:uiPriority w:val="9"/>
    <w:unhideWhenUsed/>
    <w:qFormat/>
    <w:rsid w:val="002047B4"/>
    <w:pPr>
      <w:keepNext/>
      <w:keepLines/>
      <w:spacing w:before="80"/>
      <w:outlineLvl w:val="2"/>
    </w:pPr>
    <w:rPr>
      <w:rFonts w:ascii="Calibri Light" w:eastAsia="SimSun" w:hAnsi="Calibri Light" w:cs="Times New Roman"/>
      <w:caps/>
      <w:sz w:val="28"/>
      <w:szCs w:val="28"/>
    </w:rPr>
  </w:style>
  <w:style w:type="paragraph" w:styleId="Naslov4">
    <w:name w:val="heading 4"/>
    <w:basedOn w:val="Navaden"/>
    <w:next w:val="Navaden"/>
    <w:link w:val="Naslov4Znak"/>
    <w:uiPriority w:val="9"/>
    <w:unhideWhenUsed/>
    <w:qFormat/>
    <w:rsid w:val="002047B4"/>
    <w:pPr>
      <w:keepNext/>
      <w:keepLines/>
      <w:spacing w:before="80"/>
      <w:outlineLvl w:val="3"/>
    </w:pPr>
    <w:rPr>
      <w:rFonts w:ascii="Calibri Light" w:eastAsia="SimSun" w:hAnsi="Calibri Light" w:cs="Times New Roman"/>
      <w:i/>
      <w:iCs/>
      <w:sz w:val="28"/>
      <w:szCs w:val="28"/>
    </w:rPr>
  </w:style>
  <w:style w:type="paragraph" w:styleId="Naslov5">
    <w:name w:val="heading 5"/>
    <w:basedOn w:val="Navaden"/>
    <w:next w:val="Navaden"/>
    <w:link w:val="Naslov5Znak"/>
    <w:uiPriority w:val="9"/>
    <w:unhideWhenUsed/>
    <w:qFormat/>
    <w:rsid w:val="002047B4"/>
    <w:pPr>
      <w:keepNext/>
      <w:keepLines/>
      <w:spacing w:before="80"/>
      <w:outlineLvl w:val="4"/>
    </w:pPr>
    <w:rPr>
      <w:rFonts w:ascii="Calibri Light" w:eastAsia="SimSun" w:hAnsi="Calibri Light" w:cs="Times New Roman"/>
      <w:sz w:val="24"/>
      <w:szCs w:val="24"/>
    </w:rPr>
  </w:style>
  <w:style w:type="paragraph" w:styleId="Naslov6">
    <w:name w:val="heading 6"/>
    <w:basedOn w:val="Navaden"/>
    <w:next w:val="Navaden"/>
    <w:link w:val="Naslov6Znak"/>
    <w:uiPriority w:val="9"/>
    <w:unhideWhenUsed/>
    <w:qFormat/>
    <w:rsid w:val="002047B4"/>
    <w:pPr>
      <w:keepNext/>
      <w:keepLines/>
      <w:spacing w:before="80"/>
      <w:outlineLvl w:val="5"/>
    </w:pPr>
    <w:rPr>
      <w:rFonts w:ascii="Calibri Light" w:eastAsia="SimSun" w:hAnsi="Calibri Light" w:cs="Times New Roman"/>
      <w:i/>
      <w:iCs/>
      <w:sz w:val="24"/>
      <w:szCs w:val="24"/>
    </w:rPr>
  </w:style>
  <w:style w:type="paragraph" w:styleId="Naslov7">
    <w:name w:val="heading 7"/>
    <w:basedOn w:val="Navaden"/>
    <w:next w:val="Navaden"/>
    <w:link w:val="Naslov7Znak"/>
    <w:uiPriority w:val="9"/>
    <w:unhideWhenUsed/>
    <w:qFormat/>
    <w:rsid w:val="002047B4"/>
    <w:pPr>
      <w:keepNext/>
      <w:keepLines/>
      <w:spacing w:before="80"/>
      <w:outlineLvl w:val="6"/>
    </w:pPr>
    <w:rPr>
      <w:rFonts w:ascii="Calibri Light" w:eastAsia="SimSun" w:hAnsi="Calibri Light" w:cs="Times New Roman"/>
      <w:color w:val="595959"/>
      <w:sz w:val="24"/>
      <w:szCs w:val="24"/>
    </w:rPr>
  </w:style>
  <w:style w:type="paragraph" w:styleId="Naslov8">
    <w:name w:val="heading 8"/>
    <w:basedOn w:val="Navaden"/>
    <w:next w:val="Navaden"/>
    <w:link w:val="Naslov8Znak"/>
    <w:uiPriority w:val="9"/>
    <w:semiHidden/>
    <w:unhideWhenUsed/>
    <w:qFormat/>
    <w:rsid w:val="002047B4"/>
    <w:pPr>
      <w:keepNext/>
      <w:keepLines/>
      <w:spacing w:before="80"/>
      <w:outlineLvl w:val="7"/>
    </w:pPr>
    <w:rPr>
      <w:rFonts w:ascii="Calibri Light" w:eastAsia="SimSun" w:hAnsi="Calibri Light" w:cs="Times New Roman"/>
      <w:caps/>
      <w:sz w:val="21"/>
      <w:szCs w:val="21"/>
    </w:rPr>
  </w:style>
  <w:style w:type="paragraph" w:styleId="Naslov9">
    <w:name w:val="heading 9"/>
    <w:basedOn w:val="Navaden"/>
    <w:next w:val="Navaden"/>
    <w:link w:val="Naslov9Znak"/>
    <w:uiPriority w:val="9"/>
    <w:semiHidden/>
    <w:unhideWhenUsed/>
    <w:qFormat/>
    <w:rsid w:val="002047B4"/>
    <w:pPr>
      <w:keepNext/>
      <w:keepLines/>
      <w:spacing w:before="80"/>
      <w:outlineLvl w:val="8"/>
    </w:pPr>
    <w:rPr>
      <w:rFonts w:ascii="Calibri Light" w:eastAsia="SimSun" w:hAnsi="Calibri Light" w:cs="Times New Roman"/>
      <w:i/>
      <w:iCs/>
      <w:caps/>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A27151"/>
    <w:pPr>
      <w:tabs>
        <w:tab w:val="center" w:pos="4513"/>
        <w:tab w:val="right" w:pos="9026"/>
      </w:tabs>
    </w:pPr>
  </w:style>
  <w:style w:type="character" w:customStyle="1" w:styleId="GlavaZnak">
    <w:name w:val="Glava Znak"/>
    <w:basedOn w:val="Privzetapisavaodstavka"/>
    <w:link w:val="Glava"/>
    <w:rsid w:val="00A27151"/>
  </w:style>
  <w:style w:type="paragraph" w:styleId="Noga">
    <w:name w:val="footer"/>
    <w:basedOn w:val="Navaden"/>
    <w:link w:val="NogaZnak"/>
    <w:uiPriority w:val="99"/>
    <w:unhideWhenUsed/>
    <w:rsid w:val="00A27151"/>
    <w:pPr>
      <w:tabs>
        <w:tab w:val="center" w:pos="4513"/>
        <w:tab w:val="right" w:pos="9026"/>
      </w:tabs>
    </w:pPr>
  </w:style>
  <w:style w:type="character" w:customStyle="1" w:styleId="NogaZnak">
    <w:name w:val="Noga Znak"/>
    <w:basedOn w:val="Privzetapisavaodstavka"/>
    <w:link w:val="Noga"/>
    <w:uiPriority w:val="99"/>
    <w:rsid w:val="00A27151"/>
  </w:style>
  <w:style w:type="paragraph" w:customStyle="1" w:styleId="BasicParagraph">
    <w:name w:val="[Basic Paragraph]"/>
    <w:basedOn w:val="Navaden"/>
    <w:uiPriority w:val="99"/>
    <w:rsid w:val="00E02562"/>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Odstavekseznama">
    <w:name w:val="List Paragraph"/>
    <w:basedOn w:val="Navaden"/>
    <w:uiPriority w:val="1"/>
    <w:qFormat/>
    <w:rsid w:val="00FB5BF1"/>
    <w:pPr>
      <w:ind w:left="720"/>
      <w:contextualSpacing/>
    </w:pPr>
  </w:style>
  <w:style w:type="table" w:styleId="Tabelamrea">
    <w:name w:val="Table Grid"/>
    <w:basedOn w:val="Navadnatabela"/>
    <w:rsid w:val="00247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uiPriority w:val="9"/>
    <w:rsid w:val="002047B4"/>
    <w:rPr>
      <w:rFonts w:ascii="Calibri Light" w:eastAsia="SimSun" w:hAnsi="Calibri Light" w:cs="Times New Roman"/>
      <w:caps/>
      <w:spacing w:val="10"/>
      <w:sz w:val="36"/>
      <w:szCs w:val="36"/>
      <w:lang w:eastAsia="sl-SI"/>
    </w:rPr>
  </w:style>
  <w:style w:type="character" w:customStyle="1" w:styleId="Naslov2Znak">
    <w:name w:val="Naslov 2 Znak"/>
    <w:basedOn w:val="Privzetapisavaodstavka"/>
    <w:link w:val="Naslov2"/>
    <w:uiPriority w:val="9"/>
    <w:rsid w:val="002047B4"/>
    <w:rPr>
      <w:rFonts w:ascii="Calibri Light" w:eastAsia="SimSun" w:hAnsi="Calibri Light" w:cs="Times New Roman"/>
      <w:sz w:val="36"/>
      <w:szCs w:val="36"/>
      <w:lang w:eastAsia="sl-SI"/>
    </w:rPr>
  </w:style>
  <w:style w:type="character" w:customStyle="1" w:styleId="Naslov3Znak">
    <w:name w:val="Naslov 3 Znak"/>
    <w:basedOn w:val="Privzetapisavaodstavka"/>
    <w:link w:val="Naslov3"/>
    <w:uiPriority w:val="9"/>
    <w:rsid w:val="002047B4"/>
    <w:rPr>
      <w:rFonts w:ascii="Calibri Light" w:eastAsia="SimSun" w:hAnsi="Calibri Light" w:cs="Times New Roman"/>
      <w:caps/>
      <w:sz w:val="28"/>
      <w:szCs w:val="28"/>
      <w:lang w:eastAsia="sl-SI"/>
    </w:rPr>
  </w:style>
  <w:style w:type="character" w:customStyle="1" w:styleId="Naslov4Znak">
    <w:name w:val="Naslov 4 Znak"/>
    <w:basedOn w:val="Privzetapisavaodstavka"/>
    <w:link w:val="Naslov4"/>
    <w:uiPriority w:val="9"/>
    <w:rsid w:val="002047B4"/>
    <w:rPr>
      <w:rFonts w:ascii="Calibri Light" w:eastAsia="SimSun" w:hAnsi="Calibri Light" w:cs="Times New Roman"/>
      <w:i/>
      <w:iCs/>
      <w:sz w:val="28"/>
      <w:szCs w:val="28"/>
      <w:lang w:eastAsia="sl-SI"/>
    </w:rPr>
  </w:style>
  <w:style w:type="character" w:customStyle="1" w:styleId="Naslov5Znak">
    <w:name w:val="Naslov 5 Znak"/>
    <w:basedOn w:val="Privzetapisavaodstavka"/>
    <w:link w:val="Naslov5"/>
    <w:uiPriority w:val="9"/>
    <w:rsid w:val="002047B4"/>
    <w:rPr>
      <w:rFonts w:ascii="Calibri Light" w:eastAsia="SimSun" w:hAnsi="Calibri Light" w:cs="Times New Roman"/>
      <w:sz w:val="24"/>
      <w:szCs w:val="24"/>
      <w:lang w:eastAsia="sl-SI"/>
    </w:rPr>
  </w:style>
  <w:style w:type="character" w:customStyle="1" w:styleId="Naslov6Znak">
    <w:name w:val="Naslov 6 Znak"/>
    <w:basedOn w:val="Privzetapisavaodstavka"/>
    <w:link w:val="Naslov6"/>
    <w:uiPriority w:val="9"/>
    <w:rsid w:val="002047B4"/>
    <w:rPr>
      <w:rFonts w:ascii="Calibri Light" w:eastAsia="SimSun" w:hAnsi="Calibri Light" w:cs="Times New Roman"/>
      <w:i/>
      <w:iCs/>
      <w:sz w:val="24"/>
      <w:szCs w:val="24"/>
      <w:lang w:eastAsia="sl-SI"/>
    </w:rPr>
  </w:style>
  <w:style w:type="character" w:customStyle="1" w:styleId="Naslov7Znak">
    <w:name w:val="Naslov 7 Znak"/>
    <w:basedOn w:val="Privzetapisavaodstavka"/>
    <w:link w:val="Naslov7"/>
    <w:uiPriority w:val="9"/>
    <w:rsid w:val="002047B4"/>
    <w:rPr>
      <w:rFonts w:ascii="Calibri Light" w:eastAsia="SimSun" w:hAnsi="Calibri Light" w:cs="Times New Roman"/>
      <w:color w:val="595959"/>
      <w:sz w:val="24"/>
      <w:szCs w:val="24"/>
      <w:lang w:eastAsia="sl-SI"/>
    </w:rPr>
  </w:style>
  <w:style w:type="character" w:customStyle="1" w:styleId="Naslov8Znak">
    <w:name w:val="Naslov 8 Znak"/>
    <w:basedOn w:val="Privzetapisavaodstavka"/>
    <w:link w:val="Naslov8"/>
    <w:uiPriority w:val="9"/>
    <w:semiHidden/>
    <w:rsid w:val="002047B4"/>
    <w:rPr>
      <w:rFonts w:ascii="Calibri Light" w:eastAsia="SimSun" w:hAnsi="Calibri Light" w:cs="Times New Roman"/>
      <w:caps/>
      <w:sz w:val="21"/>
      <w:szCs w:val="21"/>
      <w:lang w:eastAsia="sl-SI"/>
    </w:rPr>
  </w:style>
  <w:style w:type="character" w:customStyle="1" w:styleId="Naslov9Znak">
    <w:name w:val="Naslov 9 Znak"/>
    <w:basedOn w:val="Privzetapisavaodstavka"/>
    <w:link w:val="Naslov9"/>
    <w:uiPriority w:val="9"/>
    <w:semiHidden/>
    <w:rsid w:val="002047B4"/>
    <w:rPr>
      <w:rFonts w:ascii="Calibri Light" w:eastAsia="SimSun" w:hAnsi="Calibri Light" w:cs="Times New Roman"/>
      <w:i/>
      <w:iCs/>
      <w:caps/>
      <w:sz w:val="21"/>
      <w:szCs w:val="21"/>
      <w:lang w:eastAsia="sl-SI"/>
    </w:rPr>
  </w:style>
  <w:style w:type="character" w:styleId="Hiperpovezava">
    <w:name w:val="Hyperlink"/>
    <w:rsid w:val="002047B4"/>
    <w:rPr>
      <w:color w:val="0000FF"/>
      <w:u w:val="single"/>
    </w:rPr>
  </w:style>
  <w:style w:type="paragraph" w:styleId="Telobesedila">
    <w:name w:val="Body Text"/>
    <w:basedOn w:val="Navaden"/>
    <w:link w:val="TelobesedilaZnak"/>
    <w:rsid w:val="002047B4"/>
    <w:pPr>
      <w:spacing w:after="160" w:line="312" w:lineRule="auto"/>
    </w:pPr>
    <w:rPr>
      <w:rFonts w:ascii="Calibri" w:hAnsi="Calibri" w:cs="Times New Roman"/>
      <w:sz w:val="28"/>
      <w:szCs w:val="21"/>
      <w:lang w:val="x-none" w:eastAsia="x-none"/>
    </w:rPr>
  </w:style>
  <w:style w:type="character" w:customStyle="1" w:styleId="TelobesedilaZnak">
    <w:name w:val="Telo besedila Znak"/>
    <w:basedOn w:val="Privzetapisavaodstavka"/>
    <w:link w:val="Telobesedila"/>
    <w:rsid w:val="002047B4"/>
    <w:rPr>
      <w:rFonts w:ascii="Calibri" w:eastAsia="Times New Roman" w:hAnsi="Calibri" w:cs="Times New Roman"/>
      <w:sz w:val="28"/>
      <w:szCs w:val="21"/>
      <w:lang w:val="x-none" w:eastAsia="x-none"/>
    </w:rPr>
  </w:style>
  <w:style w:type="paragraph" w:styleId="Telobesedila2">
    <w:name w:val="Body Text 2"/>
    <w:basedOn w:val="Navaden"/>
    <w:link w:val="Telobesedila2Znak"/>
    <w:rsid w:val="002047B4"/>
    <w:pPr>
      <w:spacing w:after="160" w:line="312" w:lineRule="auto"/>
      <w:jc w:val="center"/>
    </w:pPr>
    <w:rPr>
      <w:rFonts w:ascii="Calibri" w:hAnsi="Calibri" w:cs="Times New Roman"/>
      <w:sz w:val="28"/>
      <w:szCs w:val="21"/>
      <w:lang w:val="x-none" w:eastAsia="x-none"/>
    </w:rPr>
  </w:style>
  <w:style w:type="character" w:customStyle="1" w:styleId="Telobesedila2Znak">
    <w:name w:val="Telo besedila 2 Znak"/>
    <w:basedOn w:val="Privzetapisavaodstavka"/>
    <w:link w:val="Telobesedila2"/>
    <w:rsid w:val="002047B4"/>
    <w:rPr>
      <w:rFonts w:ascii="Calibri" w:eastAsia="Times New Roman" w:hAnsi="Calibri" w:cs="Times New Roman"/>
      <w:sz w:val="28"/>
      <w:szCs w:val="21"/>
      <w:lang w:val="x-none" w:eastAsia="x-none"/>
    </w:rPr>
  </w:style>
  <w:style w:type="paragraph" w:styleId="Telobesedila3">
    <w:name w:val="Body Text 3"/>
    <w:basedOn w:val="Navaden"/>
    <w:link w:val="Telobesedila3Znak"/>
    <w:rsid w:val="002047B4"/>
    <w:pPr>
      <w:spacing w:after="120" w:line="312" w:lineRule="auto"/>
    </w:pPr>
    <w:rPr>
      <w:rFonts w:ascii="Calibri" w:hAnsi="Calibri" w:cs="Times New Roman"/>
      <w:sz w:val="16"/>
      <w:szCs w:val="16"/>
      <w:lang w:val="x-none" w:eastAsia="x-none"/>
    </w:rPr>
  </w:style>
  <w:style w:type="character" w:customStyle="1" w:styleId="Telobesedila3Znak">
    <w:name w:val="Telo besedila 3 Znak"/>
    <w:basedOn w:val="Privzetapisavaodstavka"/>
    <w:link w:val="Telobesedila3"/>
    <w:rsid w:val="002047B4"/>
    <w:rPr>
      <w:rFonts w:ascii="Calibri" w:eastAsia="Times New Roman" w:hAnsi="Calibri" w:cs="Times New Roman"/>
      <w:sz w:val="16"/>
      <w:szCs w:val="16"/>
      <w:lang w:val="x-none" w:eastAsia="x-none"/>
    </w:rPr>
  </w:style>
  <w:style w:type="paragraph" w:customStyle="1" w:styleId="p">
    <w:name w:val="p"/>
    <w:basedOn w:val="Navaden"/>
    <w:rsid w:val="002047B4"/>
    <w:pPr>
      <w:spacing w:before="60" w:after="15" w:line="312" w:lineRule="auto"/>
      <w:ind w:left="15" w:right="15" w:firstLine="240"/>
      <w:jc w:val="both"/>
    </w:pPr>
    <w:rPr>
      <w:rFonts w:ascii="Arial" w:hAnsi="Arial" w:cs="Arial"/>
      <w:color w:val="222222"/>
    </w:rPr>
  </w:style>
  <w:style w:type="paragraph" w:customStyle="1" w:styleId="ZnakZnakCharChar">
    <w:name w:val="Znak Znak Char Char"/>
    <w:basedOn w:val="Navaden"/>
    <w:rsid w:val="002047B4"/>
    <w:pPr>
      <w:spacing w:after="160" w:line="240" w:lineRule="exact"/>
    </w:pPr>
    <w:rPr>
      <w:rFonts w:ascii="Calibri" w:hAnsi="Calibri" w:cs="Times New Roman"/>
      <w:snapToGrid w:val="0"/>
      <w:sz w:val="20"/>
      <w:szCs w:val="21"/>
      <w:lang w:val="en-US" w:eastAsia="en-GB"/>
    </w:rPr>
  </w:style>
  <w:style w:type="paragraph" w:customStyle="1" w:styleId="Normal1odstavek">
    <w:name w:val="Normal (1) odstavek"/>
    <w:basedOn w:val="Navaden"/>
    <w:rsid w:val="002047B4"/>
    <w:pPr>
      <w:keepLines/>
      <w:numPr>
        <w:numId w:val="1"/>
      </w:numPr>
      <w:tabs>
        <w:tab w:val="left" w:pos="476"/>
      </w:tabs>
      <w:snapToGrid w:val="0"/>
      <w:spacing w:before="120" w:after="120" w:line="312" w:lineRule="auto"/>
      <w:jc w:val="both"/>
    </w:pPr>
    <w:rPr>
      <w:rFonts w:ascii="Arial" w:hAnsi="Arial" w:cs="Times New Roman"/>
      <w:szCs w:val="24"/>
      <w:lang w:eastAsia="en-US"/>
    </w:rPr>
  </w:style>
  <w:style w:type="paragraph" w:customStyle="1" w:styleId="h4">
    <w:name w:val="h4"/>
    <w:basedOn w:val="Navaden"/>
    <w:rsid w:val="002047B4"/>
    <w:pPr>
      <w:spacing w:before="300" w:after="225" w:line="312" w:lineRule="auto"/>
      <w:ind w:left="15" w:right="15"/>
      <w:jc w:val="center"/>
    </w:pPr>
    <w:rPr>
      <w:rFonts w:ascii="Arial" w:hAnsi="Arial" w:cs="Arial"/>
      <w:b/>
      <w:bCs/>
      <w:color w:val="222222"/>
    </w:rPr>
  </w:style>
  <w:style w:type="paragraph" w:styleId="Telobesedila-zamik">
    <w:name w:val="Body Text Indent"/>
    <w:basedOn w:val="Navaden"/>
    <w:link w:val="Telobesedila-zamikZnak"/>
    <w:rsid w:val="002047B4"/>
    <w:pPr>
      <w:spacing w:after="120" w:line="312" w:lineRule="auto"/>
      <w:ind w:left="283"/>
    </w:pPr>
    <w:rPr>
      <w:rFonts w:ascii="Calibri" w:hAnsi="Calibri" w:cs="Times New Roman"/>
      <w:sz w:val="21"/>
      <w:szCs w:val="21"/>
      <w:lang w:val="x-none" w:eastAsia="x-none"/>
    </w:rPr>
  </w:style>
  <w:style w:type="character" w:customStyle="1" w:styleId="Telobesedila-zamikZnak">
    <w:name w:val="Telo besedila - zamik Znak"/>
    <w:basedOn w:val="Privzetapisavaodstavka"/>
    <w:link w:val="Telobesedila-zamik"/>
    <w:rsid w:val="002047B4"/>
    <w:rPr>
      <w:rFonts w:ascii="Calibri" w:eastAsia="Times New Roman" w:hAnsi="Calibri" w:cs="Times New Roman"/>
      <w:sz w:val="21"/>
      <w:szCs w:val="21"/>
      <w:lang w:val="x-none" w:eastAsia="x-none"/>
    </w:rPr>
  </w:style>
  <w:style w:type="paragraph" w:styleId="Besedilooblaka">
    <w:name w:val="Balloon Text"/>
    <w:basedOn w:val="Navaden"/>
    <w:link w:val="BesedilooblakaZnak"/>
    <w:rsid w:val="002047B4"/>
    <w:pPr>
      <w:spacing w:after="160" w:line="312" w:lineRule="auto"/>
    </w:pPr>
    <w:rPr>
      <w:rFonts w:ascii="Tahoma" w:hAnsi="Tahoma" w:cs="Times New Roman"/>
      <w:sz w:val="16"/>
      <w:szCs w:val="16"/>
      <w:lang w:val="x-none" w:eastAsia="x-none"/>
    </w:rPr>
  </w:style>
  <w:style w:type="character" w:customStyle="1" w:styleId="BesedilooblakaZnak">
    <w:name w:val="Besedilo oblačka Znak"/>
    <w:basedOn w:val="Privzetapisavaodstavka"/>
    <w:link w:val="Besedilooblaka"/>
    <w:rsid w:val="002047B4"/>
    <w:rPr>
      <w:rFonts w:ascii="Tahoma" w:eastAsia="Times New Roman" w:hAnsi="Tahoma" w:cs="Times New Roman"/>
      <w:sz w:val="16"/>
      <w:szCs w:val="16"/>
      <w:lang w:val="x-none" w:eastAsia="x-none"/>
    </w:rPr>
  </w:style>
  <w:style w:type="paragraph" w:customStyle="1" w:styleId="odstavek1">
    <w:name w:val="odstavek1"/>
    <w:basedOn w:val="Navaden"/>
    <w:rsid w:val="002047B4"/>
    <w:pPr>
      <w:spacing w:before="240" w:after="160" w:line="312" w:lineRule="auto"/>
      <w:ind w:firstLine="1021"/>
      <w:jc w:val="both"/>
    </w:pPr>
    <w:rPr>
      <w:rFonts w:ascii="Arial" w:hAnsi="Arial" w:cs="Arial"/>
    </w:rPr>
  </w:style>
  <w:style w:type="paragraph" w:styleId="Golobesedilo">
    <w:name w:val="Plain Text"/>
    <w:basedOn w:val="Navaden"/>
    <w:link w:val="GolobesediloZnak"/>
    <w:unhideWhenUsed/>
    <w:rsid w:val="002047B4"/>
    <w:pPr>
      <w:spacing w:after="160" w:line="312" w:lineRule="auto"/>
    </w:pPr>
    <w:rPr>
      <w:rFonts w:ascii="Courier New" w:hAnsi="Courier New" w:cs="Times New Roman"/>
      <w:sz w:val="20"/>
      <w:szCs w:val="21"/>
      <w:lang w:val="x-none" w:eastAsia="x-none"/>
    </w:rPr>
  </w:style>
  <w:style w:type="character" w:customStyle="1" w:styleId="GolobesediloZnak">
    <w:name w:val="Golo besedilo Znak"/>
    <w:basedOn w:val="Privzetapisavaodstavka"/>
    <w:link w:val="Golobesedilo"/>
    <w:rsid w:val="002047B4"/>
    <w:rPr>
      <w:rFonts w:ascii="Courier New" w:eastAsia="Times New Roman" w:hAnsi="Courier New" w:cs="Times New Roman"/>
      <w:sz w:val="20"/>
      <w:szCs w:val="21"/>
      <w:lang w:val="x-none" w:eastAsia="x-none"/>
    </w:rPr>
  </w:style>
  <w:style w:type="paragraph" w:styleId="Napis">
    <w:name w:val="caption"/>
    <w:basedOn w:val="Navaden"/>
    <w:next w:val="Navaden"/>
    <w:uiPriority w:val="35"/>
    <w:semiHidden/>
    <w:unhideWhenUsed/>
    <w:qFormat/>
    <w:rsid w:val="002047B4"/>
    <w:pPr>
      <w:spacing w:after="160"/>
    </w:pPr>
    <w:rPr>
      <w:rFonts w:ascii="Calibri" w:hAnsi="Calibri" w:cs="Times New Roman"/>
      <w:b/>
      <w:bCs/>
      <w:color w:val="ED7D31"/>
      <w:spacing w:val="10"/>
      <w:sz w:val="16"/>
      <w:szCs w:val="16"/>
    </w:rPr>
  </w:style>
  <w:style w:type="paragraph" w:styleId="Naslov">
    <w:name w:val="Title"/>
    <w:basedOn w:val="Navaden"/>
    <w:next w:val="Navaden"/>
    <w:link w:val="NaslovZnak"/>
    <w:uiPriority w:val="10"/>
    <w:qFormat/>
    <w:rsid w:val="002047B4"/>
    <w:pPr>
      <w:contextualSpacing/>
    </w:pPr>
    <w:rPr>
      <w:rFonts w:ascii="Calibri Light" w:eastAsia="SimSun" w:hAnsi="Calibri Light" w:cs="Times New Roman"/>
      <w:caps/>
      <w:spacing w:val="40"/>
      <w:sz w:val="76"/>
      <w:szCs w:val="76"/>
    </w:rPr>
  </w:style>
  <w:style w:type="character" w:customStyle="1" w:styleId="NaslovZnak">
    <w:name w:val="Naslov Znak"/>
    <w:basedOn w:val="Privzetapisavaodstavka"/>
    <w:link w:val="Naslov"/>
    <w:uiPriority w:val="10"/>
    <w:rsid w:val="002047B4"/>
    <w:rPr>
      <w:rFonts w:ascii="Calibri Light" w:eastAsia="SimSun" w:hAnsi="Calibri Light" w:cs="Times New Roman"/>
      <w:caps/>
      <w:spacing w:val="40"/>
      <w:sz w:val="76"/>
      <w:szCs w:val="76"/>
      <w:lang w:eastAsia="sl-SI"/>
    </w:rPr>
  </w:style>
  <w:style w:type="paragraph" w:styleId="Podnaslov">
    <w:name w:val="Subtitle"/>
    <w:basedOn w:val="Navaden"/>
    <w:next w:val="Navaden"/>
    <w:link w:val="PodnaslovZnak"/>
    <w:uiPriority w:val="11"/>
    <w:qFormat/>
    <w:rsid w:val="002047B4"/>
    <w:pPr>
      <w:numPr>
        <w:ilvl w:val="1"/>
      </w:numPr>
      <w:spacing w:after="240" w:line="312" w:lineRule="auto"/>
    </w:pPr>
    <w:rPr>
      <w:rFonts w:ascii="Calibri" w:hAnsi="Calibri" w:cs="Times New Roman"/>
      <w:color w:val="000000"/>
      <w:sz w:val="24"/>
      <w:szCs w:val="24"/>
    </w:rPr>
  </w:style>
  <w:style w:type="character" w:customStyle="1" w:styleId="PodnaslovZnak">
    <w:name w:val="Podnaslov Znak"/>
    <w:basedOn w:val="Privzetapisavaodstavka"/>
    <w:link w:val="Podnaslov"/>
    <w:uiPriority w:val="11"/>
    <w:rsid w:val="002047B4"/>
    <w:rPr>
      <w:rFonts w:ascii="Calibri" w:eastAsia="Times New Roman" w:hAnsi="Calibri" w:cs="Times New Roman"/>
      <w:color w:val="000000"/>
      <w:sz w:val="24"/>
      <w:szCs w:val="24"/>
      <w:lang w:eastAsia="sl-SI"/>
    </w:rPr>
  </w:style>
  <w:style w:type="character" w:styleId="Krepko">
    <w:name w:val="Strong"/>
    <w:uiPriority w:val="22"/>
    <w:qFormat/>
    <w:rsid w:val="002047B4"/>
    <w:rPr>
      <w:rFonts w:ascii="Calibri" w:eastAsia="SimSun" w:hAnsi="Calibri" w:cs="Arial"/>
      <w:b/>
      <w:bCs/>
      <w:spacing w:val="0"/>
      <w:w w:val="100"/>
      <w:position w:val="0"/>
      <w:sz w:val="20"/>
      <w:szCs w:val="20"/>
    </w:rPr>
  </w:style>
  <w:style w:type="character" w:styleId="Poudarek">
    <w:name w:val="Emphasis"/>
    <w:uiPriority w:val="20"/>
    <w:qFormat/>
    <w:rsid w:val="002047B4"/>
    <w:rPr>
      <w:rFonts w:ascii="Calibri" w:eastAsia="SimSun" w:hAnsi="Calibri" w:cs="Arial"/>
      <w:i/>
      <w:iCs/>
      <w:color w:val="C45911"/>
      <w:sz w:val="20"/>
      <w:szCs w:val="20"/>
    </w:rPr>
  </w:style>
  <w:style w:type="paragraph" w:styleId="Brezrazmikov">
    <w:name w:val="No Spacing"/>
    <w:uiPriority w:val="1"/>
    <w:qFormat/>
    <w:rsid w:val="002047B4"/>
    <w:pPr>
      <w:spacing w:after="0" w:line="240" w:lineRule="auto"/>
    </w:pPr>
    <w:rPr>
      <w:rFonts w:ascii="Calibri" w:eastAsia="Times New Roman" w:hAnsi="Calibri" w:cs="Times New Roman"/>
      <w:sz w:val="21"/>
      <w:szCs w:val="21"/>
      <w:lang w:eastAsia="sl-SI"/>
    </w:rPr>
  </w:style>
  <w:style w:type="paragraph" w:styleId="Citat">
    <w:name w:val="Quote"/>
    <w:basedOn w:val="Navaden"/>
    <w:next w:val="Navaden"/>
    <w:link w:val="CitatZnak"/>
    <w:uiPriority w:val="29"/>
    <w:qFormat/>
    <w:rsid w:val="002047B4"/>
    <w:pPr>
      <w:spacing w:before="160" w:after="160" w:line="312" w:lineRule="auto"/>
      <w:ind w:left="720"/>
    </w:pPr>
    <w:rPr>
      <w:rFonts w:ascii="Calibri Light" w:eastAsia="SimSun" w:hAnsi="Calibri Light" w:cs="Times New Roman"/>
      <w:sz w:val="24"/>
      <w:szCs w:val="24"/>
    </w:rPr>
  </w:style>
  <w:style w:type="character" w:customStyle="1" w:styleId="CitatZnak">
    <w:name w:val="Citat Znak"/>
    <w:basedOn w:val="Privzetapisavaodstavka"/>
    <w:link w:val="Citat"/>
    <w:uiPriority w:val="29"/>
    <w:rsid w:val="002047B4"/>
    <w:rPr>
      <w:rFonts w:ascii="Calibri Light" w:eastAsia="SimSun" w:hAnsi="Calibri Light" w:cs="Times New Roman"/>
      <w:sz w:val="24"/>
      <w:szCs w:val="24"/>
      <w:lang w:eastAsia="sl-SI"/>
    </w:rPr>
  </w:style>
  <w:style w:type="paragraph" w:styleId="Intenzivencitat">
    <w:name w:val="Intense Quote"/>
    <w:basedOn w:val="Navaden"/>
    <w:next w:val="Navaden"/>
    <w:link w:val="IntenzivencitatZnak"/>
    <w:uiPriority w:val="30"/>
    <w:qFormat/>
    <w:rsid w:val="002047B4"/>
    <w:pPr>
      <w:spacing w:before="100" w:beforeAutospacing="1" w:after="240" w:line="312" w:lineRule="auto"/>
      <w:ind w:left="936" w:right="936"/>
      <w:jc w:val="center"/>
    </w:pPr>
    <w:rPr>
      <w:rFonts w:ascii="Calibri Light" w:eastAsia="SimSun" w:hAnsi="Calibri Light" w:cs="Times New Roman"/>
      <w:caps/>
      <w:color w:val="C45911"/>
      <w:spacing w:val="10"/>
      <w:sz w:val="28"/>
      <w:szCs w:val="28"/>
    </w:rPr>
  </w:style>
  <w:style w:type="character" w:customStyle="1" w:styleId="IntenzivencitatZnak">
    <w:name w:val="Intenziven citat Znak"/>
    <w:basedOn w:val="Privzetapisavaodstavka"/>
    <w:link w:val="Intenzivencitat"/>
    <w:uiPriority w:val="30"/>
    <w:rsid w:val="002047B4"/>
    <w:rPr>
      <w:rFonts w:ascii="Calibri Light" w:eastAsia="SimSun" w:hAnsi="Calibri Light" w:cs="Times New Roman"/>
      <w:caps/>
      <w:color w:val="C45911"/>
      <w:spacing w:val="10"/>
      <w:sz w:val="28"/>
      <w:szCs w:val="28"/>
      <w:lang w:eastAsia="sl-SI"/>
    </w:rPr>
  </w:style>
  <w:style w:type="character" w:styleId="Neenpoudarek">
    <w:name w:val="Subtle Emphasis"/>
    <w:uiPriority w:val="19"/>
    <w:qFormat/>
    <w:rsid w:val="002047B4"/>
    <w:rPr>
      <w:i/>
      <w:iCs/>
      <w:color w:val="auto"/>
    </w:rPr>
  </w:style>
  <w:style w:type="character" w:styleId="Intenzivenpoudarek">
    <w:name w:val="Intense Emphasis"/>
    <w:uiPriority w:val="21"/>
    <w:qFormat/>
    <w:rsid w:val="002047B4"/>
    <w:rPr>
      <w:rFonts w:ascii="Calibri" w:eastAsia="SimSun" w:hAnsi="Calibri" w:cs="Arial"/>
      <w:b/>
      <w:bCs/>
      <w:i/>
      <w:iCs/>
      <w:color w:val="C45911"/>
      <w:spacing w:val="0"/>
      <w:w w:val="100"/>
      <w:position w:val="0"/>
      <w:sz w:val="20"/>
      <w:szCs w:val="20"/>
    </w:rPr>
  </w:style>
  <w:style w:type="character" w:styleId="Neensklic">
    <w:name w:val="Subtle Reference"/>
    <w:uiPriority w:val="31"/>
    <w:qFormat/>
    <w:rsid w:val="002047B4"/>
    <w:rPr>
      <w:rFonts w:ascii="Calibri" w:eastAsia="SimSun" w:hAnsi="Calibri" w:cs="Arial"/>
      <w:caps w:val="0"/>
      <w:smallCaps/>
      <w:color w:val="auto"/>
      <w:spacing w:val="10"/>
      <w:w w:val="100"/>
      <w:sz w:val="20"/>
      <w:szCs w:val="20"/>
      <w:u w:val="single" w:color="7F7F7F"/>
    </w:rPr>
  </w:style>
  <w:style w:type="character" w:styleId="Intenzivensklic">
    <w:name w:val="Intense Reference"/>
    <w:uiPriority w:val="32"/>
    <w:qFormat/>
    <w:rsid w:val="002047B4"/>
    <w:rPr>
      <w:rFonts w:ascii="Calibri" w:eastAsia="SimSun" w:hAnsi="Calibri" w:cs="Arial"/>
      <w:b/>
      <w:bCs/>
      <w:caps w:val="0"/>
      <w:smallCaps/>
      <w:color w:val="191919"/>
      <w:spacing w:val="10"/>
      <w:w w:val="100"/>
      <w:position w:val="0"/>
      <w:sz w:val="20"/>
      <w:szCs w:val="20"/>
      <w:u w:val="single"/>
    </w:rPr>
  </w:style>
  <w:style w:type="character" w:styleId="Naslovknjige">
    <w:name w:val="Book Title"/>
    <w:uiPriority w:val="33"/>
    <w:qFormat/>
    <w:rsid w:val="002047B4"/>
    <w:rPr>
      <w:rFonts w:ascii="Calibri" w:eastAsia="SimSun" w:hAnsi="Calibri" w:cs="Arial"/>
      <w:b/>
      <w:bCs/>
      <w:i/>
      <w:iCs/>
      <w:caps w:val="0"/>
      <w:smallCaps w:val="0"/>
      <w:color w:val="auto"/>
      <w:spacing w:val="10"/>
      <w:w w:val="100"/>
      <w:sz w:val="20"/>
      <w:szCs w:val="20"/>
    </w:rPr>
  </w:style>
  <w:style w:type="paragraph" w:styleId="NaslovTOC">
    <w:name w:val="TOC Heading"/>
    <w:basedOn w:val="Naslov1"/>
    <w:next w:val="Navaden"/>
    <w:uiPriority w:val="39"/>
    <w:semiHidden/>
    <w:unhideWhenUsed/>
    <w:qFormat/>
    <w:rsid w:val="002047B4"/>
    <w:pPr>
      <w:outlineLvl w:val="9"/>
    </w:pPr>
  </w:style>
  <w:style w:type="character" w:styleId="Pripombasklic">
    <w:name w:val="annotation reference"/>
    <w:rsid w:val="002047B4"/>
    <w:rPr>
      <w:sz w:val="16"/>
      <w:szCs w:val="16"/>
    </w:rPr>
  </w:style>
  <w:style w:type="paragraph" w:styleId="Pripombabesedilo">
    <w:name w:val="annotation text"/>
    <w:basedOn w:val="Navaden"/>
    <w:link w:val="PripombabesediloZnak"/>
    <w:rsid w:val="002047B4"/>
    <w:pPr>
      <w:spacing w:after="160" w:line="312" w:lineRule="auto"/>
    </w:pPr>
    <w:rPr>
      <w:rFonts w:ascii="Calibri" w:hAnsi="Calibri" w:cs="Times New Roman"/>
      <w:sz w:val="20"/>
      <w:szCs w:val="20"/>
    </w:rPr>
  </w:style>
  <w:style w:type="character" w:customStyle="1" w:styleId="PripombabesediloZnak">
    <w:name w:val="Pripomba – besedilo Znak"/>
    <w:basedOn w:val="Privzetapisavaodstavka"/>
    <w:link w:val="Pripombabesedilo"/>
    <w:rsid w:val="002047B4"/>
    <w:rPr>
      <w:rFonts w:ascii="Calibri" w:eastAsia="Times New Roman" w:hAnsi="Calibri" w:cs="Times New Roman"/>
      <w:sz w:val="20"/>
      <w:szCs w:val="20"/>
      <w:lang w:eastAsia="sl-SI"/>
    </w:rPr>
  </w:style>
  <w:style w:type="paragraph" w:styleId="Zadevapripombe">
    <w:name w:val="annotation subject"/>
    <w:basedOn w:val="Pripombabesedilo"/>
    <w:next w:val="Pripombabesedilo"/>
    <w:link w:val="ZadevapripombeZnak"/>
    <w:rsid w:val="002047B4"/>
    <w:rPr>
      <w:b/>
      <w:bCs/>
    </w:rPr>
  </w:style>
  <w:style w:type="character" w:customStyle="1" w:styleId="ZadevapripombeZnak">
    <w:name w:val="Zadeva pripombe Znak"/>
    <w:basedOn w:val="PripombabesediloZnak"/>
    <w:link w:val="Zadevapripombe"/>
    <w:rsid w:val="002047B4"/>
    <w:rPr>
      <w:rFonts w:ascii="Calibri" w:eastAsia="Times New Roman" w:hAnsi="Calibri" w:cs="Times New Roman"/>
      <w:b/>
      <w:bCs/>
      <w:sz w:val="20"/>
      <w:szCs w:val="20"/>
      <w:lang w:eastAsia="sl-SI"/>
    </w:rPr>
  </w:style>
  <w:style w:type="paragraph" w:customStyle="1" w:styleId="a">
    <w:name w:val="–"/>
    <w:basedOn w:val="Navaden"/>
    <w:rsid w:val="00533A4D"/>
    <w:pPr>
      <w:numPr>
        <w:numId w:val="8"/>
      </w:numPr>
      <w:overflowPunct w:val="0"/>
      <w:autoSpaceDE w:val="0"/>
      <w:autoSpaceDN w:val="0"/>
      <w:adjustRightInd w:val="0"/>
    </w:pPr>
    <w:rPr>
      <w:rFonts w:ascii="Century Gothic" w:hAnsi="Century Gothic" w:cs="Times New Roman"/>
      <w:szCs w:val="20"/>
    </w:rPr>
  </w:style>
  <w:style w:type="paragraph" w:customStyle="1" w:styleId="Default">
    <w:name w:val="Default"/>
    <w:rsid w:val="00C9623B"/>
    <w:pPr>
      <w:autoSpaceDE w:val="0"/>
      <w:autoSpaceDN w:val="0"/>
      <w:adjustRightInd w:val="0"/>
      <w:spacing w:after="0" w:line="240" w:lineRule="auto"/>
    </w:pPr>
    <w:rPr>
      <w:rFonts w:ascii="Arial" w:eastAsia="Calibri" w:hAnsi="Arial" w:cs="Arial"/>
      <w:color w:val="000000"/>
      <w:sz w:val="24"/>
      <w:szCs w:val="24"/>
      <w:lang w:eastAsia="sl-SI"/>
    </w:rPr>
  </w:style>
  <w:style w:type="paragraph" w:customStyle="1" w:styleId="Alineazaodstavkom">
    <w:name w:val="Alinea za odstavkom"/>
    <w:basedOn w:val="Navaden"/>
    <w:link w:val="AlineazaodstavkomZnak"/>
    <w:qFormat/>
    <w:rsid w:val="00AC4DAA"/>
    <w:pPr>
      <w:numPr>
        <w:numId w:val="18"/>
      </w:numPr>
      <w:tabs>
        <w:tab w:val="left" w:pos="540"/>
        <w:tab w:val="left" w:pos="900"/>
      </w:tabs>
      <w:jc w:val="both"/>
    </w:pPr>
    <w:rPr>
      <w:rFonts w:ascii="Arial" w:hAnsi="Arial" w:cs="Times New Roman"/>
      <w:lang w:val="x-none" w:eastAsia="x-none"/>
    </w:rPr>
  </w:style>
  <w:style w:type="character" w:customStyle="1" w:styleId="AlineazaodstavkomZnak">
    <w:name w:val="Alinea za odstavkom Znak"/>
    <w:link w:val="Alineazaodstavkom"/>
    <w:rsid w:val="00AC4DAA"/>
    <w:rPr>
      <w:rFonts w:ascii="Arial" w:eastAsia="Times New Roman" w:hAnsi="Arial" w:cs="Times New Roman"/>
      <w:lang w:val="x-none" w:eastAsia="x-none"/>
    </w:rPr>
  </w:style>
  <w:style w:type="paragraph" w:customStyle="1" w:styleId="Odstavek">
    <w:name w:val="Odstavek"/>
    <w:basedOn w:val="Navaden"/>
    <w:link w:val="OdstavekZnak"/>
    <w:qFormat/>
    <w:rsid w:val="00DF1B52"/>
    <w:pPr>
      <w:overflowPunct w:val="0"/>
      <w:autoSpaceDE w:val="0"/>
      <w:autoSpaceDN w:val="0"/>
      <w:adjustRightInd w:val="0"/>
      <w:spacing w:before="240"/>
      <w:ind w:firstLine="1021"/>
      <w:jc w:val="both"/>
      <w:textAlignment w:val="baseline"/>
    </w:pPr>
    <w:rPr>
      <w:rFonts w:ascii="Arial" w:hAnsi="Arial" w:cs="Times New Roman"/>
      <w:lang w:val="x-none" w:eastAsia="x-none"/>
    </w:rPr>
  </w:style>
  <w:style w:type="character" w:customStyle="1" w:styleId="OdstavekZnak">
    <w:name w:val="Odstavek Znak"/>
    <w:link w:val="Odstavek"/>
    <w:rsid w:val="00DF1B52"/>
    <w:rPr>
      <w:rFonts w:ascii="Arial" w:eastAsia="Times New Roman" w:hAnsi="Arial"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467726">
      <w:bodyDiv w:val="1"/>
      <w:marLeft w:val="0"/>
      <w:marRight w:val="0"/>
      <w:marTop w:val="0"/>
      <w:marBottom w:val="0"/>
      <w:divBdr>
        <w:top w:val="none" w:sz="0" w:space="0" w:color="auto"/>
        <w:left w:val="none" w:sz="0" w:space="0" w:color="auto"/>
        <w:bottom w:val="none" w:sz="0" w:space="0" w:color="auto"/>
        <w:right w:val="none" w:sz="0" w:space="0" w:color="auto"/>
      </w:divBdr>
    </w:div>
    <w:div w:id="139619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sko.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gdalena.kroselj@krsko.s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1EB994B-37F2-4B92-B22C-C8E00471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20</Pages>
  <Words>10187</Words>
  <Characters>58071</Characters>
  <Application>Microsoft Office Word</Application>
  <DocSecurity>0</DocSecurity>
  <Lines>483</Lines>
  <Paragraphs>136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 Jevšenak</dc:creator>
  <cp:keywords/>
  <dc:description/>
  <cp:lastModifiedBy>Magdalena Krošelj</cp:lastModifiedBy>
  <cp:revision>27</cp:revision>
  <cp:lastPrinted>2024-07-12T06:50:00Z</cp:lastPrinted>
  <dcterms:created xsi:type="dcterms:W3CDTF">2025-01-29T15:33:00Z</dcterms:created>
  <dcterms:modified xsi:type="dcterms:W3CDTF">2025-02-10T08:15:00Z</dcterms:modified>
</cp:coreProperties>
</file>